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F76B" w14:textId="5BFDA1D1" w:rsidR="00C03BE6" w:rsidRPr="00420D63" w:rsidRDefault="00330146" w:rsidP="00420D63">
      <w:pPr>
        <w:widowControl w:val="0"/>
        <w:tabs>
          <w:tab w:val="left" w:pos="1352"/>
          <w:tab w:val="left" w:pos="1353"/>
        </w:tabs>
        <w:autoSpaceDE w:val="0"/>
        <w:autoSpaceDN w:val="0"/>
        <w:spacing w:before="1" w:line="268" w:lineRule="exact"/>
        <w:rPr>
          <w:b/>
          <w:i/>
          <w:iCs/>
        </w:rPr>
      </w:pPr>
      <w:r w:rsidRPr="00420D63">
        <w:rPr>
          <w:b/>
        </w:rPr>
        <w:t xml:space="preserve">Appendix 2 </w:t>
      </w:r>
    </w:p>
    <w:p w14:paraId="44A715CD" w14:textId="20D6D9CB" w:rsidR="00852116" w:rsidRPr="00EE420A" w:rsidRDefault="00852116" w:rsidP="00C03BE6">
      <w:pPr>
        <w:pStyle w:val="BodyText"/>
        <w:spacing w:before="2"/>
        <w:rPr>
          <w:b/>
          <w:i w:val="0"/>
          <w:iCs w:val="0"/>
          <w:sz w:val="20"/>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8"/>
        <w:gridCol w:w="4007"/>
        <w:gridCol w:w="1985"/>
        <w:gridCol w:w="1419"/>
        <w:gridCol w:w="1552"/>
      </w:tblGrid>
      <w:tr w:rsidR="004A6481" w:rsidRPr="00446D86" w14:paraId="760AE6C2" w14:textId="77777777" w:rsidTr="00026BCF">
        <w:trPr>
          <w:trHeight w:val="274"/>
        </w:trPr>
        <w:tc>
          <w:tcPr>
            <w:tcW w:w="1528" w:type="dxa"/>
            <w:shd w:val="clear" w:color="auto" w:fill="auto"/>
          </w:tcPr>
          <w:p w14:paraId="03D45341" w14:textId="77777777" w:rsidR="004A6481" w:rsidRPr="00A25CA1" w:rsidRDefault="004A6481" w:rsidP="00026BCF">
            <w:pPr>
              <w:pStyle w:val="Heading1"/>
              <w:rPr>
                <w:rFonts w:ascii="Arial" w:hAnsi="Arial"/>
                <w:b/>
                <w:bCs w:val="0"/>
                <w:sz w:val="22"/>
                <w:szCs w:val="22"/>
              </w:rPr>
            </w:pPr>
            <w:r w:rsidRPr="00A25CA1">
              <w:rPr>
                <w:rFonts w:ascii="Arial" w:hAnsi="Arial"/>
                <w:b/>
                <w:bCs w:val="0"/>
                <w:sz w:val="22"/>
                <w:szCs w:val="22"/>
              </w:rPr>
              <w:t>Job Title</w:t>
            </w:r>
          </w:p>
        </w:tc>
        <w:tc>
          <w:tcPr>
            <w:tcW w:w="8963" w:type="dxa"/>
            <w:gridSpan w:val="4"/>
            <w:shd w:val="clear" w:color="auto" w:fill="auto"/>
          </w:tcPr>
          <w:p w14:paraId="038A91E0" w14:textId="77777777" w:rsidR="004A6481" w:rsidRPr="0012779C" w:rsidRDefault="004A6481" w:rsidP="00026BCF">
            <w:pPr>
              <w:spacing w:before="40" w:after="40"/>
              <w:rPr>
                <w:rFonts w:cs="Arial"/>
                <w:b/>
                <w:sz w:val="22"/>
                <w:szCs w:val="22"/>
              </w:rPr>
            </w:pPr>
            <w:r w:rsidRPr="0012779C">
              <w:rPr>
                <w:rFonts w:cs="Arial"/>
                <w:b/>
                <w:sz w:val="22"/>
              </w:rPr>
              <w:t>Director</w:t>
            </w:r>
            <w:r w:rsidRPr="0012779C">
              <w:rPr>
                <w:rFonts w:cs="Arial"/>
                <w:b/>
                <w:spacing w:val="-1"/>
                <w:sz w:val="22"/>
              </w:rPr>
              <w:t xml:space="preserve"> </w:t>
            </w:r>
            <w:r w:rsidRPr="0012779C">
              <w:rPr>
                <w:rFonts w:cs="Arial"/>
                <w:b/>
                <w:sz w:val="22"/>
              </w:rPr>
              <w:t>of</w:t>
            </w:r>
            <w:r w:rsidRPr="0012779C">
              <w:rPr>
                <w:rFonts w:cs="Arial"/>
                <w:b/>
                <w:spacing w:val="-2"/>
                <w:sz w:val="22"/>
              </w:rPr>
              <w:t xml:space="preserve"> </w:t>
            </w:r>
            <w:r w:rsidRPr="0012779C">
              <w:rPr>
                <w:rFonts w:cs="Arial"/>
                <w:b/>
                <w:sz w:val="22"/>
              </w:rPr>
              <w:t>Regeneration</w:t>
            </w:r>
            <w:r w:rsidRPr="0012779C">
              <w:rPr>
                <w:rFonts w:cs="Arial"/>
                <w:b/>
                <w:spacing w:val="-1"/>
                <w:sz w:val="22"/>
              </w:rPr>
              <w:t xml:space="preserve"> </w:t>
            </w:r>
            <w:r w:rsidRPr="0012779C">
              <w:rPr>
                <w:rFonts w:cs="Arial"/>
                <w:b/>
                <w:sz w:val="22"/>
              </w:rPr>
              <w:t>&amp;</w:t>
            </w:r>
            <w:r w:rsidRPr="0012779C">
              <w:rPr>
                <w:rFonts w:cs="Arial"/>
                <w:b/>
                <w:spacing w:val="-1"/>
                <w:sz w:val="22"/>
              </w:rPr>
              <w:t xml:space="preserve"> </w:t>
            </w:r>
            <w:r w:rsidRPr="0012779C">
              <w:rPr>
                <w:rFonts w:cs="Arial"/>
                <w:b/>
                <w:sz w:val="22"/>
              </w:rPr>
              <w:t>Sustainable</w:t>
            </w:r>
            <w:r w:rsidRPr="0012779C">
              <w:rPr>
                <w:rFonts w:cs="Arial"/>
                <w:b/>
                <w:spacing w:val="-3"/>
                <w:sz w:val="22"/>
              </w:rPr>
              <w:t xml:space="preserve"> </w:t>
            </w:r>
            <w:r w:rsidRPr="0012779C">
              <w:rPr>
                <w:rFonts w:cs="Arial"/>
                <w:b/>
                <w:sz w:val="22"/>
              </w:rPr>
              <w:t>Development</w:t>
            </w:r>
          </w:p>
        </w:tc>
      </w:tr>
      <w:tr w:rsidR="004A6481" w:rsidRPr="00446D86" w14:paraId="57EBA697" w14:textId="77777777" w:rsidTr="00026BCF">
        <w:tc>
          <w:tcPr>
            <w:tcW w:w="1528" w:type="dxa"/>
            <w:tcBorders>
              <w:bottom w:val="single" w:sz="4" w:space="0" w:color="auto"/>
            </w:tcBorders>
            <w:shd w:val="clear" w:color="auto" w:fill="auto"/>
          </w:tcPr>
          <w:p w14:paraId="1B439D03" w14:textId="77777777" w:rsidR="004A6481" w:rsidRPr="004A6481" w:rsidRDefault="004A6481" w:rsidP="00026BCF">
            <w:pPr>
              <w:spacing w:before="40" w:after="40"/>
              <w:rPr>
                <w:rFonts w:cs="Arial"/>
                <w:b/>
                <w:sz w:val="22"/>
                <w:szCs w:val="22"/>
              </w:rPr>
            </w:pPr>
            <w:r w:rsidRPr="004A6481">
              <w:rPr>
                <w:rFonts w:cs="Arial"/>
                <w:b/>
                <w:sz w:val="22"/>
                <w:szCs w:val="22"/>
              </w:rPr>
              <w:t>Pay Grade</w:t>
            </w:r>
          </w:p>
        </w:tc>
        <w:tc>
          <w:tcPr>
            <w:tcW w:w="8963" w:type="dxa"/>
            <w:gridSpan w:val="4"/>
            <w:tcBorders>
              <w:bottom w:val="single" w:sz="4" w:space="0" w:color="auto"/>
            </w:tcBorders>
            <w:shd w:val="clear" w:color="auto" w:fill="auto"/>
          </w:tcPr>
          <w:p w14:paraId="0BEB2B60" w14:textId="77777777" w:rsidR="004A6481" w:rsidRPr="0012779C" w:rsidRDefault="004A6481" w:rsidP="00026BCF">
            <w:pPr>
              <w:spacing w:before="40" w:after="40"/>
              <w:rPr>
                <w:rFonts w:cs="Arial"/>
                <w:sz w:val="22"/>
                <w:szCs w:val="22"/>
              </w:rPr>
            </w:pPr>
            <w:r w:rsidRPr="0012779C">
              <w:rPr>
                <w:rFonts w:cs="Arial"/>
                <w:b/>
                <w:sz w:val="22"/>
              </w:rPr>
              <w:t>D2</w:t>
            </w:r>
          </w:p>
        </w:tc>
      </w:tr>
      <w:tr w:rsidR="004A6481" w:rsidRPr="00446D86" w14:paraId="5AEA5E69" w14:textId="77777777" w:rsidTr="00026BCF">
        <w:tc>
          <w:tcPr>
            <w:tcW w:w="1528" w:type="dxa"/>
            <w:shd w:val="clear" w:color="auto" w:fill="auto"/>
          </w:tcPr>
          <w:p w14:paraId="0662C8D9" w14:textId="77777777" w:rsidR="004A6481" w:rsidRPr="004A6481" w:rsidRDefault="004A6481" w:rsidP="00026BCF">
            <w:pPr>
              <w:spacing w:before="40" w:after="40"/>
              <w:rPr>
                <w:rFonts w:cs="Arial"/>
                <w:b/>
                <w:sz w:val="22"/>
                <w:szCs w:val="22"/>
              </w:rPr>
            </w:pPr>
            <w:r w:rsidRPr="004A6481">
              <w:rPr>
                <w:rFonts w:cs="Arial"/>
                <w:b/>
                <w:sz w:val="22"/>
                <w:szCs w:val="22"/>
              </w:rPr>
              <w:t>Directorate</w:t>
            </w:r>
          </w:p>
        </w:tc>
        <w:tc>
          <w:tcPr>
            <w:tcW w:w="8963" w:type="dxa"/>
            <w:gridSpan w:val="4"/>
            <w:shd w:val="clear" w:color="auto" w:fill="auto"/>
          </w:tcPr>
          <w:p w14:paraId="16BFE615" w14:textId="4C94202D" w:rsidR="004A6481" w:rsidRPr="0012779C" w:rsidRDefault="004A6481" w:rsidP="00026BCF">
            <w:pPr>
              <w:tabs>
                <w:tab w:val="left" w:pos="6132"/>
              </w:tabs>
              <w:spacing w:before="40" w:after="40"/>
              <w:rPr>
                <w:rFonts w:cs="Arial"/>
                <w:sz w:val="22"/>
                <w:szCs w:val="22"/>
              </w:rPr>
            </w:pPr>
            <w:r w:rsidRPr="0012779C">
              <w:rPr>
                <w:rFonts w:cs="Arial"/>
                <w:b/>
                <w:sz w:val="22"/>
              </w:rPr>
              <w:t>Communit</w:t>
            </w:r>
            <w:r w:rsidR="000F441A">
              <w:rPr>
                <w:rFonts w:cs="Arial"/>
                <w:b/>
                <w:sz w:val="22"/>
              </w:rPr>
              <w:t>y</w:t>
            </w:r>
            <w:r w:rsidRPr="0012779C">
              <w:rPr>
                <w:rFonts w:cs="Arial"/>
                <w:b/>
                <w:spacing w:val="-3"/>
                <w:sz w:val="22"/>
              </w:rPr>
              <w:t xml:space="preserve"> </w:t>
            </w:r>
            <w:r w:rsidRPr="0012779C">
              <w:rPr>
                <w:rFonts w:cs="Arial"/>
                <w:b/>
                <w:sz w:val="22"/>
              </w:rPr>
              <w:t>Directorate</w:t>
            </w:r>
          </w:p>
        </w:tc>
      </w:tr>
      <w:tr w:rsidR="004A6481" w:rsidRPr="00446D86" w14:paraId="7DFAFFAE" w14:textId="77777777" w:rsidTr="00026BCF">
        <w:tc>
          <w:tcPr>
            <w:tcW w:w="1528" w:type="dxa"/>
            <w:shd w:val="clear" w:color="auto" w:fill="auto"/>
          </w:tcPr>
          <w:p w14:paraId="6C34D77B" w14:textId="77777777" w:rsidR="004A6481" w:rsidRPr="004A6481" w:rsidRDefault="004A6481" w:rsidP="00026BCF">
            <w:pPr>
              <w:spacing w:before="40" w:after="40"/>
              <w:rPr>
                <w:rFonts w:cs="Arial"/>
                <w:b/>
                <w:sz w:val="22"/>
                <w:szCs w:val="22"/>
              </w:rPr>
            </w:pPr>
            <w:r w:rsidRPr="004A6481">
              <w:rPr>
                <w:rFonts w:cs="Arial"/>
                <w:b/>
                <w:sz w:val="22"/>
                <w:szCs w:val="22"/>
              </w:rPr>
              <w:t>Division</w:t>
            </w:r>
          </w:p>
        </w:tc>
        <w:tc>
          <w:tcPr>
            <w:tcW w:w="8963" w:type="dxa"/>
            <w:gridSpan w:val="4"/>
            <w:shd w:val="clear" w:color="auto" w:fill="auto"/>
          </w:tcPr>
          <w:p w14:paraId="423B74C2" w14:textId="77777777" w:rsidR="004A6481" w:rsidRPr="0012779C" w:rsidRDefault="004A6481" w:rsidP="00026BCF">
            <w:pPr>
              <w:autoSpaceDE w:val="0"/>
              <w:autoSpaceDN w:val="0"/>
              <w:adjustRightInd w:val="0"/>
              <w:spacing w:before="40" w:after="40"/>
              <w:rPr>
                <w:rFonts w:cs="Arial"/>
                <w:sz w:val="22"/>
                <w:szCs w:val="22"/>
              </w:rPr>
            </w:pPr>
            <w:r w:rsidRPr="0012779C">
              <w:rPr>
                <w:rFonts w:cs="Arial"/>
                <w:b/>
                <w:sz w:val="22"/>
              </w:rPr>
              <w:t>Regeneration</w:t>
            </w:r>
            <w:r w:rsidRPr="0012779C">
              <w:rPr>
                <w:rFonts w:cs="Arial"/>
                <w:b/>
                <w:spacing w:val="-3"/>
                <w:sz w:val="22"/>
              </w:rPr>
              <w:t xml:space="preserve"> </w:t>
            </w:r>
            <w:r w:rsidRPr="0012779C">
              <w:rPr>
                <w:rFonts w:cs="Arial"/>
                <w:b/>
                <w:sz w:val="22"/>
              </w:rPr>
              <w:t>and</w:t>
            </w:r>
            <w:r w:rsidRPr="0012779C">
              <w:rPr>
                <w:rFonts w:cs="Arial"/>
                <w:b/>
                <w:spacing w:val="-1"/>
                <w:sz w:val="22"/>
              </w:rPr>
              <w:t xml:space="preserve"> </w:t>
            </w:r>
            <w:r w:rsidRPr="0012779C">
              <w:rPr>
                <w:rFonts w:cs="Arial"/>
                <w:b/>
                <w:sz w:val="22"/>
              </w:rPr>
              <w:t>Sustainable</w:t>
            </w:r>
            <w:r w:rsidRPr="0012779C">
              <w:rPr>
                <w:rFonts w:cs="Arial"/>
                <w:b/>
                <w:spacing w:val="-3"/>
                <w:sz w:val="22"/>
              </w:rPr>
              <w:t xml:space="preserve"> </w:t>
            </w:r>
            <w:r w:rsidRPr="0012779C">
              <w:rPr>
                <w:rFonts w:cs="Arial"/>
                <w:b/>
                <w:sz w:val="22"/>
              </w:rPr>
              <w:t>Development</w:t>
            </w:r>
          </w:p>
        </w:tc>
      </w:tr>
      <w:tr w:rsidR="004A6481" w:rsidRPr="00446D86" w14:paraId="5369482B" w14:textId="77777777" w:rsidTr="00026BCF">
        <w:tc>
          <w:tcPr>
            <w:tcW w:w="1528" w:type="dxa"/>
            <w:shd w:val="clear" w:color="auto" w:fill="auto"/>
          </w:tcPr>
          <w:p w14:paraId="212FA1CF" w14:textId="77777777" w:rsidR="004A6481" w:rsidRPr="004A6481" w:rsidRDefault="004A6481" w:rsidP="00026BCF">
            <w:pPr>
              <w:spacing w:before="40" w:after="40"/>
              <w:rPr>
                <w:rFonts w:cs="Arial"/>
                <w:b/>
                <w:sz w:val="22"/>
                <w:szCs w:val="22"/>
              </w:rPr>
            </w:pPr>
            <w:r w:rsidRPr="004A6481">
              <w:rPr>
                <w:rFonts w:cs="Arial"/>
                <w:b/>
                <w:sz w:val="22"/>
                <w:szCs w:val="22"/>
              </w:rPr>
              <w:t>Reports to</w:t>
            </w:r>
          </w:p>
        </w:tc>
        <w:tc>
          <w:tcPr>
            <w:tcW w:w="8963" w:type="dxa"/>
            <w:gridSpan w:val="4"/>
            <w:shd w:val="clear" w:color="auto" w:fill="auto"/>
          </w:tcPr>
          <w:p w14:paraId="3B5F55BF" w14:textId="77777777" w:rsidR="004A6481" w:rsidRPr="0012779C" w:rsidRDefault="004A6481" w:rsidP="00026BCF">
            <w:pPr>
              <w:spacing w:before="40" w:after="40"/>
              <w:rPr>
                <w:rFonts w:cs="Arial"/>
                <w:sz w:val="22"/>
                <w:szCs w:val="22"/>
              </w:rPr>
            </w:pPr>
            <w:r w:rsidRPr="0012779C">
              <w:rPr>
                <w:rFonts w:cs="Arial"/>
                <w:b/>
                <w:sz w:val="22"/>
              </w:rPr>
              <w:t>Corporate</w:t>
            </w:r>
            <w:r w:rsidRPr="0012779C">
              <w:rPr>
                <w:rFonts w:cs="Arial"/>
                <w:b/>
                <w:spacing w:val="-3"/>
                <w:sz w:val="22"/>
              </w:rPr>
              <w:t xml:space="preserve"> </w:t>
            </w:r>
            <w:r w:rsidRPr="0012779C">
              <w:rPr>
                <w:rFonts w:cs="Arial"/>
                <w:b/>
                <w:sz w:val="22"/>
              </w:rPr>
              <w:t>Director</w:t>
            </w:r>
            <w:r w:rsidRPr="0012779C">
              <w:rPr>
                <w:rFonts w:cs="Arial"/>
                <w:b/>
                <w:spacing w:val="-1"/>
                <w:sz w:val="22"/>
              </w:rPr>
              <w:t xml:space="preserve"> </w:t>
            </w:r>
            <w:r w:rsidRPr="0012779C">
              <w:rPr>
                <w:rFonts w:cs="Arial"/>
                <w:b/>
                <w:sz w:val="22"/>
              </w:rPr>
              <w:t>Community</w:t>
            </w:r>
          </w:p>
        </w:tc>
      </w:tr>
      <w:tr w:rsidR="004A6481" w:rsidRPr="00446D86" w14:paraId="40AFCDDE" w14:textId="77777777" w:rsidTr="00026BCF">
        <w:tc>
          <w:tcPr>
            <w:tcW w:w="1528" w:type="dxa"/>
            <w:shd w:val="clear" w:color="auto" w:fill="auto"/>
          </w:tcPr>
          <w:p w14:paraId="090273EA" w14:textId="77777777" w:rsidR="004A6481" w:rsidRPr="00446D86" w:rsidRDefault="004A6481" w:rsidP="00026BCF">
            <w:pPr>
              <w:spacing w:before="40" w:after="40"/>
              <w:rPr>
                <w:rFonts w:cs="Arial"/>
                <w:b/>
                <w:sz w:val="22"/>
                <w:szCs w:val="22"/>
              </w:rPr>
            </w:pPr>
            <w:r w:rsidRPr="00446D86">
              <w:rPr>
                <w:rFonts w:cs="Arial"/>
                <w:b/>
                <w:sz w:val="22"/>
                <w:szCs w:val="22"/>
              </w:rPr>
              <w:t>Location</w:t>
            </w:r>
          </w:p>
        </w:tc>
        <w:tc>
          <w:tcPr>
            <w:tcW w:w="8963" w:type="dxa"/>
            <w:gridSpan w:val="4"/>
            <w:shd w:val="clear" w:color="auto" w:fill="auto"/>
          </w:tcPr>
          <w:p w14:paraId="3E2586C3" w14:textId="77777777" w:rsidR="004A6481" w:rsidRPr="007933CC" w:rsidRDefault="004A6481" w:rsidP="00026BCF">
            <w:pPr>
              <w:spacing w:before="40" w:after="40"/>
              <w:rPr>
                <w:rFonts w:cs="Arial"/>
                <w:b/>
                <w:bCs/>
                <w:sz w:val="22"/>
                <w:szCs w:val="22"/>
              </w:rPr>
            </w:pPr>
            <w:r w:rsidRPr="007933CC">
              <w:rPr>
                <w:rFonts w:cs="Arial"/>
                <w:b/>
                <w:bCs/>
                <w:sz w:val="22"/>
                <w:szCs w:val="22"/>
              </w:rPr>
              <w:t>Dependant on the Line Manager</w:t>
            </w:r>
          </w:p>
        </w:tc>
      </w:tr>
      <w:tr w:rsidR="004A6481" w:rsidRPr="00446D86" w14:paraId="3C231DA0" w14:textId="77777777" w:rsidTr="00026BCF">
        <w:tc>
          <w:tcPr>
            <w:tcW w:w="10491" w:type="dxa"/>
            <w:gridSpan w:val="5"/>
            <w:shd w:val="clear" w:color="auto" w:fill="auto"/>
          </w:tcPr>
          <w:p w14:paraId="33798E1F" w14:textId="77777777" w:rsidR="004A6481" w:rsidRPr="00D764DD" w:rsidRDefault="004A6481" w:rsidP="00026BCF">
            <w:pPr>
              <w:spacing w:before="40" w:after="40"/>
              <w:rPr>
                <w:rFonts w:cs="Arial"/>
                <w:b/>
                <w:sz w:val="22"/>
                <w:szCs w:val="22"/>
              </w:rPr>
            </w:pPr>
            <w:r w:rsidRPr="00D764DD">
              <w:rPr>
                <w:rFonts w:cs="Arial"/>
                <w:b/>
                <w:sz w:val="22"/>
                <w:szCs w:val="22"/>
              </w:rPr>
              <w:t xml:space="preserve">Role Purpose </w:t>
            </w:r>
          </w:p>
          <w:p w14:paraId="594E183F" w14:textId="77777777" w:rsidR="004A6481" w:rsidRPr="0037000C" w:rsidRDefault="004A6481" w:rsidP="00026BCF">
            <w:pPr>
              <w:pStyle w:val="TableParagraph"/>
              <w:ind w:left="0" w:right="92"/>
            </w:pPr>
            <w:r w:rsidRPr="0037000C">
              <w:t>The</w:t>
            </w:r>
            <w:r w:rsidRPr="0037000C">
              <w:rPr>
                <w:spacing w:val="1"/>
              </w:rPr>
              <w:t xml:space="preserve"> </w:t>
            </w:r>
            <w:r w:rsidRPr="0037000C">
              <w:t>Director</w:t>
            </w:r>
            <w:r w:rsidRPr="0037000C">
              <w:rPr>
                <w:spacing w:val="1"/>
              </w:rPr>
              <w:t xml:space="preserve"> </w:t>
            </w:r>
            <w:r w:rsidRPr="0037000C">
              <w:t>of</w:t>
            </w:r>
            <w:r w:rsidRPr="0037000C">
              <w:rPr>
                <w:spacing w:val="1"/>
              </w:rPr>
              <w:t xml:space="preserve"> </w:t>
            </w:r>
            <w:r w:rsidRPr="0037000C">
              <w:t>Regeneration</w:t>
            </w:r>
            <w:r w:rsidRPr="0037000C">
              <w:rPr>
                <w:spacing w:val="1"/>
              </w:rPr>
              <w:t xml:space="preserve"> </w:t>
            </w:r>
            <w:r w:rsidRPr="0037000C">
              <w:t>&amp;</w:t>
            </w:r>
            <w:r w:rsidRPr="0037000C">
              <w:rPr>
                <w:spacing w:val="1"/>
              </w:rPr>
              <w:t xml:space="preserve"> </w:t>
            </w:r>
            <w:r w:rsidRPr="0037000C">
              <w:t>Sustainable</w:t>
            </w:r>
            <w:r w:rsidRPr="0037000C">
              <w:rPr>
                <w:spacing w:val="1"/>
              </w:rPr>
              <w:t xml:space="preserve"> </w:t>
            </w:r>
            <w:r w:rsidRPr="0037000C">
              <w:t>Development</w:t>
            </w:r>
            <w:r w:rsidRPr="0037000C">
              <w:rPr>
                <w:spacing w:val="1"/>
              </w:rPr>
              <w:t xml:space="preserve"> </w:t>
            </w:r>
            <w:r w:rsidRPr="0037000C">
              <w:t>as</w:t>
            </w:r>
            <w:r w:rsidRPr="0037000C">
              <w:rPr>
                <w:spacing w:val="1"/>
              </w:rPr>
              <w:t xml:space="preserve"> </w:t>
            </w:r>
            <w:r w:rsidRPr="0037000C">
              <w:t>a</w:t>
            </w:r>
            <w:r w:rsidRPr="0037000C">
              <w:rPr>
                <w:spacing w:val="1"/>
              </w:rPr>
              <w:t xml:space="preserve"> </w:t>
            </w:r>
            <w:r w:rsidRPr="0037000C">
              <w:t>member</w:t>
            </w:r>
            <w:r w:rsidRPr="0037000C">
              <w:rPr>
                <w:spacing w:val="1"/>
              </w:rPr>
              <w:t xml:space="preserve"> </w:t>
            </w:r>
            <w:r w:rsidRPr="0037000C">
              <w:t>of</w:t>
            </w:r>
            <w:r w:rsidRPr="0037000C">
              <w:rPr>
                <w:spacing w:val="1"/>
              </w:rPr>
              <w:t xml:space="preserve"> </w:t>
            </w:r>
            <w:r w:rsidRPr="0037000C">
              <w:t>Communities</w:t>
            </w:r>
            <w:r w:rsidRPr="0037000C">
              <w:rPr>
                <w:spacing w:val="1"/>
              </w:rPr>
              <w:t xml:space="preserve"> </w:t>
            </w:r>
            <w:r w:rsidRPr="0037000C">
              <w:t>Directorate Management team is responsible for strategic and operational management of the</w:t>
            </w:r>
            <w:r w:rsidRPr="0037000C">
              <w:rPr>
                <w:spacing w:val="1"/>
              </w:rPr>
              <w:t xml:space="preserve"> </w:t>
            </w:r>
            <w:r w:rsidRPr="0037000C">
              <w:t>Regeneration and Sustainable Development services across the council. Focus on the strategic</w:t>
            </w:r>
            <w:r w:rsidRPr="0037000C">
              <w:rPr>
                <w:spacing w:val="1"/>
              </w:rPr>
              <w:t xml:space="preserve"> </w:t>
            </w:r>
            <w:r w:rsidRPr="0037000C">
              <w:t xml:space="preserve">and long-term success of the borough and the vision for the </w:t>
            </w:r>
            <w:r>
              <w:t>B</w:t>
            </w:r>
            <w:r w:rsidRPr="0037000C">
              <w:t>orough</w:t>
            </w:r>
            <w:r>
              <w:t>’</w:t>
            </w:r>
            <w:r w:rsidRPr="0037000C">
              <w:t>s built environment including</w:t>
            </w:r>
            <w:r w:rsidRPr="0037000C">
              <w:rPr>
                <w:spacing w:val="-59"/>
              </w:rPr>
              <w:t xml:space="preserve"> </w:t>
            </w:r>
            <w:r w:rsidRPr="0037000C">
              <w:t>regeneration, strategic development partnership (HSDP), sustainable development, statutory and</w:t>
            </w:r>
            <w:r w:rsidRPr="0037000C">
              <w:rPr>
                <w:spacing w:val="-59"/>
              </w:rPr>
              <w:t xml:space="preserve"> </w:t>
            </w:r>
            <w:r w:rsidRPr="0037000C">
              <w:t>spatial planning, development management, building control, planning enforcement, commercial</w:t>
            </w:r>
            <w:r w:rsidRPr="0037000C">
              <w:rPr>
                <w:spacing w:val="1"/>
              </w:rPr>
              <w:t xml:space="preserve"> </w:t>
            </w:r>
            <w:proofErr w:type="gramStart"/>
            <w:r w:rsidRPr="0037000C">
              <w:t>property</w:t>
            </w:r>
            <w:proofErr w:type="gramEnd"/>
            <w:r w:rsidRPr="0037000C">
              <w:t xml:space="preserve"> and</w:t>
            </w:r>
            <w:r w:rsidRPr="0037000C">
              <w:rPr>
                <w:spacing w:val="-2"/>
              </w:rPr>
              <w:t xml:space="preserve"> </w:t>
            </w:r>
            <w:r w:rsidRPr="0037000C">
              <w:t>corporate landlord.</w:t>
            </w:r>
          </w:p>
          <w:p w14:paraId="240512B0" w14:textId="77777777" w:rsidR="004A6481" w:rsidRPr="0037000C" w:rsidRDefault="004A6481" w:rsidP="00026BCF">
            <w:pPr>
              <w:pStyle w:val="TableParagraph"/>
              <w:spacing w:before="10"/>
              <w:ind w:left="0"/>
              <w:rPr>
                <w:sz w:val="28"/>
              </w:rPr>
            </w:pPr>
          </w:p>
          <w:p w14:paraId="71AAAFB1" w14:textId="77777777" w:rsidR="004A6481" w:rsidRPr="00542471" w:rsidRDefault="004A6481" w:rsidP="00026BCF">
            <w:pPr>
              <w:spacing w:before="40" w:after="40"/>
              <w:rPr>
                <w:rFonts w:cs="Arial"/>
                <w:sz w:val="22"/>
                <w:szCs w:val="22"/>
              </w:rPr>
            </w:pPr>
            <w:r w:rsidRPr="0037000C">
              <w:rPr>
                <w:rFonts w:cs="Arial"/>
                <w:sz w:val="22"/>
              </w:rPr>
              <w:t>The</w:t>
            </w:r>
            <w:r w:rsidRPr="0037000C">
              <w:rPr>
                <w:rFonts w:cs="Arial"/>
                <w:spacing w:val="1"/>
                <w:sz w:val="22"/>
              </w:rPr>
              <w:t xml:space="preserve"> </w:t>
            </w:r>
            <w:r w:rsidRPr="0037000C">
              <w:rPr>
                <w:rFonts w:cs="Arial"/>
                <w:sz w:val="22"/>
              </w:rPr>
              <w:t>Director</w:t>
            </w:r>
            <w:r w:rsidRPr="0037000C">
              <w:rPr>
                <w:rFonts w:cs="Arial"/>
                <w:spacing w:val="1"/>
                <w:sz w:val="22"/>
              </w:rPr>
              <w:t xml:space="preserve"> </w:t>
            </w:r>
            <w:r w:rsidRPr="0037000C">
              <w:rPr>
                <w:rFonts w:cs="Arial"/>
                <w:sz w:val="22"/>
              </w:rPr>
              <w:t>of</w:t>
            </w:r>
            <w:r w:rsidRPr="0037000C">
              <w:rPr>
                <w:rFonts w:cs="Arial"/>
                <w:spacing w:val="1"/>
                <w:sz w:val="22"/>
              </w:rPr>
              <w:t xml:space="preserve"> </w:t>
            </w:r>
            <w:r w:rsidRPr="0037000C">
              <w:rPr>
                <w:rFonts w:cs="Arial"/>
                <w:sz w:val="22"/>
              </w:rPr>
              <w:t>Regeneration</w:t>
            </w:r>
            <w:r w:rsidRPr="0037000C">
              <w:rPr>
                <w:rFonts w:cs="Arial"/>
                <w:spacing w:val="1"/>
                <w:sz w:val="22"/>
              </w:rPr>
              <w:t xml:space="preserve"> </w:t>
            </w:r>
            <w:r w:rsidRPr="0037000C">
              <w:rPr>
                <w:rFonts w:cs="Arial"/>
                <w:sz w:val="22"/>
              </w:rPr>
              <w:t>&amp;</w:t>
            </w:r>
            <w:r w:rsidRPr="0037000C">
              <w:rPr>
                <w:rFonts w:cs="Arial"/>
                <w:spacing w:val="1"/>
                <w:sz w:val="22"/>
              </w:rPr>
              <w:t xml:space="preserve"> </w:t>
            </w:r>
            <w:r w:rsidRPr="0037000C">
              <w:rPr>
                <w:rFonts w:cs="Arial"/>
                <w:sz w:val="22"/>
              </w:rPr>
              <w:t>Sustainable</w:t>
            </w:r>
            <w:r w:rsidRPr="0037000C">
              <w:rPr>
                <w:rFonts w:cs="Arial"/>
                <w:spacing w:val="1"/>
                <w:sz w:val="22"/>
              </w:rPr>
              <w:t xml:space="preserve"> </w:t>
            </w:r>
            <w:r w:rsidRPr="0037000C">
              <w:rPr>
                <w:rFonts w:cs="Arial"/>
                <w:sz w:val="22"/>
              </w:rPr>
              <w:t>Development</w:t>
            </w:r>
            <w:r w:rsidRPr="0037000C">
              <w:rPr>
                <w:rFonts w:cs="Arial"/>
                <w:spacing w:val="1"/>
                <w:sz w:val="22"/>
              </w:rPr>
              <w:t xml:space="preserve"> </w:t>
            </w:r>
            <w:r w:rsidRPr="0037000C">
              <w:rPr>
                <w:rFonts w:cs="Arial"/>
                <w:sz w:val="22"/>
              </w:rPr>
              <w:t>will</w:t>
            </w:r>
            <w:r w:rsidRPr="0037000C">
              <w:rPr>
                <w:rFonts w:cs="Arial"/>
                <w:spacing w:val="1"/>
                <w:sz w:val="22"/>
              </w:rPr>
              <w:t xml:space="preserve"> </w:t>
            </w:r>
            <w:r w:rsidRPr="0037000C">
              <w:rPr>
                <w:rFonts w:cs="Arial"/>
                <w:sz w:val="22"/>
              </w:rPr>
              <w:t>provide</w:t>
            </w:r>
            <w:r w:rsidRPr="0037000C">
              <w:rPr>
                <w:rFonts w:cs="Arial"/>
                <w:spacing w:val="1"/>
                <w:sz w:val="22"/>
              </w:rPr>
              <w:t xml:space="preserve"> </w:t>
            </w:r>
            <w:r w:rsidRPr="0037000C">
              <w:rPr>
                <w:rFonts w:cs="Arial"/>
                <w:sz w:val="22"/>
              </w:rPr>
              <w:t>exemplary</w:t>
            </w:r>
            <w:r w:rsidRPr="0037000C">
              <w:rPr>
                <w:rFonts w:cs="Arial"/>
                <w:spacing w:val="1"/>
                <w:sz w:val="22"/>
              </w:rPr>
              <w:t xml:space="preserve"> </w:t>
            </w:r>
            <w:r w:rsidRPr="0037000C">
              <w:rPr>
                <w:rFonts w:cs="Arial"/>
                <w:sz w:val="22"/>
              </w:rPr>
              <w:t>strategic</w:t>
            </w:r>
            <w:r w:rsidRPr="0037000C">
              <w:rPr>
                <w:rFonts w:cs="Arial"/>
                <w:spacing w:val="1"/>
                <w:sz w:val="22"/>
              </w:rPr>
              <w:t xml:space="preserve"> </w:t>
            </w:r>
            <w:r w:rsidRPr="0037000C">
              <w:rPr>
                <w:rFonts w:cs="Arial"/>
                <w:sz w:val="22"/>
              </w:rPr>
              <w:t>leadership</w:t>
            </w:r>
            <w:r w:rsidRPr="0037000C">
              <w:rPr>
                <w:rFonts w:cs="Arial"/>
                <w:spacing w:val="-4"/>
                <w:sz w:val="22"/>
              </w:rPr>
              <w:t xml:space="preserve"> </w:t>
            </w:r>
            <w:r w:rsidRPr="0037000C">
              <w:rPr>
                <w:rFonts w:cs="Arial"/>
                <w:sz w:val="22"/>
              </w:rPr>
              <w:t>across</w:t>
            </w:r>
            <w:r w:rsidRPr="0037000C">
              <w:rPr>
                <w:rFonts w:cs="Arial"/>
                <w:spacing w:val="-6"/>
                <w:sz w:val="22"/>
              </w:rPr>
              <w:t xml:space="preserve"> </w:t>
            </w:r>
            <w:r w:rsidRPr="0037000C">
              <w:rPr>
                <w:rFonts w:cs="Arial"/>
                <w:sz w:val="22"/>
              </w:rPr>
              <w:t>the</w:t>
            </w:r>
            <w:r w:rsidRPr="0037000C">
              <w:rPr>
                <w:rFonts w:cs="Arial"/>
                <w:spacing w:val="-7"/>
                <w:sz w:val="22"/>
              </w:rPr>
              <w:t xml:space="preserve"> </w:t>
            </w:r>
            <w:r w:rsidRPr="0037000C">
              <w:rPr>
                <w:rFonts w:cs="Arial"/>
                <w:sz w:val="22"/>
              </w:rPr>
              <w:t>services</w:t>
            </w:r>
            <w:r w:rsidRPr="0037000C">
              <w:rPr>
                <w:rFonts w:cs="Arial"/>
                <w:spacing w:val="-4"/>
                <w:sz w:val="22"/>
              </w:rPr>
              <w:t xml:space="preserve"> </w:t>
            </w:r>
            <w:r w:rsidRPr="0037000C">
              <w:rPr>
                <w:rFonts w:cs="Arial"/>
                <w:sz w:val="22"/>
              </w:rPr>
              <w:t>and</w:t>
            </w:r>
            <w:r w:rsidRPr="0037000C">
              <w:rPr>
                <w:rFonts w:cs="Arial"/>
                <w:spacing w:val="-5"/>
                <w:sz w:val="22"/>
              </w:rPr>
              <w:t xml:space="preserve"> </w:t>
            </w:r>
            <w:r w:rsidRPr="0037000C">
              <w:rPr>
                <w:rFonts w:cs="Arial"/>
                <w:sz w:val="22"/>
              </w:rPr>
              <w:t>the</w:t>
            </w:r>
            <w:r w:rsidRPr="0037000C">
              <w:rPr>
                <w:rFonts w:cs="Arial"/>
                <w:spacing w:val="-4"/>
                <w:sz w:val="22"/>
              </w:rPr>
              <w:t xml:space="preserve"> </w:t>
            </w:r>
            <w:r w:rsidRPr="0037000C">
              <w:rPr>
                <w:rFonts w:cs="Arial"/>
                <w:sz w:val="22"/>
              </w:rPr>
              <w:t>whole</w:t>
            </w:r>
            <w:r w:rsidRPr="0037000C">
              <w:rPr>
                <w:rFonts w:cs="Arial"/>
                <w:spacing w:val="-4"/>
                <w:sz w:val="22"/>
              </w:rPr>
              <w:t xml:space="preserve"> </w:t>
            </w:r>
            <w:r w:rsidRPr="0037000C">
              <w:rPr>
                <w:rFonts w:cs="Arial"/>
                <w:sz w:val="22"/>
              </w:rPr>
              <w:t>Communities</w:t>
            </w:r>
            <w:r w:rsidRPr="0037000C">
              <w:rPr>
                <w:rFonts w:cs="Arial"/>
                <w:spacing w:val="-4"/>
                <w:sz w:val="22"/>
              </w:rPr>
              <w:t xml:space="preserve"> </w:t>
            </w:r>
            <w:r w:rsidRPr="0037000C">
              <w:rPr>
                <w:rFonts w:cs="Arial"/>
                <w:sz w:val="22"/>
              </w:rPr>
              <w:t>Directorate.</w:t>
            </w:r>
            <w:r w:rsidRPr="0037000C">
              <w:rPr>
                <w:rFonts w:cs="Arial"/>
                <w:spacing w:val="-3"/>
                <w:sz w:val="22"/>
              </w:rPr>
              <w:t xml:space="preserve"> </w:t>
            </w:r>
            <w:r w:rsidRPr="0037000C">
              <w:rPr>
                <w:rFonts w:cs="Arial"/>
                <w:sz w:val="22"/>
              </w:rPr>
              <w:t>Alongside</w:t>
            </w:r>
            <w:r w:rsidRPr="0037000C">
              <w:rPr>
                <w:rFonts w:cs="Arial"/>
                <w:spacing w:val="-3"/>
                <w:sz w:val="22"/>
              </w:rPr>
              <w:t xml:space="preserve"> </w:t>
            </w:r>
            <w:r w:rsidRPr="0037000C">
              <w:rPr>
                <w:rFonts w:cs="Arial"/>
                <w:sz w:val="22"/>
              </w:rPr>
              <w:t>the</w:t>
            </w:r>
            <w:r w:rsidRPr="0037000C">
              <w:rPr>
                <w:rFonts w:cs="Arial"/>
                <w:spacing w:val="-4"/>
                <w:sz w:val="22"/>
              </w:rPr>
              <w:t xml:space="preserve"> </w:t>
            </w:r>
            <w:r w:rsidRPr="0037000C">
              <w:rPr>
                <w:rFonts w:cs="Arial"/>
                <w:sz w:val="22"/>
              </w:rPr>
              <w:t>Leadership</w:t>
            </w:r>
            <w:r w:rsidRPr="0037000C">
              <w:rPr>
                <w:rFonts w:cs="Arial"/>
                <w:spacing w:val="-59"/>
                <w:sz w:val="22"/>
              </w:rPr>
              <w:t xml:space="preserve"> </w:t>
            </w:r>
            <w:r w:rsidRPr="0037000C">
              <w:rPr>
                <w:rFonts w:cs="Arial"/>
                <w:sz w:val="22"/>
              </w:rPr>
              <w:t>team, the Director will lead, motive, and inspire the whole staff body across Communities and</w:t>
            </w:r>
            <w:r w:rsidRPr="0037000C">
              <w:rPr>
                <w:rFonts w:cs="Arial"/>
                <w:spacing w:val="1"/>
                <w:sz w:val="22"/>
              </w:rPr>
              <w:t xml:space="preserve"> </w:t>
            </w:r>
            <w:r w:rsidRPr="0037000C">
              <w:rPr>
                <w:rFonts w:cs="Arial"/>
                <w:sz w:val="22"/>
              </w:rPr>
              <w:t>promote</w:t>
            </w:r>
            <w:r w:rsidRPr="0037000C">
              <w:rPr>
                <w:rFonts w:cs="Arial"/>
                <w:spacing w:val="-1"/>
                <w:sz w:val="22"/>
              </w:rPr>
              <w:t xml:space="preserve"> </w:t>
            </w:r>
            <w:r w:rsidRPr="0037000C">
              <w:rPr>
                <w:rFonts w:cs="Arial"/>
                <w:sz w:val="22"/>
              </w:rPr>
              <w:t>a</w:t>
            </w:r>
            <w:r w:rsidRPr="0037000C">
              <w:rPr>
                <w:rFonts w:cs="Arial"/>
                <w:spacing w:val="-2"/>
                <w:sz w:val="22"/>
              </w:rPr>
              <w:t xml:space="preserve"> </w:t>
            </w:r>
            <w:r w:rsidRPr="0037000C">
              <w:rPr>
                <w:rFonts w:cs="Arial"/>
                <w:sz w:val="22"/>
              </w:rPr>
              <w:t>cohesive</w:t>
            </w:r>
            <w:r w:rsidRPr="0037000C">
              <w:rPr>
                <w:rFonts w:cs="Arial"/>
                <w:spacing w:val="-2"/>
                <w:sz w:val="22"/>
              </w:rPr>
              <w:t xml:space="preserve"> </w:t>
            </w:r>
            <w:r w:rsidRPr="0037000C">
              <w:rPr>
                <w:rFonts w:cs="Arial"/>
                <w:sz w:val="22"/>
              </w:rPr>
              <w:t>culture and</w:t>
            </w:r>
            <w:r w:rsidRPr="0037000C">
              <w:rPr>
                <w:rFonts w:cs="Arial"/>
                <w:spacing w:val="-2"/>
                <w:sz w:val="22"/>
              </w:rPr>
              <w:t xml:space="preserve"> </w:t>
            </w:r>
            <w:r w:rsidRPr="0037000C">
              <w:rPr>
                <w:rFonts w:cs="Arial"/>
                <w:sz w:val="22"/>
              </w:rPr>
              <w:t>vision.</w:t>
            </w:r>
          </w:p>
        </w:tc>
      </w:tr>
      <w:tr w:rsidR="004A6481" w:rsidRPr="00446D86" w14:paraId="378FD5E4" w14:textId="77777777" w:rsidTr="00026BCF">
        <w:trPr>
          <w:trHeight w:val="579"/>
        </w:trPr>
        <w:tc>
          <w:tcPr>
            <w:tcW w:w="10491" w:type="dxa"/>
            <w:gridSpan w:val="5"/>
            <w:shd w:val="clear" w:color="auto" w:fill="auto"/>
          </w:tcPr>
          <w:p w14:paraId="2A345493" w14:textId="77777777" w:rsidR="004A6481" w:rsidRDefault="004A6481" w:rsidP="00026BCF">
            <w:pPr>
              <w:spacing w:before="40" w:after="40"/>
              <w:rPr>
                <w:rFonts w:cs="Arial"/>
                <w:b/>
                <w:sz w:val="22"/>
                <w:szCs w:val="22"/>
              </w:rPr>
            </w:pPr>
            <w:r w:rsidRPr="00446D86">
              <w:rPr>
                <w:rFonts w:cs="Arial"/>
                <w:b/>
                <w:sz w:val="22"/>
                <w:szCs w:val="22"/>
              </w:rPr>
              <w:t>J</w:t>
            </w:r>
            <w:r>
              <w:rPr>
                <w:rFonts w:cs="Arial"/>
                <w:b/>
                <w:sz w:val="22"/>
                <w:szCs w:val="22"/>
              </w:rPr>
              <w:t>ob Context (Key outputs of team</w:t>
            </w:r>
            <w:r w:rsidRPr="00446D86">
              <w:rPr>
                <w:rFonts w:cs="Arial"/>
                <w:b/>
                <w:sz w:val="22"/>
                <w:szCs w:val="22"/>
              </w:rPr>
              <w:t>/role)</w:t>
            </w:r>
          </w:p>
          <w:p w14:paraId="349D4FE3" w14:textId="77777777" w:rsidR="004A6481" w:rsidRDefault="004A6481" w:rsidP="00026BCF">
            <w:pPr>
              <w:pStyle w:val="TableParagraph"/>
              <w:ind w:right="814"/>
            </w:pPr>
            <w:r>
              <w:t>This post reports directly to the Corporate Director Community and will direct and lead the</w:t>
            </w:r>
            <w:r>
              <w:rPr>
                <w:spacing w:val="-59"/>
              </w:rPr>
              <w:t xml:space="preserve"> </w:t>
            </w:r>
            <w:r>
              <w:t>Council’s Regeneration</w:t>
            </w:r>
            <w:r>
              <w:rPr>
                <w:spacing w:val="-2"/>
              </w:rPr>
              <w:t xml:space="preserve"> </w:t>
            </w:r>
            <w:r>
              <w:t>and Sustainable Development</w:t>
            </w:r>
            <w:r>
              <w:rPr>
                <w:spacing w:val="-2"/>
              </w:rPr>
              <w:t xml:space="preserve"> </w:t>
            </w:r>
            <w:r>
              <w:t>Services through the strategic and general management of the following services /priorities on</w:t>
            </w:r>
            <w:r>
              <w:rPr>
                <w:spacing w:val="-59"/>
              </w:rPr>
              <w:t xml:space="preserve"> </w:t>
            </w:r>
            <w:r>
              <w:t>behalf</w:t>
            </w:r>
            <w:r>
              <w:rPr>
                <w:spacing w:val="1"/>
              </w:rPr>
              <w:t xml:space="preserve"> </w:t>
            </w:r>
            <w:r>
              <w:t>of</w:t>
            </w:r>
            <w:r>
              <w:rPr>
                <w:spacing w:val="-1"/>
              </w:rPr>
              <w:t xml:space="preserve"> </w:t>
            </w:r>
            <w:r>
              <w:t>the</w:t>
            </w:r>
            <w:r>
              <w:rPr>
                <w:spacing w:val="-2"/>
              </w:rPr>
              <w:t xml:space="preserve"> </w:t>
            </w:r>
            <w:r>
              <w:t>council:</w:t>
            </w:r>
          </w:p>
          <w:p w14:paraId="120E920E" w14:textId="77777777" w:rsidR="004A6481" w:rsidRDefault="004A6481" w:rsidP="00026BCF">
            <w:pPr>
              <w:pStyle w:val="TableParagraph"/>
              <w:ind w:right="814"/>
            </w:pPr>
          </w:p>
          <w:p w14:paraId="5405EDB7" w14:textId="77777777" w:rsidR="004A6481" w:rsidRDefault="004A6481" w:rsidP="004A6481">
            <w:pPr>
              <w:pStyle w:val="TableParagraph"/>
              <w:numPr>
                <w:ilvl w:val="0"/>
                <w:numId w:val="35"/>
              </w:numPr>
              <w:tabs>
                <w:tab w:val="left" w:pos="1187"/>
                <w:tab w:val="left" w:pos="1188"/>
              </w:tabs>
              <w:spacing w:before="38"/>
              <w:ind w:hanging="361"/>
              <w:jc w:val="left"/>
            </w:pPr>
            <w:r>
              <w:t>Regeneration</w:t>
            </w:r>
          </w:p>
          <w:p w14:paraId="027D5C07" w14:textId="77777777" w:rsidR="004A6481" w:rsidRDefault="004A6481" w:rsidP="004A6481">
            <w:pPr>
              <w:pStyle w:val="TableParagraph"/>
              <w:numPr>
                <w:ilvl w:val="0"/>
                <w:numId w:val="35"/>
              </w:numPr>
              <w:tabs>
                <w:tab w:val="left" w:pos="1187"/>
                <w:tab w:val="left" w:pos="1188"/>
              </w:tabs>
              <w:spacing w:before="40"/>
              <w:ind w:hanging="361"/>
              <w:jc w:val="left"/>
            </w:pPr>
            <w:r>
              <w:t>Sustainable</w:t>
            </w:r>
            <w:r>
              <w:rPr>
                <w:spacing w:val="-2"/>
              </w:rPr>
              <w:t xml:space="preserve"> </w:t>
            </w:r>
            <w:r>
              <w:t>development</w:t>
            </w:r>
          </w:p>
          <w:p w14:paraId="1E402427" w14:textId="77777777" w:rsidR="004A6481" w:rsidRDefault="004A6481" w:rsidP="004A6481">
            <w:pPr>
              <w:pStyle w:val="TableParagraph"/>
              <w:numPr>
                <w:ilvl w:val="0"/>
                <w:numId w:val="35"/>
              </w:numPr>
              <w:tabs>
                <w:tab w:val="left" w:pos="1187"/>
                <w:tab w:val="left" w:pos="1188"/>
              </w:tabs>
              <w:spacing w:before="38"/>
              <w:ind w:hanging="361"/>
              <w:jc w:val="left"/>
            </w:pPr>
            <w:r>
              <w:t>Joint</w:t>
            </w:r>
            <w:r>
              <w:rPr>
                <w:spacing w:val="-3"/>
              </w:rPr>
              <w:t xml:space="preserve"> </w:t>
            </w:r>
            <w:r>
              <w:t>venture</w:t>
            </w:r>
            <w:r>
              <w:rPr>
                <w:spacing w:val="-6"/>
              </w:rPr>
              <w:t xml:space="preserve"> </w:t>
            </w:r>
            <w:r>
              <w:t>/Strategic</w:t>
            </w:r>
            <w:r>
              <w:rPr>
                <w:spacing w:val="-5"/>
              </w:rPr>
              <w:t xml:space="preserve"> </w:t>
            </w:r>
            <w:r>
              <w:t>Development</w:t>
            </w:r>
            <w:r>
              <w:rPr>
                <w:spacing w:val="-2"/>
              </w:rPr>
              <w:t xml:space="preserve"> </w:t>
            </w:r>
            <w:r>
              <w:t>Partnership</w:t>
            </w:r>
          </w:p>
          <w:p w14:paraId="1DB7BB12" w14:textId="77777777" w:rsidR="004A6481" w:rsidRDefault="004A6481" w:rsidP="004A6481">
            <w:pPr>
              <w:pStyle w:val="TableParagraph"/>
              <w:numPr>
                <w:ilvl w:val="0"/>
                <w:numId w:val="35"/>
              </w:numPr>
              <w:tabs>
                <w:tab w:val="left" w:pos="1187"/>
                <w:tab w:val="left" w:pos="1188"/>
              </w:tabs>
              <w:spacing w:before="37"/>
              <w:ind w:hanging="361"/>
              <w:jc w:val="left"/>
            </w:pPr>
            <w:r>
              <w:t>Strategic</w:t>
            </w:r>
            <w:r>
              <w:rPr>
                <w:spacing w:val="-4"/>
              </w:rPr>
              <w:t xml:space="preserve"> </w:t>
            </w:r>
            <w:r>
              <w:t>Planning</w:t>
            </w:r>
          </w:p>
          <w:p w14:paraId="2C907649" w14:textId="77777777" w:rsidR="004A6481" w:rsidRDefault="004A6481" w:rsidP="004A6481">
            <w:pPr>
              <w:pStyle w:val="TableParagraph"/>
              <w:numPr>
                <w:ilvl w:val="0"/>
                <w:numId w:val="35"/>
              </w:numPr>
              <w:tabs>
                <w:tab w:val="left" w:pos="1187"/>
                <w:tab w:val="left" w:pos="1188"/>
              </w:tabs>
              <w:spacing w:before="38"/>
              <w:ind w:hanging="361"/>
              <w:jc w:val="left"/>
            </w:pPr>
            <w:r>
              <w:t>Development</w:t>
            </w:r>
            <w:r>
              <w:rPr>
                <w:spacing w:val="-4"/>
              </w:rPr>
              <w:t xml:space="preserve"> </w:t>
            </w:r>
            <w:r>
              <w:t>management</w:t>
            </w:r>
          </w:p>
          <w:p w14:paraId="3D1692B4" w14:textId="77777777" w:rsidR="004A6481" w:rsidRDefault="004A6481" w:rsidP="004A6481">
            <w:pPr>
              <w:pStyle w:val="TableParagraph"/>
              <w:numPr>
                <w:ilvl w:val="0"/>
                <w:numId w:val="35"/>
              </w:numPr>
              <w:tabs>
                <w:tab w:val="left" w:pos="1187"/>
                <w:tab w:val="left" w:pos="1188"/>
              </w:tabs>
              <w:spacing w:before="40"/>
              <w:ind w:hanging="361"/>
              <w:jc w:val="left"/>
            </w:pPr>
            <w:r>
              <w:t>Building</w:t>
            </w:r>
            <w:r>
              <w:rPr>
                <w:spacing w:val="-3"/>
              </w:rPr>
              <w:t xml:space="preserve"> </w:t>
            </w:r>
            <w:r>
              <w:t>Control</w:t>
            </w:r>
          </w:p>
          <w:p w14:paraId="2606E879" w14:textId="77777777" w:rsidR="004A6481" w:rsidRDefault="004A6481" w:rsidP="004A6481">
            <w:pPr>
              <w:pStyle w:val="TableParagraph"/>
              <w:numPr>
                <w:ilvl w:val="0"/>
                <w:numId w:val="35"/>
              </w:numPr>
              <w:tabs>
                <w:tab w:val="left" w:pos="1187"/>
                <w:tab w:val="left" w:pos="1188"/>
              </w:tabs>
              <w:spacing w:before="38"/>
              <w:ind w:hanging="361"/>
              <w:jc w:val="left"/>
            </w:pPr>
            <w:r>
              <w:t>Corporate/ Commercial</w:t>
            </w:r>
            <w:r>
              <w:rPr>
                <w:spacing w:val="-4"/>
              </w:rPr>
              <w:t xml:space="preserve"> </w:t>
            </w:r>
            <w:r>
              <w:t>Property</w:t>
            </w:r>
            <w:r>
              <w:rPr>
                <w:spacing w:val="1"/>
              </w:rPr>
              <w:t xml:space="preserve"> </w:t>
            </w:r>
            <w:r>
              <w:t>Assets</w:t>
            </w:r>
          </w:p>
          <w:p w14:paraId="72111EB4" w14:textId="77777777" w:rsidR="004A6481" w:rsidRDefault="004A6481" w:rsidP="004A6481">
            <w:pPr>
              <w:pStyle w:val="TableParagraph"/>
              <w:numPr>
                <w:ilvl w:val="0"/>
                <w:numId w:val="35"/>
              </w:numPr>
              <w:tabs>
                <w:tab w:val="left" w:pos="1187"/>
                <w:tab w:val="left" w:pos="1188"/>
              </w:tabs>
              <w:spacing w:before="38"/>
              <w:ind w:hanging="361"/>
              <w:jc w:val="left"/>
            </w:pPr>
            <w:r>
              <w:t>Corporate</w:t>
            </w:r>
            <w:r>
              <w:rPr>
                <w:spacing w:val="-5"/>
              </w:rPr>
              <w:t xml:space="preserve"> </w:t>
            </w:r>
            <w:r>
              <w:t>landlord</w:t>
            </w:r>
            <w:r>
              <w:rPr>
                <w:spacing w:val="-4"/>
              </w:rPr>
              <w:t xml:space="preserve"> </w:t>
            </w:r>
            <w:r>
              <w:t>facilities</w:t>
            </w:r>
            <w:r>
              <w:rPr>
                <w:spacing w:val="-2"/>
              </w:rPr>
              <w:t xml:space="preserve"> </w:t>
            </w:r>
            <w:r>
              <w:t>management</w:t>
            </w:r>
          </w:p>
          <w:p w14:paraId="15D3DACD" w14:textId="77777777" w:rsidR="004A6481" w:rsidRDefault="004A6481" w:rsidP="00026BCF">
            <w:pPr>
              <w:pStyle w:val="TableParagraph"/>
              <w:spacing w:before="38"/>
              <w:ind w:right="604"/>
            </w:pPr>
            <w:r>
              <w:t>Pioneer and deliver excellent outcomes through the development and implementation of the</w:t>
            </w:r>
            <w:r>
              <w:rPr>
                <w:spacing w:val="-59"/>
              </w:rPr>
              <w:t xml:space="preserve"> </w:t>
            </w:r>
            <w:r>
              <w:t>following</w:t>
            </w:r>
            <w:r>
              <w:rPr>
                <w:spacing w:val="-1"/>
              </w:rPr>
              <w:t xml:space="preserve"> </w:t>
            </w:r>
            <w:r>
              <w:t>key strategies:</w:t>
            </w:r>
          </w:p>
          <w:p w14:paraId="7B7DA43D" w14:textId="77777777" w:rsidR="004A6481" w:rsidRDefault="004A6481" w:rsidP="004A6481">
            <w:pPr>
              <w:pStyle w:val="TableParagraph"/>
              <w:numPr>
                <w:ilvl w:val="0"/>
                <w:numId w:val="35"/>
              </w:numPr>
              <w:tabs>
                <w:tab w:val="left" w:pos="1247"/>
                <w:tab w:val="left" w:pos="1248"/>
              </w:tabs>
              <w:spacing w:before="41"/>
              <w:ind w:left="1247" w:hanging="361"/>
              <w:jc w:val="left"/>
            </w:pPr>
            <w:r>
              <w:t>Regeneration and</w:t>
            </w:r>
            <w:r>
              <w:rPr>
                <w:spacing w:val="-3"/>
              </w:rPr>
              <w:t xml:space="preserve"> </w:t>
            </w:r>
            <w:r>
              <w:t>Growth strategy</w:t>
            </w:r>
          </w:p>
          <w:p w14:paraId="1E12BA17" w14:textId="77777777" w:rsidR="004A6481" w:rsidRDefault="004A6481" w:rsidP="004A6481">
            <w:pPr>
              <w:pStyle w:val="TableParagraph"/>
              <w:numPr>
                <w:ilvl w:val="0"/>
                <w:numId w:val="35"/>
              </w:numPr>
              <w:tabs>
                <w:tab w:val="left" w:pos="1247"/>
                <w:tab w:val="left" w:pos="1248"/>
              </w:tabs>
              <w:spacing w:before="38"/>
              <w:ind w:left="1247" w:hanging="361"/>
              <w:jc w:val="left"/>
            </w:pPr>
            <w:r>
              <w:t>Town</w:t>
            </w:r>
            <w:r>
              <w:rPr>
                <w:spacing w:val="-2"/>
              </w:rPr>
              <w:t xml:space="preserve"> </w:t>
            </w:r>
            <w:r>
              <w:t>centre</w:t>
            </w:r>
            <w:r>
              <w:rPr>
                <w:spacing w:val="-2"/>
              </w:rPr>
              <w:t xml:space="preserve"> </w:t>
            </w:r>
            <w:r>
              <w:t>Masterplans</w:t>
            </w:r>
          </w:p>
          <w:p w14:paraId="4F79B6A2" w14:textId="77777777" w:rsidR="004A6481" w:rsidRDefault="004A6481" w:rsidP="004A6481">
            <w:pPr>
              <w:pStyle w:val="TableParagraph"/>
              <w:numPr>
                <w:ilvl w:val="0"/>
                <w:numId w:val="35"/>
              </w:numPr>
              <w:tabs>
                <w:tab w:val="left" w:pos="1247"/>
                <w:tab w:val="left" w:pos="1248"/>
              </w:tabs>
              <w:spacing w:before="37"/>
              <w:ind w:left="1247" w:hanging="361"/>
              <w:jc w:val="left"/>
            </w:pPr>
            <w:r>
              <w:t>Local</w:t>
            </w:r>
            <w:r>
              <w:rPr>
                <w:spacing w:val="-2"/>
              </w:rPr>
              <w:t xml:space="preserve"> </w:t>
            </w:r>
            <w:r>
              <w:t>Plan</w:t>
            </w:r>
          </w:p>
          <w:p w14:paraId="0B603A20" w14:textId="77777777" w:rsidR="004A6481" w:rsidRDefault="004A6481" w:rsidP="004A6481">
            <w:pPr>
              <w:pStyle w:val="TableParagraph"/>
              <w:numPr>
                <w:ilvl w:val="0"/>
                <w:numId w:val="35"/>
              </w:numPr>
              <w:tabs>
                <w:tab w:val="left" w:pos="1247"/>
                <w:tab w:val="left" w:pos="1248"/>
              </w:tabs>
              <w:spacing w:before="40"/>
              <w:ind w:left="1247" w:hanging="361"/>
              <w:jc w:val="left"/>
            </w:pPr>
            <w:r>
              <w:t>HSDP</w:t>
            </w:r>
            <w:r>
              <w:rPr>
                <w:spacing w:val="-2"/>
              </w:rPr>
              <w:t xml:space="preserve"> </w:t>
            </w:r>
            <w:r>
              <w:t>Partnership</w:t>
            </w:r>
            <w:r>
              <w:rPr>
                <w:spacing w:val="-3"/>
              </w:rPr>
              <w:t xml:space="preserve"> </w:t>
            </w:r>
            <w:r>
              <w:t>strategy</w:t>
            </w:r>
          </w:p>
          <w:p w14:paraId="05A285DE" w14:textId="77777777" w:rsidR="004A6481" w:rsidRDefault="004A6481" w:rsidP="004A6481">
            <w:pPr>
              <w:pStyle w:val="TableParagraph"/>
              <w:numPr>
                <w:ilvl w:val="0"/>
                <w:numId w:val="35"/>
              </w:numPr>
              <w:tabs>
                <w:tab w:val="left" w:pos="1247"/>
                <w:tab w:val="left" w:pos="1248"/>
              </w:tabs>
              <w:spacing w:before="38"/>
              <w:ind w:left="1247" w:hanging="361"/>
              <w:jc w:val="left"/>
            </w:pPr>
            <w:r>
              <w:t>Housing</w:t>
            </w:r>
            <w:r>
              <w:rPr>
                <w:spacing w:val="-2"/>
              </w:rPr>
              <w:t xml:space="preserve"> </w:t>
            </w:r>
            <w:r>
              <w:t>Design</w:t>
            </w:r>
            <w:r>
              <w:rPr>
                <w:spacing w:val="-1"/>
              </w:rPr>
              <w:t xml:space="preserve"> </w:t>
            </w:r>
            <w:r>
              <w:t>Guides</w:t>
            </w:r>
          </w:p>
          <w:p w14:paraId="46F63784" w14:textId="77777777" w:rsidR="004A6481" w:rsidRDefault="004A6481" w:rsidP="004A6481">
            <w:pPr>
              <w:pStyle w:val="TableParagraph"/>
              <w:numPr>
                <w:ilvl w:val="0"/>
                <w:numId w:val="35"/>
              </w:numPr>
              <w:tabs>
                <w:tab w:val="left" w:pos="1247"/>
                <w:tab w:val="left" w:pos="1248"/>
              </w:tabs>
              <w:spacing w:before="38"/>
              <w:ind w:left="1247" w:hanging="361"/>
              <w:jc w:val="left"/>
            </w:pPr>
            <w:r>
              <w:t>Build</w:t>
            </w:r>
            <w:r>
              <w:rPr>
                <w:spacing w:val="-2"/>
              </w:rPr>
              <w:t xml:space="preserve"> </w:t>
            </w:r>
            <w:r>
              <w:t>A</w:t>
            </w:r>
            <w:r>
              <w:rPr>
                <w:spacing w:val="-2"/>
              </w:rPr>
              <w:t xml:space="preserve"> </w:t>
            </w:r>
            <w:r>
              <w:t>Better</w:t>
            </w:r>
            <w:r>
              <w:rPr>
                <w:spacing w:val="-3"/>
              </w:rPr>
              <w:t xml:space="preserve"> </w:t>
            </w:r>
            <w:r>
              <w:t>Harrow Delivery</w:t>
            </w:r>
            <w:r>
              <w:rPr>
                <w:spacing w:val="-1"/>
              </w:rPr>
              <w:t xml:space="preserve"> </w:t>
            </w:r>
            <w:r>
              <w:t>Programme</w:t>
            </w:r>
          </w:p>
          <w:p w14:paraId="6EBCA0B0" w14:textId="77777777" w:rsidR="004A6481" w:rsidRDefault="004A6481" w:rsidP="004A6481">
            <w:pPr>
              <w:pStyle w:val="TableParagraph"/>
              <w:numPr>
                <w:ilvl w:val="0"/>
                <w:numId w:val="35"/>
              </w:numPr>
              <w:tabs>
                <w:tab w:val="left" w:pos="1247"/>
                <w:tab w:val="left" w:pos="1248"/>
              </w:tabs>
              <w:spacing w:before="38"/>
              <w:ind w:left="1247" w:hanging="361"/>
              <w:jc w:val="left"/>
            </w:pPr>
            <w:r>
              <w:t>Commercial</w:t>
            </w:r>
            <w:r>
              <w:rPr>
                <w:spacing w:val="-3"/>
              </w:rPr>
              <w:t xml:space="preserve"> </w:t>
            </w:r>
            <w:r>
              <w:t>property</w:t>
            </w:r>
            <w:r>
              <w:rPr>
                <w:spacing w:val="-3"/>
              </w:rPr>
              <w:t xml:space="preserve"> </w:t>
            </w:r>
            <w:r>
              <w:t>Strategy</w:t>
            </w:r>
          </w:p>
          <w:p w14:paraId="556D62B1" w14:textId="77777777" w:rsidR="004A6481" w:rsidRDefault="004A6481" w:rsidP="004A6481">
            <w:pPr>
              <w:pStyle w:val="TableParagraph"/>
              <w:numPr>
                <w:ilvl w:val="0"/>
                <w:numId w:val="35"/>
              </w:numPr>
              <w:spacing w:before="40"/>
              <w:ind w:right="814"/>
            </w:pPr>
            <w:r>
              <w:t>Corporate</w:t>
            </w:r>
            <w:r>
              <w:rPr>
                <w:spacing w:val="-3"/>
              </w:rPr>
              <w:t xml:space="preserve"> </w:t>
            </w:r>
            <w:r>
              <w:t>Landlord model</w:t>
            </w:r>
          </w:p>
          <w:p w14:paraId="607009B9" w14:textId="77777777" w:rsidR="004A6481" w:rsidRDefault="004A6481" w:rsidP="00026BCF">
            <w:pPr>
              <w:pStyle w:val="TableParagraph"/>
              <w:ind w:right="814"/>
            </w:pPr>
          </w:p>
          <w:p w14:paraId="4531EDDA" w14:textId="77777777" w:rsidR="004A6481" w:rsidRDefault="004A6481" w:rsidP="00026BCF">
            <w:pPr>
              <w:pStyle w:val="TableParagraph"/>
              <w:spacing w:before="39"/>
            </w:pPr>
            <w:r>
              <w:t>Responsible</w:t>
            </w:r>
            <w:r>
              <w:rPr>
                <w:spacing w:val="-2"/>
              </w:rPr>
              <w:t xml:space="preserve"> </w:t>
            </w:r>
            <w:r>
              <w:t>for</w:t>
            </w:r>
            <w:r>
              <w:rPr>
                <w:spacing w:val="-3"/>
              </w:rPr>
              <w:t xml:space="preserve"> </w:t>
            </w:r>
            <w:r>
              <w:t>the</w:t>
            </w:r>
            <w:r>
              <w:rPr>
                <w:spacing w:val="-4"/>
              </w:rPr>
              <w:t xml:space="preserve"> </w:t>
            </w:r>
            <w:r>
              <w:t>effective</w:t>
            </w:r>
            <w:r>
              <w:rPr>
                <w:spacing w:val="-3"/>
              </w:rPr>
              <w:t xml:space="preserve"> </w:t>
            </w:r>
            <w:r>
              <w:t>management of delegated</w:t>
            </w:r>
            <w:r>
              <w:rPr>
                <w:spacing w:val="-2"/>
              </w:rPr>
              <w:t xml:space="preserve"> </w:t>
            </w:r>
            <w:r>
              <w:t>budgets:</w:t>
            </w:r>
          </w:p>
          <w:p w14:paraId="277E9066" w14:textId="77777777" w:rsidR="004A6481" w:rsidRDefault="004A6481" w:rsidP="004A6481">
            <w:pPr>
              <w:pStyle w:val="TableParagraph"/>
              <w:numPr>
                <w:ilvl w:val="0"/>
                <w:numId w:val="34"/>
              </w:numPr>
              <w:tabs>
                <w:tab w:val="left" w:pos="1187"/>
                <w:tab w:val="left" w:pos="1188"/>
              </w:tabs>
              <w:spacing w:before="40"/>
              <w:ind w:hanging="361"/>
              <w:jc w:val="left"/>
            </w:pPr>
            <w:r>
              <w:t>Revenue</w:t>
            </w:r>
            <w:r>
              <w:rPr>
                <w:spacing w:val="-1"/>
              </w:rPr>
              <w:t xml:space="preserve"> </w:t>
            </w:r>
            <w:r>
              <w:t>budget</w:t>
            </w:r>
            <w:r>
              <w:rPr>
                <w:spacing w:val="-1"/>
              </w:rPr>
              <w:t xml:space="preserve"> </w:t>
            </w:r>
            <w:r>
              <w:t>in the</w:t>
            </w:r>
            <w:r>
              <w:rPr>
                <w:spacing w:val="-3"/>
              </w:rPr>
              <w:t xml:space="preserve"> </w:t>
            </w:r>
            <w:r>
              <w:t>order of</w:t>
            </w:r>
            <w:r>
              <w:rPr>
                <w:spacing w:val="-2"/>
              </w:rPr>
              <w:t xml:space="preserve"> </w:t>
            </w:r>
            <w:r>
              <w:t>£15m</w:t>
            </w:r>
          </w:p>
          <w:p w14:paraId="3D76687B" w14:textId="77777777" w:rsidR="004A6481" w:rsidRDefault="004A6481" w:rsidP="004A6481">
            <w:pPr>
              <w:pStyle w:val="TableParagraph"/>
              <w:numPr>
                <w:ilvl w:val="0"/>
                <w:numId w:val="34"/>
              </w:numPr>
              <w:tabs>
                <w:tab w:val="left" w:pos="1187"/>
                <w:tab w:val="left" w:pos="1188"/>
              </w:tabs>
              <w:spacing w:before="37"/>
              <w:ind w:hanging="361"/>
              <w:jc w:val="left"/>
            </w:pPr>
            <w:r>
              <w:t>Capital</w:t>
            </w:r>
            <w:r>
              <w:rPr>
                <w:spacing w:val="-2"/>
              </w:rPr>
              <w:t xml:space="preserve"> </w:t>
            </w:r>
            <w:r>
              <w:t>programme</w:t>
            </w:r>
            <w:r>
              <w:rPr>
                <w:spacing w:val="-3"/>
              </w:rPr>
              <w:t xml:space="preserve"> </w:t>
            </w:r>
            <w:r>
              <w:t>(including</w:t>
            </w:r>
            <w:r>
              <w:rPr>
                <w:spacing w:val="-1"/>
              </w:rPr>
              <w:t xml:space="preserve"> </w:t>
            </w:r>
            <w:r>
              <w:t>grants)</w:t>
            </w:r>
            <w:r>
              <w:rPr>
                <w:spacing w:val="1"/>
              </w:rPr>
              <w:t xml:space="preserve"> </w:t>
            </w:r>
            <w:r>
              <w:t>budget</w:t>
            </w:r>
            <w:r>
              <w:rPr>
                <w:spacing w:val="-3"/>
              </w:rPr>
              <w:t xml:space="preserve"> </w:t>
            </w:r>
            <w:r>
              <w:t>in</w:t>
            </w:r>
            <w:r>
              <w:rPr>
                <w:spacing w:val="-1"/>
              </w:rPr>
              <w:t xml:space="preserve"> </w:t>
            </w:r>
            <w:r>
              <w:t>the</w:t>
            </w:r>
            <w:r>
              <w:rPr>
                <w:spacing w:val="-2"/>
              </w:rPr>
              <w:t xml:space="preserve"> </w:t>
            </w:r>
            <w:r>
              <w:t>order</w:t>
            </w:r>
            <w:r>
              <w:rPr>
                <w:spacing w:val="-1"/>
              </w:rPr>
              <w:t xml:space="preserve"> </w:t>
            </w:r>
            <w:r>
              <w:t>of</w:t>
            </w:r>
            <w:r>
              <w:rPr>
                <w:spacing w:val="1"/>
              </w:rPr>
              <w:t xml:space="preserve"> </w:t>
            </w:r>
            <w:r>
              <w:t>£18m</w:t>
            </w:r>
          </w:p>
          <w:p w14:paraId="0292FED8" w14:textId="77777777" w:rsidR="004A6481" w:rsidRDefault="004A6481" w:rsidP="004A6481">
            <w:pPr>
              <w:pStyle w:val="TableParagraph"/>
              <w:numPr>
                <w:ilvl w:val="0"/>
                <w:numId w:val="34"/>
              </w:numPr>
              <w:spacing w:before="37"/>
              <w:ind w:right="531"/>
              <w:jc w:val="left"/>
            </w:pPr>
            <w:r>
              <w:lastRenderedPageBreak/>
              <w:t>Direct</w:t>
            </w:r>
            <w:r>
              <w:rPr>
                <w:spacing w:val="-3"/>
              </w:rPr>
              <w:t xml:space="preserve"> </w:t>
            </w:r>
            <w:r>
              <w:t>management</w:t>
            </w:r>
            <w:r>
              <w:rPr>
                <w:spacing w:val="-3"/>
              </w:rPr>
              <w:t xml:space="preserve"> </w:t>
            </w:r>
            <w:r>
              <w:t>5</w:t>
            </w:r>
            <w:r>
              <w:rPr>
                <w:spacing w:val="-1"/>
              </w:rPr>
              <w:t xml:space="preserve"> </w:t>
            </w:r>
            <w:r>
              <w:t>Head</w:t>
            </w:r>
            <w:r>
              <w:rPr>
                <w:spacing w:val="-2"/>
              </w:rPr>
              <w:t xml:space="preserve"> </w:t>
            </w:r>
            <w:r>
              <w:t>of</w:t>
            </w:r>
            <w:r>
              <w:rPr>
                <w:spacing w:val="-2"/>
              </w:rPr>
              <w:t xml:space="preserve"> </w:t>
            </w:r>
            <w:r>
              <w:t>Service</w:t>
            </w:r>
            <w:r>
              <w:rPr>
                <w:spacing w:val="-1"/>
              </w:rPr>
              <w:t xml:space="preserve"> </w:t>
            </w:r>
            <w:r>
              <w:t>and</w:t>
            </w:r>
            <w:r>
              <w:rPr>
                <w:spacing w:val="-2"/>
              </w:rPr>
              <w:t xml:space="preserve"> </w:t>
            </w:r>
            <w:r>
              <w:t>overall</w:t>
            </w:r>
            <w:r>
              <w:rPr>
                <w:spacing w:val="-1"/>
              </w:rPr>
              <w:t xml:space="preserve"> </w:t>
            </w:r>
            <w:r>
              <w:t>responsibility</w:t>
            </w:r>
            <w:r>
              <w:rPr>
                <w:spacing w:val="-4"/>
              </w:rPr>
              <w:t xml:space="preserve"> </w:t>
            </w:r>
            <w:r>
              <w:t>for</w:t>
            </w:r>
            <w:r>
              <w:rPr>
                <w:spacing w:val="-3"/>
              </w:rPr>
              <w:t xml:space="preserve"> </w:t>
            </w:r>
            <w:r>
              <w:t>circa.</w:t>
            </w:r>
            <w:r>
              <w:rPr>
                <w:spacing w:val="4"/>
              </w:rPr>
              <w:t xml:space="preserve"> </w:t>
            </w:r>
            <w:r>
              <w:t>120</w:t>
            </w:r>
            <w:r>
              <w:rPr>
                <w:spacing w:val="-2"/>
              </w:rPr>
              <w:t xml:space="preserve"> </w:t>
            </w:r>
            <w:r>
              <w:t>employees.</w:t>
            </w:r>
          </w:p>
          <w:p w14:paraId="5C4754DF" w14:textId="77777777" w:rsidR="004A6481" w:rsidRPr="004523DC" w:rsidRDefault="004A6481" w:rsidP="00026BCF">
            <w:pPr>
              <w:pStyle w:val="TableParagraph"/>
              <w:spacing w:before="37"/>
              <w:ind w:right="531"/>
            </w:pPr>
          </w:p>
        </w:tc>
      </w:tr>
      <w:tr w:rsidR="004A6481" w:rsidRPr="00446D86" w14:paraId="77276A9E" w14:textId="77777777" w:rsidTr="00026BCF">
        <w:trPr>
          <w:trHeight w:val="579"/>
        </w:trPr>
        <w:tc>
          <w:tcPr>
            <w:tcW w:w="10491" w:type="dxa"/>
            <w:gridSpan w:val="5"/>
            <w:shd w:val="clear" w:color="auto" w:fill="auto"/>
          </w:tcPr>
          <w:p w14:paraId="240D655F" w14:textId="77777777" w:rsidR="004A6481" w:rsidRPr="000E69FD" w:rsidRDefault="004A6481" w:rsidP="00026BCF">
            <w:pPr>
              <w:spacing w:before="40" w:after="40"/>
              <w:rPr>
                <w:rFonts w:cs="Arial"/>
                <w:b/>
                <w:iCs/>
                <w:sz w:val="22"/>
                <w:szCs w:val="22"/>
              </w:rPr>
            </w:pPr>
            <w:r w:rsidRPr="000E69FD">
              <w:rPr>
                <w:rFonts w:cs="Arial"/>
                <w:b/>
                <w:iCs/>
                <w:sz w:val="22"/>
                <w:szCs w:val="22"/>
              </w:rPr>
              <w:lastRenderedPageBreak/>
              <w:t xml:space="preserve">Generic Duties </w:t>
            </w:r>
          </w:p>
          <w:p w14:paraId="30F6A350" w14:textId="77777777" w:rsidR="004A6481" w:rsidRPr="000E69FD" w:rsidRDefault="004A6481" w:rsidP="004A6481">
            <w:pPr>
              <w:pStyle w:val="ListParagraph"/>
              <w:numPr>
                <w:ilvl w:val="0"/>
                <w:numId w:val="33"/>
              </w:numPr>
              <w:spacing w:before="40" w:after="40"/>
              <w:jc w:val="left"/>
              <w:rPr>
                <w:iCs/>
              </w:rPr>
            </w:pPr>
            <w:r w:rsidRPr="000E69FD">
              <w:rPr>
                <w:iCs/>
              </w:rPr>
              <w:t xml:space="preserve">Implement and champion, through service and staff development, the Council’s Health and Safety, Equal </w:t>
            </w:r>
            <w:proofErr w:type="gramStart"/>
            <w:r w:rsidRPr="000E69FD">
              <w:rPr>
                <w:iCs/>
              </w:rPr>
              <w:t>Opportunity</w:t>
            </w:r>
            <w:proofErr w:type="gramEnd"/>
            <w:r w:rsidRPr="000E69FD">
              <w:rPr>
                <w:iCs/>
              </w:rPr>
              <w:t xml:space="preserve"> and Information Security Policies. </w:t>
            </w:r>
          </w:p>
          <w:p w14:paraId="00E3F794" w14:textId="77777777" w:rsidR="004A6481" w:rsidRPr="000E69FD" w:rsidRDefault="004A6481" w:rsidP="004A6481">
            <w:pPr>
              <w:pStyle w:val="ListParagraph"/>
              <w:numPr>
                <w:ilvl w:val="0"/>
                <w:numId w:val="33"/>
              </w:numPr>
              <w:spacing w:before="40" w:after="40"/>
              <w:jc w:val="left"/>
              <w:rPr>
                <w:iCs/>
              </w:rPr>
            </w:pPr>
            <w:r w:rsidRPr="000E69FD">
              <w:rPr>
                <w:iCs/>
              </w:rPr>
              <w:t>To ensure that the post holder complies with their responsibilities as laid out in the council’s health and safety policy and takes an active role in promoting a positive health and safety culture.</w:t>
            </w:r>
          </w:p>
          <w:p w14:paraId="449D8F21" w14:textId="77777777" w:rsidR="004A6481" w:rsidRPr="000E69FD" w:rsidRDefault="004A6481" w:rsidP="004A6481">
            <w:pPr>
              <w:pStyle w:val="ListParagraph"/>
              <w:numPr>
                <w:ilvl w:val="0"/>
                <w:numId w:val="33"/>
              </w:numPr>
              <w:spacing w:before="40" w:after="40"/>
              <w:jc w:val="left"/>
              <w:rPr>
                <w:iCs/>
              </w:rPr>
            </w:pPr>
            <w:r w:rsidRPr="000E69FD">
              <w:rPr>
                <w:iCs/>
              </w:rPr>
              <w:t>Promote and ensure participation in the Council’s individual performance appraisal and development initiatives and information management best practice.</w:t>
            </w:r>
          </w:p>
          <w:p w14:paraId="6B88BED3" w14:textId="77777777" w:rsidR="004A6481" w:rsidRPr="000E69FD" w:rsidRDefault="004A6481" w:rsidP="004A6481">
            <w:pPr>
              <w:pStyle w:val="ListParagraph"/>
              <w:numPr>
                <w:ilvl w:val="0"/>
                <w:numId w:val="33"/>
              </w:numPr>
              <w:spacing w:before="40" w:after="40"/>
              <w:jc w:val="left"/>
              <w:rPr>
                <w:iCs/>
              </w:rPr>
            </w:pPr>
            <w:r w:rsidRPr="000E69FD">
              <w:rPr>
                <w:iCs/>
              </w:rPr>
              <w:t>To support the operation and general elections when requested by the returning officer.</w:t>
            </w:r>
          </w:p>
          <w:p w14:paraId="780DA826" w14:textId="77777777" w:rsidR="004A6481" w:rsidRPr="000E69FD" w:rsidRDefault="004A6481" w:rsidP="004A6481">
            <w:pPr>
              <w:pStyle w:val="ListParagraph"/>
              <w:numPr>
                <w:ilvl w:val="0"/>
                <w:numId w:val="33"/>
              </w:numPr>
              <w:spacing w:before="40" w:after="40"/>
              <w:jc w:val="left"/>
              <w:rPr>
                <w:iCs/>
              </w:rPr>
            </w:pPr>
            <w:r w:rsidRPr="000E69FD">
              <w:rPr>
                <w:iCs/>
              </w:rPr>
              <w:t>To motivate, train, develop and performance manage staff to maintain an effective workforce capable of meeting its objectives.</w:t>
            </w:r>
          </w:p>
          <w:p w14:paraId="3EF8B19E" w14:textId="77777777" w:rsidR="004A6481" w:rsidRPr="000E69FD" w:rsidRDefault="004A6481" w:rsidP="004A6481">
            <w:pPr>
              <w:pStyle w:val="ListParagraph"/>
              <w:numPr>
                <w:ilvl w:val="0"/>
                <w:numId w:val="33"/>
              </w:numPr>
              <w:spacing w:before="40" w:after="40"/>
              <w:jc w:val="left"/>
              <w:rPr>
                <w:iCs/>
              </w:rPr>
            </w:pPr>
            <w:r w:rsidRPr="000E69FD">
              <w:rPr>
                <w:iCs/>
              </w:rPr>
              <w:t xml:space="preserve">To manage the function </w:t>
            </w:r>
            <w:r w:rsidRPr="000E69FD">
              <w:rPr>
                <w:b/>
                <w:bCs/>
                <w:iCs/>
              </w:rPr>
              <w:t xml:space="preserve">or team </w:t>
            </w:r>
            <w:r w:rsidRPr="000E69FD">
              <w:rPr>
                <w:iCs/>
              </w:rPr>
              <w:t>so that the services provided are responsive to customer requirements, accessible to all areas of the community and provide value for money</w:t>
            </w:r>
          </w:p>
          <w:p w14:paraId="65C2BEF5" w14:textId="77777777" w:rsidR="004A6481" w:rsidRPr="000E69FD" w:rsidRDefault="004A6481" w:rsidP="004A6481">
            <w:pPr>
              <w:pStyle w:val="ListParagraph"/>
              <w:numPr>
                <w:ilvl w:val="0"/>
                <w:numId w:val="33"/>
              </w:numPr>
              <w:spacing w:before="40" w:after="40"/>
              <w:jc w:val="left"/>
              <w:rPr>
                <w:iCs/>
              </w:rPr>
            </w:pPr>
            <w:r w:rsidRPr="000E69FD">
              <w:rPr>
                <w:iCs/>
              </w:rPr>
              <w:t xml:space="preserve">To develop the structures, </w:t>
            </w:r>
            <w:proofErr w:type="gramStart"/>
            <w:r w:rsidRPr="000E69FD">
              <w:rPr>
                <w:iCs/>
              </w:rPr>
              <w:t>systems</w:t>
            </w:r>
            <w:proofErr w:type="gramEnd"/>
            <w:r w:rsidRPr="000E69FD">
              <w:rPr>
                <w:iCs/>
              </w:rPr>
              <w:t xml:space="preserve"> and policies necessary to support effective service delivery.</w:t>
            </w:r>
          </w:p>
          <w:p w14:paraId="7B249E8F" w14:textId="77777777" w:rsidR="004A6481" w:rsidRPr="000E69FD" w:rsidRDefault="004A6481" w:rsidP="004A6481">
            <w:pPr>
              <w:pStyle w:val="ListParagraph"/>
              <w:numPr>
                <w:ilvl w:val="0"/>
                <w:numId w:val="33"/>
              </w:numPr>
              <w:spacing w:before="40" w:after="40"/>
              <w:jc w:val="left"/>
              <w:rPr>
                <w:iCs/>
              </w:rPr>
            </w:pPr>
            <w:r w:rsidRPr="000E69FD">
              <w:rPr>
                <w:iCs/>
              </w:rPr>
              <w:t xml:space="preserve">To formulate annual operational plans and budgets for the function </w:t>
            </w:r>
            <w:r w:rsidRPr="000E69FD">
              <w:rPr>
                <w:b/>
                <w:bCs/>
                <w:iCs/>
              </w:rPr>
              <w:t>or team</w:t>
            </w:r>
            <w:r w:rsidRPr="000E69FD">
              <w:rPr>
                <w:iCs/>
              </w:rPr>
              <w:t xml:space="preserve"> so that there are clear priorities and appropriate resources are allocated to their achievement.  </w:t>
            </w:r>
          </w:p>
          <w:p w14:paraId="46E3C0D2" w14:textId="77777777" w:rsidR="004A6481" w:rsidRPr="000E69FD" w:rsidRDefault="004A6481" w:rsidP="004A6481">
            <w:pPr>
              <w:pStyle w:val="ListParagraph"/>
              <w:numPr>
                <w:ilvl w:val="0"/>
                <w:numId w:val="33"/>
              </w:numPr>
              <w:spacing w:before="40" w:after="40"/>
              <w:jc w:val="left"/>
              <w:rPr>
                <w:iCs/>
              </w:rPr>
            </w:pPr>
            <w:r w:rsidRPr="000E69FD">
              <w:rPr>
                <w:iCs/>
              </w:rPr>
              <w:t xml:space="preserve">To resolve the most complex and </w:t>
            </w:r>
            <w:proofErr w:type="gramStart"/>
            <w:r w:rsidRPr="000E69FD">
              <w:rPr>
                <w:iCs/>
              </w:rPr>
              <w:t>high level</w:t>
            </w:r>
            <w:proofErr w:type="gramEnd"/>
            <w:r w:rsidRPr="000E69FD">
              <w:rPr>
                <w:iCs/>
              </w:rPr>
              <w:t xml:space="preserve"> operational issues so that they are resolved effectively and precedents are set for the resolution of similar issues.</w:t>
            </w:r>
          </w:p>
          <w:p w14:paraId="2A690F48" w14:textId="77777777" w:rsidR="004A6481" w:rsidRPr="000E69FD" w:rsidRDefault="004A6481" w:rsidP="004A6481">
            <w:pPr>
              <w:pStyle w:val="ListParagraph"/>
              <w:numPr>
                <w:ilvl w:val="0"/>
                <w:numId w:val="33"/>
              </w:numPr>
              <w:spacing w:before="40" w:after="40"/>
              <w:jc w:val="left"/>
              <w:rPr>
                <w:iCs/>
              </w:rPr>
            </w:pPr>
            <w:r w:rsidRPr="000E69FD">
              <w:rPr>
                <w:iCs/>
              </w:rPr>
              <w:t>To develop</w:t>
            </w:r>
            <w:r w:rsidRPr="000E69FD">
              <w:rPr>
                <w:b/>
                <w:bCs/>
                <w:iCs/>
              </w:rPr>
              <w:t xml:space="preserve"> or contribute to </w:t>
            </w:r>
            <w:r w:rsidRPr="000E69FD">
              <w:rPr>
                <w:iCs/>
              </w:rPr>
              <w:t>longer term (2-3 years) plans for the services managed so that they are developed in line with Council and Government priorities and customer requirements.</w:t>
            </w:r>
          </w:p>
          <w:p w14:paraId="1B7C1294" w14:textId="77777777" w:rsidR="004A6481" w:rsidRPr="000E69FD" w:rsidRDefault="004A6481" w:rsidP="004A6481">
            <w:pPr>
              <w:pStyle w:val="ListParagraph"/>
              <w:numPr>
                <w:ilvl w:val="0"/>
                <w:numId w:val="33"/>
              </w:numPr>
              <w:spacing w:before="40" w:after="40"/>
              <w:jc w:val="left"/>
              <w:rPr>
                <w:iCs/>
              </w:rPr>
            </w:pPr>
            <w:r w:rsidRPr="000E69FD">
              <w:rPr>
                <w:iCs/>
              </w:rPr>
              <w:t>To ensure services link effectively with related service provision, within or external to the Council, so that coherent and value for money services are provided.  Where appropriate, and in conjunction with other service providers, to undertake joint planning of service delivery and/or for the closer integration of service provision.</w:t>
            </w:r>
          </w:p>
          <w:p w14:paraId="01E16DF1" w14:textId="77777777" w:rsidR="004A6481" w:rsidRPr="000E69FD" w:rsidRDefault="004A6481" w:rsidP="004A6481">
            <w:pPr>
              <w:pStyle w:val="ListParagraph"/>
              <w:numPr>
                <w:ilvl w:val="0"/>
                <w:numId w:val="33"/>
              </w:numPr>
              <w:spacing w:before="40" w:after="40"/>
              <w:jc w:val="left"/>
              <w:rPr>
                <w:iCs/>
              </w:rPr>
            </w:pPr>
            <w:r w:rsidRPr="000E69FD">
              <w:rPr>
                <w:iCs/>
              </w:rPr>
              <w:t>Prepare monitor and control the service budget to ensure that expenditure is in line with the agreed business plan.</w:t>
            </w:r>
          </w:p>
          <w:p w14:paraId="4043768A" w14:textId="77777777" w:rsidR="004A6481" w:rsidRPr="000E69FD" w:rsidRDefault="004A6481" w:rsidP="004A6481">
            <w:pPr>
              <w:pStyle w:val="ListParagraph"/>
              <w:numPr>
                <w:ilvl w:val="0"/>
                <w:numId w:val="33"/>
              </w:numPr>
              <w:spacing w:before="40" w:after="40"/>
              <w:jc w:val="left"/>
              <w:rPr>
                <w:iCs/>
              </w:rPr>
            </w:pPr>
            <w:r w:rsidRPr="000E69FD">
              <w:rPr>
                <w:iCs/>
              </w:rPr>
              <w:t>To manage the teams and service provided in a way that promotes the Council’s approach to diversity.</w:t>
            </w:r>
          </w:p>
        </w:tc>
      </w:tr>
      <w:tr w:rsidR="004A6481" w:rsidRPr="00446D86" w14:paraId="22E90336" w14:textId="77777777" w:rsidTr="00026BCF">
        <w:trPr>
          <w:trHeight w:val="579"/>
        </w:trPr>
        <w:tc>
          <w:tcPr>
            <w:tcW w:w="10491" w:type="dxa"/>
            <w:gridSpan w:val="5"/>
            <w:shd w:val="clear" w:color="auto" w:fill="auto"/>
          </w:tcPr>
          <w:p w14:paraId="3E32221D" w14:textId="77777777" w:rsidR="004A6481" w:rsidRPr="000E69FD" w:rsidRDefault="004A6481" w:rsidP="00026BCF">
            <w:pPr>
              <w:spacing w:before="40" w:after="40"/>
              <w:rPr>
                <w:rFonts w:cs="Arial"/>
                <w:b/>
                <w:iCs/>
                <w:sz w:val="22"/>
                <w:szCs w:val="22"/>
              </w:rPr>
            </w:pPr>
            <w:r w:rsidRPr="000E69FD">
              <w:rPr>
                <w:rFonts w:cs="Arial"/>
                <w:b/>
                <w:iCs/>
                <w:sz w:val="22"/>
                <w:szCs w:val="22"/>
              </w:rPr>
              <w:t>Values,  Behaviours and Equalities</w:t>
            </w:r>
          </w:p>
          <w:p w14:paraId="24538FF9" w14:textId="77777777" w:rsidR="004A6481" w:rsidRPr="000E69FD" w:rsidRDefault="004A6481" w:rsidP="00026BCF">
            <w:pPr>
              <w:spacing w:before="40" w:after="40"/>
              <w:rPr>
                <w:rFonts w:cs="Arial"/>
                <w:iCs/>
                <w:sz w:val="22"/>
                <w:szCs w:val="22"/>
              </w:rPr>
            </w:pPr>
            <w:r w:rsidRPr="000E69FD">
              <w:rPr>
                <w:rFonts w:cs="Arial"/>
                <w:iCs/>
                <w:sz w:val="22"/>
                <w:szCs w:val="22"/>
              </w:rPr>
              <w:t xml:space="preserve">We want our colleagues to live our values. These values describe what we stand for and how we do things at Harrow whilst inspiring, challenging and guiding us towards the delivery of our organisational ambitions and goals. Our three values are: </w:t>
            </w:r>
          </w:p>
          <w:p w14:paraId="34C70A57" w14:textId="77777777" w:rsidR="004A6481" w:rsidRPr="000E69FD" w:rsidRDefault="004A6481" w:rsidP="00026BCF">
            <w:pPr>
              <w:spacing w:before="40" w:after="40"/>
              <w:jc w:val="center"/>
              <w:rPr>
                <w:rFonts w:cs="Arial"/>
                <w:iCs/>
                <w:sz w:val="22"/>
                <w:szCs w:val="22"/>
              </w:rPr>
            </w:pPr>
            <w:r w:rsidRPr="000E69FD">
              <w:rPr>
                <w:rFonts w:cs="Arial"/>
                <w:b/>
                <w:iCs/>
                <w:sz w:val="22"/>
                <w:szCs w:val="22"/>
              </w:rPr>
              <w:t>Be Courageous</w:t>
            </w:r>
            <w:r w:rsidRPr="000E69FD">
              <w:rPr>
                <w:rFonts w:cs="Arial"/>
                <w:iCs/>
                <w:sz w:val="22"/>
                <w:szCs w:val="22"/>
              </w:rPr>
              <w:t>,</w:t>
            </w:r>
            <w:r w:rsidRPr="000E69FD">
              <w:rPr>
                <w:rFonts w:cs="Arial"/>
                <w:b/>
                <w:iCs/>
                <w:sz w:val="22"/>
                <w:szCs w:val="22"/>
              </w:rPr>
              <w:t xml:space="preserve"> Do It Together</w:t>
            </w:r>
            <w:r w:rsidRPr="000E69FD">
              <w:rPr>
                <w:rFonts w:cs="Arial"/>
                <w:iCs/>
                <w:sz w:val="22"/>
                <w:szCs w:val="22"/>
              </w:rPr>
              <w:t xml:space="preserve"> and </w:t>
            </w:r>
            <w:r w:rsidRPr="000E69FD">
              <w:rPr>
                <w:rFonts w:cs="Arial"/>
                <w:b/>
                <w:iCs/>
                <w:sz w:val="22"/>
                <w:szCs w:val="22"/>
              </w:rPr>
              <w:t>Make It Happen</w:t>
            </w:r>
          </w:p>
          <w:p w14:paraId="52E47F00" w14:textId="77777777" w:rsidR="004A6481" w:rsidRPr="000E69FD" w:rsidRDefault="004A6481" w:rsidP="00026BCF">
            <w:pPr>
              <w:spacing w:before="40" w:after="40"/>
              <w:rPr>
                <w:rFonts w:cs="Arial"/>
                <w:iCs/>
                <w:sz w:val="22"/>
                <w:szCs w:val="22"/>
              </w:rPr>
            </w:pPr>
            <w:r w:rsidRPr="000E69FD">
              <w:rPr>
                <w:rFonts w:cs="Arial"/>
                <w:iCs/>
                <w:sz w:val="22"/>
                <w:szCs w:val="22"/>
              </w:rPr>
              <w:t>These values will also help us to achieve our equalities vision of being a proud, fair &amp; cohesive Harrow, a great place to live, work &amp; visit.</w:t>
            </w:r>
          </w:p>
        </w:tc>
      </w:tr>
      <w:tr w:rsidR="004A6481" w:rsidRPr="00446D86" w14:paraId="74B7DAC0" w14:textId="77777777" w:rsidTr="00026BCF">
        <w:trPr>
          <w:trHeight w:val="579"/>
        </w:trPr>
        <w:tc>
          <w:tcPr>
            <w:tcW w:w="10491" w:type="dxa"/>
            <w:gridSpan w:val="5"/>
            <w:shd w:val="clear" w:color="auto" w:fill="auto"/>
          </w:tcPr>
          <w:p w14:paraId="602CEAC8" w14:textId="77777777" w:rsidR="004A6481" w:rsidRDefault="004A6481" w:rsidP="00026BCF">
            <w:pPr>
              <w:spacing w:before="40" w:after="40"/>
              <w:rPr>
                <w:rFonts w:cs="Arial"/>
                <w:b/>
                <w:sz w:val="22"/>
                <w:szCs w:val="22"/>
              </w:rPr>
            </w:pPr>
            <w:r w:rsidRPr="005811A3">
              <w:rPr>
                <w:rFonts w:cs="Arial"/>
                <w:b/>
                <w:sz w:val="22"/>
                <w:szCs w:val="22"/>
              </w:rPr>
              <w:t xml:space="preserve">Main Duties / Accountabilities </w:t>
            </w:r>
          </w:p>
          <w:p w14:paraId="3637F564" w14:textId="77777777" w:rsidR="004A6481" w:rsidRPr="00420D63" w:rsidRDefault="004A6481" w:rsidP="00026BCF">
            <w:pPr>
              <w:pStyle w:val="TableParagraph"/>
              <w:spacing w:before="43" w:line="278" w:lineRule="auto"/>
              <w:ind w:right="7368"/>
              <w:rPr>
                <w:rFonts w:ascii="Arial Black" w:hAnsi="Arial Black"/>
                <w:b/>
              </w:rPr>
            </w:pPr>
            <w:r w:rsidRPr="00420D63">
              <w:rPr>
                <w:rFonts w:ascii="Arial Black" w:hAnsi="Arial Black"/>
                <w:b/>
              </w:rPr>
              <w:t>Leadership</w:t>
            </w:r>
          </w:p>
          <w:p w14:paraId="1BCDC509" w14:textId="77777777" w:rsidR="004A6481" w:rsidRDefault="004A6481" w:rsidP="004A6481">
            <w:pPr>
              <w:pStyle w:val="TableParagraph"/>
              <w:numPr>
                <w:ilvl w:val="0"/>
                <w:numId w:val="36"/>
              </w:numPr>
              <w:tabs>
                <w:tab w:val="left" w:pos="468"/>
              </w:tabs>
              <w:spacing w:before="35" w:line="276" w:lineRule="auto"/>
              <w:ind w:right="129"/>
              <w:jc w:val="left"/>
            </w:pPr>
            <w:r>
              <w:t>To</w:t>
            </w:r>
            <w:r>
              <w:rPr>
                <w:spacing w:val="-3"/>
              </w:rPr>
              <w:t xml:space="preserve"> </w:t>
            </w:r>
            <w:r>
              <w:t>demonstrate</w:t>
            </w:r>
            <w:r>
              <w:rPr>
                <w:spacing w:val="-2"/>
              </w:rPr>
              <w:t xml:space="preserve"> </w:t>
            </w:r>
            <w:r>
              <w:t>inspirational</w:t>
            </w:r>
            <w:r>
              <w:rPr>
                <w:spacing w:val="-3"/>
              </w:rPr>
              <w:t xml:space="preserve"> </w:t>
            </w:r>
            <w:r>
              <w:t>and</w:t>
            </w:r>
            <w:r>
              <w:rPr>
                <w:spacing w:val="-2"/>
              </w:rPr>
              <w:t xml:space="preserve"> </w:t>
            </w:r>
            <w:r>
              <w:t>visible</w:t>
            </w:r>
            <w:r>
              <w:rPr>
                <w:spacing w:val="-2"/>
              </w:rPr>
              <w:t xml:space="preserve"> </w:t>
            </w:r>
            <w:r>
              <w:t>leadership</w:t>
            </w:r>
            <w:r>
              <w:rPr>
                <w:spacing w:val="-2"/>
              </w:rPr>
              <w:t xml:space="preserve"> </w:t>
            </w:r>
            <w:r>
              <w:t>whilst ensuring</w:t>
            </w:r>
            <w:r>
              <w:rPr>
                <w:spacing w:val="-4"/>
              </w:rPr>
              <w:t xml:space="preserve"> </w:t>
            </w:r>
            <w:r>
              <w:t>the</w:t>
            </w:r>
            <w:r>
              <w:rPr>
                <w:spacing w:val="-2"/>
              </w:rPr>
              <w:t xml:space="preserve"> </w:t>
            </w:r>
            <w:r>
              <w:t>effective</w:t>
            </w:r>
            <w:r>
              <w:rPr>
                <w:spacing w:val="-4"/>
              </w:rPr>
              <w:t xml:space="preserve"> </w:t>
            </w:r>
            <w:r>
              <w:t>management</w:t>
            </w:r>
            <w:r>
              <w:rPr>
                <w:spacing w:val="-58"/>
              </w:rPr>
              <w:t xml:space="preserve"> </w:t>
            </w:r>
            <w:r>
              <w:t>and development, performance, and motivation, of services and employees and nurturing an</w:t>
            </w:r>
            <w:r>
              <w:rPr>
                <w:spacing w:val="1"/>
              </w:rPr>
              <w:t xml:space="preserve"> </w:t>
            </w:r>
            <w:r>
              <w:t>organisational and departmental culture and behaviours that support the Council’s priorities</w:t>
            </w:r>
            <w:r>
              <w:rPr>
                <w:spacing w:val="1"/>
              </w:rPr>
              <w:t xml:space="preserve"> </w:t>
            </w:r>
            <w:r>
              <w:t>and values.</w:t>
            </w:r>
          </w:p>
          <w:p w14:paraId="400CBD97" w14:textId="77777777" w:rsidR="004A6481" w:rsidRDefault="004A6481" w:rsidP="004A6481">
            <w:pPr>
              <w:pStyle w:val="TableParagraph"/>
              <w:numPr>
                <w:ilvl w:val="0"/>
                <w:numId w:val="36"/>
              </w:numPr>
              <w:tabs>
                <w:tab w:val="left" w:pos="468"/>
              </w:tabs>
              <w:spacing w:before="41" w:line="278" w:lineRule="auto"/>
              <w:ind w:right="222"/>
              <w:jc w:val="left"/>
            </w:pPr>
            <w:r>
              <w:t>To champion and drive the Council’s and service transformation and change programmes</w:t>
            </w:r>
            <w:r>
              <w:rPr>
                <w:spacing w:val="1"/>
              </w:rPr>
              <w:t xml:space="preserve"> </w:t>
            </w:r>
            <w:r>
              <w:t>and</w:t>
            </w:r>
            <w:r>
              <w:rPr>
                <w:spacing w:val="-2"/>
              </w:rPr>
              <w:t xml:space="preserve"> </w:t>
            </w:r>
            <w:r>
              <w:t>initiatives</w:t>
            </w:r>
            <w:r>
              <w:rPr>
                <w:spacing w:val="-4"/>
              </w:rPr>
              <w:t xml:space="preserve"> </w:t>
            </w:r>
            <w:r>
              <w:t>through</w:t>
            </w:r>
            <w:r>
              <w:rPr>
                <w:spacing w:val="-5"/>
              </w:rPr>
              <w:t xml:space="preserve"> </w:t>
            </w:r>
            <w:r>
              <w:t>innovation,</w:t>
            </w:r>
            <w:r>
              <w:rPr>
                <w:spacing w:val="-2"/>
              </w:rPr>
              <w:t xml:space="preserve"> </w:t>
            </w:r>
            <w:r>
              <w:t>the</w:t>
            </w:r>
            <w:r>
              <w:rPr>
                <w:spacing w:val="-4"/>
              </w:rPr>
              <w:t xml:space="preserve"> </w:t>
            </w:r>
            <w:r>
              <w:t>reform, modernisation,</w:t>
            </w:r>
            <w:r>
              <w:rPr>
                <w:spacing w:val="-2"/>
              </w:rPr>
              <w:t xml:space="preserve"> </w:t>
            </w:r>
            <w:r>
              <w:t>and</w:t>
            </w:r>
            <w:r>
              <w:rPr>
                <w:spacing w:val="-2"/>
              </w:rPr>
              <w:t xml:space="preserve"> </w:t>
            </w:r>
            <w:r>
              <w:t>continuous</w:t>
            </w:r>
            <w:r>
              <w:rPr>
                <w:spacing w:val="-1"/>
              </w:rPr>
              <w:t xml:space="preserve"> </w:t>
            </w:r>
            <w:r>
              <w:t>service</w:t>
            </w:r>
            <w:r>
              <w:rPr>
                <w:spacing w:val="-1"/>
              </w:rPr>
              <w:t xml:space="preserve"> </w:t>
            </w:r>
            <w:r>
              <w:t>review.</w:t>
            </w:r>
          </w:p>
          <w:p w14:paraId="43D22318" w14:textId="77777777" w:rsidR="004A6481" w:rsidRDefault="004A6481" w:rsidP="004A6481">
            <w:pPr>
              <w:pStyle w:val="TableParagraph"/>
              <w:numPr>
                <w:ilvl w:val="0"/>
                <w:numId w:val="36"/>
              </w:numPr>
              <w:tabs>
                <w:tab w:val="left" w:pos="468"/>
              </w:tabs>
              <w:spacing w:before="35" w:line="276" w:lineRule="auto"/>
              <w:ind w:right="297"/>
              <w:jc w:val="left"/>
            </w:pPr>
            <w:r>
              <w:t>To lead the delivery of exceptional customer experience and enhance a culture of customer</w:t>
            </w:r>
            <w:r>
              <w:rPr>
                <w:spacing w:val="-59"/>
              </w:rPr>
              <w:t xml:space="preserve"> </w:t>
            </w:r>
            <w:r>
              <w:t>service excellence by developing digital services, exploiting technology, and to drive</w:t>
            </w:r>
            <w:r>
              <w:rPr>
                <w:spacing w:val="1"/>
              </w:rPr>
              <w:t xml:space="preserve"> </w:t>
            </w:r>
            <w:r>
              <w:t>customer</w:t>
            </w:r>
            <w:r>
              <w:rPr>
                <w:spacing w:val="-2"/>
              </w:rPr>
              <w:t xml:space="preserve"> </w:t>
            </w:r>
            <w:r>
              <w:t>and</w:t>
            </w:r>
            <w:r>
              <w:rPr>
                <w:spacing w:val="-2"/>
              </w:rPr>
              <w:t xml:space="preserve"> </w:t>
            </w:r>
            <w:r>
              <w:t>resident</w:t>
            </w:r>
            <w:r>
              <w:rPr>
                <w:spacing w:val="-1"/>
              </w:rPr>
              <w:t xml:space="preserve"> </w:t>
            </w:r>
            <w:r>
              <w:t>satisfaction.</w:t>
            </w:r>
          </w:p>
          <w:p w14:paraId="6F99365E" w14:textId="77777777" w:rsidR="004A6481" w:rsidRDefault="004A6481" w:rsidP="004A6481">
            <w:pPr>
              <w:pStyle w:val="TableParagraph"/>
              <w:numPr>
                <w:ilvl w:val="0"/>
                <w:numId w:val="36"/>
              </w:numPr>
              <w:tabs>
                <w:tab w:val="left" w:pos="468"/>
              </w:tabs>
              <w:spacing w:before="39" w:line="276" w:lineRule="auto"/>
              <w:ind w:right="150"/>
              <w:jc w:val="left"/>
            </w:pPr>
            <w:r>
              <w:lastRenderedPageBreak/>
              <w:t xml:space="preserve">To strategically lead and marshal the contributions of the public sector, private </w:t>
            </w:r>
            <w:proofErr w:type="gramStart"/>
            <w:r>
              <w:t>sector</w:t>
            </w:r>
            <w:proofErr w:type="gramEnd"/>
            <w:r>
              <w:t xml:space="preserve"> and</w:t>
            </w:r>
            <w:r>
              <w:rPr>
                <w:spacing w:val="1"/>
              </w:rPr>
              <w:t xml:space="preserve"> </w:t>
            </w:r>
            <w:r>
              <w:t>community to deliver the long-term vision for the borough. To lead and oversee the delivery,</w:t>
            </w:r>
            <w:r>
              <w:rPr>
                <w:spacing w:val="1"/>
              </w:rPr>
              <w:t xml:space="preserve"> </w:t>
            </w:r>
            <w:r>
              <w:t>through Harrow Strategic Development Partnership (HSDP) of the wider regeneration across</w:t>
            </w:r>
            <w:r>
              <w:rPr>
                <w:spacing w:val="-59"/>
              </w:rPr>
              <w:t xml:space="preserve"> </w:t>
            </w:r>
            <w:r>
              <w:t>the Borough via new and improved mixed tenure housing, civic and community facilities, new</w:t>
            </w:r>
            <w:r>
              <w:rPr>
                <w:spacing w:val="-59"/>
              </w:rPr>
              <w:t xml:space="preserve"> </w:t>
            </w:r>
            <w:r>
              <w:t>employment</w:t>
            </w:r>
            <w:r>
              <w:rPr>
                <w:spacing w:val="1"/>
              </w:rPr>
              <w:t xml:space="preserve"> </w:t>
            </w:r>
            <w:r>
              <w:t>space and</w:t>
            </w:r>
            <w:r>
              <w:rPr>
                <w:spacing w:val="-2"/>
              </w:rPr>
              <w:t xml:space="preserve"> </w:t>
            </w:r>
            <w:r>
              <w:t>the enhanced use</w:t>
            </w:r>
            <w:r>
              <w:rPr>
                <w:spacing w:val="-1"/>
              </w:rPr>
              <w:t xml:space="preserve"> </w:t>
            </w:r>
            <w:r>
              <w:t>of</w:t>
            </w:r>
            <w:r>
              <w:rPr>
                <w:spacing w:val="2"/>
              </w:rPr>
              <w:t xml:space="preserve"> </w:t>
            </w:r>
            <w:r>
              <w:t>property</w:t>
            </w:r>
            <w:r>
              <w:rPr>
                <w:spacing w:val="-2"/>
              </w:rPr>
              <w:t xml:space="preserve"> </w:t>
            </w:r>
            <w:r>
              <w:t>assets.</w:t>
            </w:r>
          </w:p>
          <w:p w14:paraId="63C7AE81" w14:textId="77777777" w:rsidR="004A6481" w:rsidRDefault="004A6481" w:rsidP="004A6481">
            <w:pPr>
              <w:pStyle w:val="TableParagraph"/>
              <w:numPr>
                <w:ilvl w:val="0"/>
                <w:numId w:val="36"/>
              </w:numPr>
              <w:tabs>
                <w:tab w:val="left" w:pos="468"/>
              </w:tabs>
              <w:spacing w:before="41" w:line="276" w:lineRule="auto"/>
              <w:ind w:right="108"/>
              <w:jc w:val="left"/>
            </w:pPr>
            <w:r>
              <w:t>To lead the facilitation and collaboration of services in developing initiatives to manage the</w:t>
            </w:r>
            <w:r>
              <w:rPr>
                <w:spacing w:val="1"/>
              </w:rPr>
              <w:t xml:space="preserve"> </w:t>
            </w:r>
            <w:r>
              <w:t>demand for council services by engaging and enabling residents and communities to become</w:t>
            </w:r>
            <w:r>
              <w:rPr>
                <w:spacing w:val="-59"/>
              </w:rPr>
              <w:t xml:space="preserve"> </w:t>
            </w:r>
            <w:r>
              <w:t>actively involved in improving and managing their neighbourhood and to solve longstanding</w:t>
            </w:r>
            <w:r>
              <w:rPr>
                <w:spacing w:val="1"/>
              </w:rPr>
              <w:t xml:space="preserve"> </w:t>
            </w:r>
            <w:r>
              <w:t>problems in</w:t>
            </w:r>
            <w:r>
              <w:rPr>
                <w:spacing w:val="-2"/>
              </w:rPr>
              <w:t xml:space="preserve"> </w:t>
            </w:r>
            <w:r>
              <w:t>neighbourhood</w:t>
            </w:r>
          </w:p>
          <w:p w14:paraId="7E7E7C87" w14:textId="77777777" w:rsidR="004A6481" w:rsidRDefault="004A6481" w:rsidP="004A6481">
            <w:pPr>
              <w:pStyle w:val="TableParagraph"/>
              <w:numPr>
                <w:ilvl w:val="0"/>
                <w:numId w:val="36"/>
              </w:numPr>
              <w:tabs>
                <w:tab w:val="left" w:pos="468"/>
              </w:tabs>
              <w:spacing w:before="41" w:line="276" w:lineRule="auto"/>
              <w:ind w:right="108"/>
              <w:jc w:val="left"/>
            </w:pPr>
            <w:r w:rsidRPr="008544AD">
              <w:t>To lead long term strategic business and service planning including long-term policy and</w:t>
            </w:r>
            <w:r w:rsidRPr="008544AD">
              <w:rPr>
                <w:spacing w:val="1"/>
              </w:rPr>
              <w:t xml:space="preserve"> </w:t>
            </w:r>
            <w:r w:rsidRPr="008544AD">
              <w:t>strategy development and continuous service improvement, strategic project delivery with a</w:t>
            </w:r>
            <w:r w:rsidRPr="008544AD">
              <w:rPr>
                <w:spacing w:val="-59"/>
              </w:rPr>
              <w:t xml:space="preserve"> </w:t>
            </w:r>
            <w:r w:rsidRPr="008544AD">
              <w:t>focus on</w:t>
            </w:r>
            <w:r w:rsidRPr="008544AD">
              <w:rPr>
                <w:spacing w:val="-2"/>
              </w:rPr>
              <w:t xml:space="preserve"> </w:t>
            </w:r>
            <w:r w:rsidRPr="008544AD">
              <w:t>results</w:t>
            </w:r>
            <w:r w:rsidRPr="008544AD">
              <w:rPr>
                <w:spacing w:val="-2"/>
              </w:rPr>
              <w:t xml:space="preserve"> </w:t>
            </w:r>
            <w:r w:rsidRPr="008544AD">
              <w:t>and outcomes.</w:t>
            </w:r>
          </w:p>
          <w:p w14:paraId="557C35F0" w14:textId="77777777" w:rsidR="004A6481" w:rsidRDefault="004A6481" w:rsidP="004A6481">
            <w:pPr>
              <w:pStyle w:val="TableParagraph"/>
              <w:numPr>
                <w:ilvl w:val="0"/>
                <w:numId w:val="36"/>
              </w:numPr>
              <w:tabs>
                <w:tab w:val="left" w:pos="468"/>
              </w:tabs>
              <w:spacing w:before="41" w:line="276" w:lineRule="auto"/>
              <w:ind w:right="108"/>
              <w:jc w:val="left"/>
            </w:pPr>
            <w:r>
              <w:t>Deputise for the Corporate Director where relevant and represent the Council to external</w:t>
            </w:r>
            <w:r>
              <w:rPr>
                <w:spacing w:val="-59"/>
              </w:rPr>
              <w:t xml:space="preserve"> </w:t>
            </w:r>
            <w:r>
              <w:t>bodies</w:t>
            </w:r>
            <w:r>
              <w:rPr>
                <w:spacing w:val="-1"/>
              </w:rPr>
              <w:t xml:space="preserve"> </w:t>
            </w:r>
            <w:r>
              <w:t>and partners.</w:t>
            </w:r>
          </w:p>
          <w:p w14:paraId="192E0B6F" w14:textId="77777777" w:rsidR="004A6481" w:rsidRPr="00F235FF" w:rsidRDefault="004A6481" w:rsidP="00026BCF">
            <w:pPr>
              <w:pStyle w:val="TableParagraph"/>
              <w:tabs>
                <w:tab w:val="left" w:pos="468"/>
              </w:tabs>
              <w:spacing w:before="41" w:line="276" w:lineRule="auto"/>
              <w:ind w:left="467" w:right="108"/>
              <w:rPr>
                <w:rFonts w:ascii="Arial Black" w:hAnsi="Arial Black"/>
                <w:b/>
                <w:bCs/>
              </w:rPr>
            </w:pPr>
            <w:r w:rsidRPr="00F235FF">
              <w:rPr>
                <w:rFonts w:ascii="Arial Black" w:hAnsi="Arial Black"/>
                <w:b/>
                <w:bCs/>
              </w:rPr>
              <w:t xml:space="preserve">Performance &amp; Resource Management </w:t>
            </w:r>
          </w:p>
          <w:p w14:paraId="16797399" w14:textId="77777777" w:rsidR="004A6481" w:rsidRPr="00B226A8" w:rsidRDefault="004A6481" w:rsidP="004A6481">
            <w:pPr>
              <w:pStyle w:val="ListParagraph"/>
              <w:widowControl w:val="0"/>
              <w:numPr>
                <w:ilvl w:val="0"/>
                <w:numId w:val="36"/>
              </w:numPr>
              <w:tabs>
                <w:tab w:val="left" w:pos="577"/>
              </w:tabs>
              <w:autoSpaceDE w:val="0"/>
              <w:autoSpaceDN w:val="0"/>
              <w:spacing w:before="76" w:line="276" w:lineRule="auto"/>
              <w:ind w:right="362"/>
              <w:jc w:val="left"/>
            </w:pPr>
            <w:r w:rsidRPr="00B226A8">
              <w:t>To lead the strategic direction of operational delivery and performance of services and</w:t>
            </w:r>
            <w:r w:rsidRPr="00B226A8">
              <w:rPr>
                <w:spacing w:val="1"/>
              </w:rPr>
              <w:t xml:space="preserve"> </w:t>
            </w:r>
            <w:r w:rsidRPr="00B226A8">
              <w:t>department with a focus on robust financial management, effective people management and</w:t>
            </w:r>
            <w:r w:rsidRPr="00B226A8">
              <w:rPr>
                <w:spacing w:val="-59"/>
              </w:rPr>
              <w:t xml:space="preserve"> </w:t>
            </w:r>
            <w:r w:rsidRPr="00B226A8">
              <w:t>development, project management and service performance supported by proportionate</w:t>
            </w:r>
            <w:r w:rsidRPr="00B226A8">
              <w:rPr>
                <w:spacing w:val="1"/>
              </w:rPr>
              <w:t xml:space="preserve"> </w:t>
            </w:r>
            <w:r w:rsidRPr="00B226A8">
              <w:t>governance arrangements including quality systems and risk management and in</w:t>
            </w:r>
            <w:r w:rsidRPr="00B226A8">
              <w:rPr>
                <w:spacing w:val="1"/>
              </w:rPr>
              <w:t xml:space="preserve"> </w:t>
            </w:r>
            <w:r w:rsidRPr="00B226A8">
              <w:t>accordance</w:t>
            </w:r>
            <w:r w:rsidRPr="00B226A8">
              <w:rPr>
                <w:spacing w:val="-3"/>
              </w:rPr>
              <w:t xml:space="preserve"> </w:t>
            </w:r>
            <w:r w:rsidRPr="00B226A8">
              <w:t>with</w:t>
            </w:r>
            <w:r w:rsidRPr="00B226A8">
              <w:rPr>
                <w:spacing w:val="-2"/>
              </w:rPr>
              <w:t xml:space="preserve"> </w:t>
            </w:r>
            <w:r w:rsidRPr="00B226A8">
              <w:t>the</w:t>
            </w:r>
            <w:r w:rsidRPr="00B226A8">
              <w:rPr>
                <w:spacing w:val="-1"/>
              </w:rPr>
              <w:t xml:space="preserve"> </w:t>
            </w:r>
            <w:r w:rsidRPr="00B226A8">
              <w:t>Council’ policies</w:t>
            </w:r>
            <w:r w:rsidRPr="00B226A8">
              <w:rPr>
                <w:spacing w:val="-1"/>
              </w:rPr>
              <w:t xml:space="preserve"> </w:t>
            </w:r>
            <w:r w:rsidRPr="00B226A8">
              <w:t>and procedures</w:t>
            </w:r>
          </w:p>
          <w:p w14:paraId="4C5478FE" w14:textId="77777777" w:rsidR="004A6481" w:rsidRPr="00F50471" w:rsidRDefault="004A6481" w:rsidP="004A6481">
            <w:pPr>
              <w:pStyle w:val="ListParagraph"/>
              <w:widowControl w:val="0"/>
              <w:numPr>
                <w:ilvl w:val="0"/>
                <w:numId w:val="36"/>
              </w:numPr>
              <w:tabs>
                <w:tab w:val="left" w:pos="577"/>
              </w:tabs>
              <w:autoSpaceDE w:val="0"/>
              <w:autoSpaceDN w:val="0"/>
              <w:spacing w:before="41" w:line="276" w:lineRule="auto"/>
              <w:ind w:right="327"/>
              <w:jc w:val="left"/>
            </w:pPr>
            <w:r w:rsidRPr="00F50471">
              <w:t>To lead the financial planning, management and in the context of the council’s Medium Term</w:t>
            </w:r>
            <w:r w:rsidRPr="00F50471">
              <w:rPr>
                <w:spacing w:val="-59"/>
              </w:rPr>
              <w:t xml:space="preserve"> </w:t>
            </w:r>
            <w:r w:rsidRPr="00F50471">
              <w:t>Financial Strategy by developing efficiency and cost saving programmes, delivery of capital</w:t>
            </w:r>
            <w:r w:rsidRPr="00F50471">
              <w:rPr>
                <w:spacing w:val="1"/>
              </w:rPr>
              <w:t xml:space="preserve"> </w:t>
            </w:r>
            <w:r w:rsidRPr="00F50471">
              <w:t>and review</w:t>
            </w:r>
            <w:r w:rsidRPr="00F50471">
              <w:rPr>
                <w:spacing w:val="-1"/>
              </w:rPr>
              <w:t xml:space="preserve"> </w:t>
            </w:r>
            <w:r w:rsidRPr="00F50471">
              <w:t>budget.</w:t>
            </w:r>
          </w:p>
          <w:p w14:paraId="5FB27BE4" w14:textId="77777777" w:rsidR="004A6481" w:rsidRPr="00E04DF8" w:rsidRDefault="004A6481" w:rsidP="004A6481">
            <w:pPr>
              <w:pStyle w:val="ListParagraph"/>
              <w:widowControl w:val="0"/>
              <w:numPr>
                <w:ilvl w:val="0"/>
                <w:numId w:val="36"/>
              </w:numPr>
              <w:tabs>
                <w:tab w:val="left" w:pos="577"/>
              </w:tabs>
              <w:autoSpaceDE w:val="0"/>
              <w:autoSpaceDN w:val="0"/>
              <w:spacing w:before="39" w:line="278" w:lineRule="auto"/>
              <w:ind w:right="337"/>
              <w:jc w:val="left"/>
            </w:pPr>
            <w:r w:rsidRPr="00E04DF8">
              <w:t>Provide effective management arrangements to ensure implementation of the Council's</w:t>
            </w:r>
            <w:r w:rsidRPr="00E04DF8">
              <w:rPr>
                <w:spacing w:val="1"/>
              </w:rPr>
              <w:t xml:space="preserve"> </w:t>
            </w:r>
            <w:r w:rsidRPr="00E04DF8">
              <w:t>Safety Policy and Safety Management Systems, including any service specific Safety Policy,</w:t>
            </w:r>
            <w:r w:rsidRPr="00E04DF8">
              <w:rPr>
                <w:spacing w:val="-59"/>
              </w:rPr>
              <w:t xml:space="preserve"> </w:t>
            </w:r>
            <w:r w:rsidRPr="00E04DF8">
              <w:t>Codes</w:t>
            </w:r>
            <w:r w:rsidRPr="00E04DF8">
              <w:rPr>
                <w:spacing w:val="-1"/>
              </w:rPr>
              <w:t xml:space="preserve"> </w:t>
            </w:r>
            <w:r w:rsidRPr="00E04DF8">
              <w:t>of Practice and</w:t>
            </w:r>
            <w:r w:rsidRPr="00E04DF8">
              <w:rPr>
                <w:spacing w:val="-2"/>
              </w:rPr>
              <w:t xml:space="preserve"> </w:t>
            </w:r>
            <w:r w:rsidRPr="00E04DF8">
              <w:t>Safe</w:t>
            </w:r>
            <w:r w:rsidRPr="00E04DF8">
              <w:rPr>
                <w:spacing w:val="1"/>
              </w:rPr>
              <w:t xml:space="preserve"> </w:t>
            </w:r>
            <w:r w:rsidRPr="00E04DF8">
              <w:t>Systems</w:t>
            </w:r>
            <w:r w:rsidRPr="00E04DF8">
              <w:rPr>
                <w:spacing w:val="1"/>
              </w:rPr>
              <w:t xml:space="preserve"> </w:t>
            </w:r>
            <w:r w:rsidRPr="00E04DF8">
              <w:t>of</w:t>
            </w:r>
            <w:r w:rsidRPr="00E04DF8">
              <w:rPr>
                <w:spacing w:val="-1"/>
              </w:rPr>
              <w:t xml:space="preserve"> </w:t>
            </w:r>
            <w:r w:rsidRPr="00E04DF8">
              <w:t>Work</w:t>
            </w:r>
          </w:p>
          <w:p w14:paraId="5D47CEF1" w14:textId="77777777" w:rsidR="004A6481" w:rsidRDefault="004A6481" w:rsidP="004A6481">
            <w:pPr>
              <w:pStyle w:val="ListParagraph"/>
              <w:widowControl w:val="0"/>
              <w:numPr>
                <w:ilvl w:val="0"/>
                <w:numId w:val="36"/>
              </w:numPr>
              <w:tabs>
                <w:tab w:val="left" w:pos="577"/>
              </w:tabs>
              <w:autoSpaceDE w:val="0"/>
              <w:autoSpaceDN w:val="0"/>
              <w:spacing w:before="37"/>
              <w:jc w:val="left"/>
            </w:pPr>
            <w:r w:rsidRPr="00B669DF">
              <w:t>Participate</w:t>
            </w:r>
            <w:r w:rsidRPr="00B669DF">
              <w:rPr>
                <w:spacing w:val="-2"/>
              </w:rPr>
              <w:t xml:space="preserve"> </w:t>
            </w:r>
            <w:r w:rsidRPr="00B669DF">
              <w:t>in</w:t>
            </w:r>
            <w:r w:rsidRPr="00B669DF">
              <w:rPr>
                <w:spacing w:val="-3"/>
              </w:rPr>
              <w:t xml:space="preserve"> </w:t>
            </w:r>
            <w:r w:rsidRPr="00B669DF">
              <w:t>effective</w:t>
            </w:r>
            <w:r w:rsidRPr="00B669DF">
              <w:rPr>
                <w:spacing w:val="-3"/>
              </w:rPr>
              <w:t xml:space="preserve"> </w:t>
            </w:r>
            <w:r w:rsidRPr="00B669DF">
              <w:t>civil</w:t>
            </w:r>
            <w:r w:rsidRPr="00B669DF">
              <w:rPr>
                <w:spacing w:val="-1"/>
              </w:rPr>
              <w:t xml:space="preserve"> </w:t>
            </w:r>
            <w:r w:rsidRPr="00B669DF">
              <w:t>emergency</w:t>
            </w:r>
            <w:r w:rsidRPr="00B669DF">
              <w:rPr>
                <w:spacing w:val="-3"/>
              </w:rPr>
              <w:t xml:space="preserve"> </w:t>
            </w:r>
            <w:r w:rsidRPr="00B669DF">
              <w:t>planning,</w:t>
            </w:r>
            <w:r w:rsidRPr="00B669DF">
              <w:rPr>
                <w:spacing w:val="1"/>
              </w:rPr>
              <w:t xml:space="preserve"> </w:t>
            </w:r>
            <w:r w:rsidRPr="00B669DF">
              <w:t>leadership, and</w:t>
            </w:r>
            <w:r w:rsidRPr="00B669DF">
              <w:rPr>
                <w:spacing w:val="-6"/>
              </w:rPr>
              <w:t xml:space="preserve"> </w:t>
            </w:r>
            <w:r w:rsidRPr="00B669DF">
              <w:t>management</w:t>
            </w:r>
          </w:p>
          <w:p w14:paraId="26DAC9B8" w14:textId="77777777" w:rsidR="004A6481" w:rsidRPr="00F235FF" w:rsidRDefault="004A6481" w:rsidP="00026BCF">
            <w:pPr>
              <w:pStyle w:val="Heading1"/>
              <w:spacing w:before="73"/>
              <w:rPr>
                <w:b/>
                <w:bCs w:val="0"/>
                <w:sz w:val="22"/>
                <w:szCs w:val="22"/>
              </w:rPr>
            </w:pPr>
            <w:r>
              <w:t xml:space="preserve">      </w:t>
            </w:r>
            <w:r w:rsidRPr="00F235FF">
              <w:rPr>
                <w:b/>
                <w:bCs w:val="0"/>
                <w:sz w:val="22"/>
                <w:szCs w:val="22"/>
              </w:rPr>
              <w:t>Commissioning</w:t>
            </w:r>
          </w:p>
          <w:p w14:paraId="32796D57" w14:textId="77777777" w:rsidR="004A6481" w:rsidRPr="000D7337" w:rsidRDefault="004A6481" w:rsidP="004A6481">
            <w:pPr>
              <w:pStyle w:val="ListParagraph"/>
              <w:widowControl w:val="0"/>
              <w:numPr>
                <w:ilvl w:val="0"/>
                <w:numId w:val="36"/>
              </w:numPr>
              <w:tabs>
                <w:tab w:val="left" w:pos="577"/>
              </w:tabs>
              <w:autoSpaceDE w:val="0"/>
              <w:autoSpaceDN w:val="0"/>
              <w:spacing w:before="43" w:line="278" w:lineRule="auto"/>
              <w:ind w:right="472"/>
              <w:jc w:val="left"/>
            </w:pPr>
            <w:r w:rsidRPr="000D7337">
              <w:t>Maintain and develop effective systems and processes for identifying the needs of the local</w:t>
            </w:r>
            <w:r w:rsidRPr="000D7337">
              <w:rPr>
                <w:spacing w:val="-59"/>
              </w:rPr>
              <w:t xml:space="preserve"> </w:t>
            </w:r>
            <w:r w:rsidRPr="000D7337">
              <w:t>community and</w:t>
            </w:r>
            <w:r w:rsidRPr="000D7337">
              <w:rPr>
                <w:spacing w:val="-2"/>
              </w:rPr>
              <w:t xml:space="preserve"> </w:t>
            </w:r>
            <w:r w:rsidRPr="000D7337">
              <w:t>the</w:t>
            </w:r>
            <w:r w:rsidRPr="000D7337">
              <w:rPr>
                <w:spacing w:val="-2"/>
              </w:rPr>
              <w:t xml:space="preserve"> </w:t>
            </w:r>
            <w:r w:rsidRPr="000D7337">
              <w:t>resources available to deliver</w:t>
            </w:r>
            <w:r w:rsidRPr="000D7337">
              <w:rPr>
                <w:spacing w:val="-1"/>
              </w:rPr>
              <w:t xml:space="preserve"> </w:t>
            </w:r>
            <w:r w:rsidRPr="000D7337">
              <w:t>agreed</w:t>
            </w:r>
            <w:r w:rsidRPr="000D7337">
              <w:rPr>
                <w:spacing w:val="-3"/>
              </w:rPr>
              <w:t xml:space="preserve"> </w:t>
            </w:r>
            <w:r w:rsidRPr="000D7337">
              <w:t>outcomes.</w:t>
            </w:r>
          </w:p>
          <w:p w14:paraId="77645FBE" w14:textId="77777777" w:rsidR="004A6481" w:rsidRPr="00C106F3" w:rsidRDefault="004A6481" w:rsidP="004A6481">
            <w:pPr>
              <w:pStyle w:val="ListParagraph"/>
              <w:widowControl w:val="0"/>
              <w:numPr>
                <w:ilvl w:val="0"/>
                <w:numId w:val="36"/>
              </w:numPr>
              <w:tabs>
                <w:tab w:val="left" w:pos="577"/>
              </w:tabs>
              <w:autoSpaceDE w:val="0"/>
              <w:autoSpaceDN w:val="0"/>
              <w:spacing w:before="34" w:line="278" w:lineRule="auto"/>
              <w:ind w:right="826"/>
              <w:jc w:val="left"/>
            </w:pPr>
            <w:r w:rsidRPr="00C106F3">
              <w:t>Ensure services are commissioned to enable achievement of agreed outcomes through</w:t>
            </w:r>
            <w:r w:rsidRPr="00C106F3">
              <w:rPr>
                <w:spacing w:val="-59"/>
              </w:rPr>
              <w:t xml:space="preserve"> </w:t>
            </w:r>
            <w:r w:rsidRPr="00C106F3">
              <w:t>effective,</w:t>
            </w:r>
            <w:r w:rsidRPr="00C106F3">
              <w:rPr>
                <w:spacing w:val="-2"/>
              </w:rPr>
              <w:t xml:space="preserve"> </w:t>
            </w:r>
            <w:r w:rsidRPr="00C106F3">
              <w:t>efficient,</w:t>
            </w:r>
            <w:r w:rsidRPr="00C106F3">
              <w:rPr>
                <w:spacing w:val="-1"/>
              </w:rPr>
              <w:t xml:space="preserve"> </w:t>
            </w:r>
            <w:r w:rsidRPr="00C106F3">
              <w:t>equitable and</w:t>
            </w:r>
            <w:r w:rsidRPr="00C106F3">
              <w:rPr>
                <w:spacing w:val="-1"/>
              </w:rPr>
              <w:t xml:space="preserve"> </w:t>
            </w:r>
            <w:r w:rsidRPr="00C106F3">
              <w:t>sustainable service delivery.</w:t>
            </w:r>
          </w:p>
          <w:p w14:paraId="60BA049E" w14:textId="77777777" w:rsidR="004A6481" w:rsidRPr="00FC4F5A" w:rsidRDefault="004A6481" w:rsidP="004A6481">
            <w:pPr>
              <w:pStyle w:val="ListParagraph"/>
              <w:widowControl w:val="0"/>
              <w:numPr>
                <w:ilvl w:val="0"/>
                <w:numId w:val="36"/>
              </w:numPr>
              <w:tabs>
                <w:tab w:val="left" w:pos="577"/>
              </w:tabs>
              <w:autoSpaceDE w:val="0"/>
              <w:autoSpaceDN w:val="0"/>
              <w:spacing w:before="35" w:line="278" w:lineRule="auto"/>
              <w:ind w:right="645"/>
              <w:jc w:val="left"/>
            </w:pPr>
            <w:r w:rsidRPr="00FC4F5A">
              <w:t xml:space="preserve">To strategically lead and marshal the contributions of the public sector, private </w:t>
            </w:r>
            <w:proofErr w:type="gramStart"/>
            <w:r w:rsidRPr="00FC4F5A">
              <w:t>sector</w:t>
            </w:r>
            <w:proofErr w:type="gramEnd"/>
            <w:r w:rsidRPr="00FC4F5A">
              <w:t xml:space="preserve"> and</w:t>
            </w:r>
            <w:r w:rsidRPr="00FC4F5A">
              <w:rPr>
                <w:spacing w:val="-59"/>
              </w:rPr>
              <w:t xml:space="preserve"> </w:t>
            </w:r>
            <w:r w:rsidRPr="00FC4F5A">
              <w:t>community</w:t>
            </w:r>
            <w:r w:rsidRPr="00FC4F5A">
              <w:rPr>
                <w:spacing w:val="-3"/>
              </w:rPr>
              <w:t xml:space="preserve"> </w:t>
            </w:r>
            <w:r w:rsidRPr="00FC4F5A">
              <w:t>to deliver</w:t>
            </w:r>
            <w:r w:rsidRPr="00FC4F5A">
              <w:rPr>
                <w:spacing w:val="-1"/>
              </w:rPr>
              <w:t xml:space="preserve"> </w:t>
            </w:r>
            <w:r w:rsidRPr="00FC4F5A">
              <w:t>the</w:t>
            </w:r>
            <w:r w:rsidRPr="00FC4F5A">
              <w:rPr>
                <w:spacing w:val="-5"/>
              </w:rPr>
              <w:t xml:space="preserve"> </w:t>
            </w:r>
            <w:r w:rsidRPr="00FC4F5A">
              <w:t>long-term</w:t>
            </w:r>
            <w:r w:rsidRPr="00FC4F5A">
              <w:rPr>
                <w:spacing w:val="1"/>
              </w:rPr>
              <w:t xml:space="preserve"> </w:t>
            </w:r>
            <w:r w:rsidRPr="00FC4F5A">
              <w:t>vision</w:t>
            </w:r>
            <w:r w:rsidRPr="00FC4F5A">
              <w:rPr>
                <w:spacing w:val="-2"/>
              </w:rPr>
              <w:t xml:space="preserve"> </w:t>
            </w:r>
            <w:r w:rsidRPr="00FC4F5A">
              <w:t>for</w:t>
            </w:r>
            <w:r w:rsidRPr="00FC4F5A">
              <w:rPr>
                <w:spacing w:val="-1"/>
              </w:rPr>
              <w:t xml:space="preserve"> </w:t>
            </w:r>
            <w:r w:rsidRPr="00FC4F5A">
              <w:t>the borough</w:t>
            </w:r>
          </w:p>
          <w:p w14:paraId="5B500055" w14:textId="77777777" w:rsidR="004A6481" w:rsidRPr="00276445" w:rsidRDefault="004A6481" w:rsidP="004A6481">
            <w:pPr>
              <w:pStyle w:val="ListParagraph"/>
              <w:widowControl w:val="0"/>
              <w:numPr>
                <w:ilvl w:val="0"/>
                <w:numId w:val="36"/>
              </w:numPr>
              <w:tabs>
                <w:tab w:val="left" w:pos="577"/>
              </w:tabs>
              <w:autoSpaceDE w:val="0"/>
              <w:autoSpaceDN w:val="0"/>
              <w:spacing w:before="35" w:line="278" w:lineRule="auto"/>
              <w:ind w:right="888"/>
              <w:jc w:val="left"/>
            </w:pPr>
            <w:r w:rsidRPr="00276445">
              <w:t>Ensure service agreements and contract arrangements enable service delivery against</w:t>
            </w:r>
            <w:r w:rsidRPr="00276445">
              <w:rPr>
                <w:spacing w:val="-59"/>
              </w:rPr>
              <w:t xml:space="preserve"> </w:t>
            </w:r>
            <w:r w:rsidRPr="00276445">
              <w:t>agreed</w:t>
            </w:r>
            <w:r w:rsidRPr="00276445">
              <w:rPr>
                <w:spacing w:val="-1"/>
              </w:rPr>
              <w:t xml:space="preserve"> </w:t>
            </w:r>
            <w:r w:rsidRPr="00276445">
              <w:t>outcomes</w:t>
            </w:r>
          </w:p>
          <w:p w14:paraId="27299C0A" w14:textId="77777777" w:rsidR="004A6481" w:rsidRPr="00276445" w:rsidRDefault="004A6481" w:rsidP="004A6481">
            <w:pPr>
              <w:pStyle w:val="ListParagraph"/>
              <w:widowControl w:val="0"/>
              <w:numPr>
                <w:ilvl w:val="0"/>
                <w:numId w:val="36"/>
              </w:numPr>
              <w:tabs>
                <w:tab w:val="left" w:pos="577"/>
              </w:tabs>
              <w:autoSpaceDE w:val="0"/>
              <w:autoSpaceDN w:val="0"/>
              <w:spacing w:before="35" w:line="276" w:lineRule="auto"/>
              <w:ind w:right="536"/>
              <w:jc w:val="left"/>
            </w:pPr>
            <w:r w:rsidRPr="00276445">
              <w:t>To lead the commercial development of service areas, exploiting and developing new</w:t>
            </w:r>
            <w:r w:rsidRPr="00276445">
              <w:rPr>
                <w:spacing w:val="1"/>
              </w:rPr>
              <w:t xml:space="preserve"> </w:t>
            </w:r>
            <w:r w:rsidRPr="00276445">
              <w:t xml:space="preserve">products and services, leading </w:t>
            </w:r>
            <w:proofErr w:type="gramStart"/>
            <w:r w:rsidRPr="00276445">
              <w:t>business</w:t>
            </w:r>
            <w:proofErr w:type="gramEnd"/>
            <w:r w:rsidRPr="00276445">
              <w:t xml:space="preserve"> and service development through ‘invest to save’</w:t>
            </w:r>
            <w:r w:rsidRPr="00276445">
              <w:rPr>
                <w:spacing w:val="1"/>
              </w:rPr>
              <w:t xml:space="preserve"> </w:t>
            </w:r>
            <w:r w:rsidRPr="00276445">
              <w:t>opportunities; maximising income generation and grant funding; effective commissioning &amp;</w:t>
            </w:r>
            <w:r w:rsidRPr="00276445">
              <w:rPr>
                <w:spacing w:val="-59"/>
              </w:rPr>
              <w:t xml:space="preserve"> </w:t>
            </w:r>
            <w:r w:rsidRPr="00276445">
              <w:t>procurement;</w:t>
            </w:r>
            <w:r w:rsidRPr="00276445">
              <w:rPr>
                <w:spacing w:val="1"/>
              </w:rPr>
              <w:t xml:space="preserve"> </w:t>
            </w:r>
            <w:r w:rsidRPr="00276445">
              <w:t>developing alternative delivery</w:t>
            </w:r>
            <w:r w:rsidRPr="00276445">
              <w:rPr>
                <w:spacing w:val="-1"/>
              </w:rPr>
              <w:t xml:space="preserve"> </w:t>
            </w:r>
            <w:r w:rsidRPr="00276445">
              <w:t>models.</w:t>
            </w:r>
          </w:p>
          <w:p w14:paraId="0253F956" w14:textId="77777777" w:rsidR="004A6481" w:rsidRDefault="004A6481" w:rsidP="004A6481">
            <w:pPr>
              <w:pStyle w:val="ListParagraph"/>
              <w:widowControl w:val="0"/>
              <w:numPr>
                <w:ilvl w:val="0"/>
                <w:numId w:val="36"/>
              </w:numPr>
              <w:tabs>
                <w:tab w:val="left" w:pos="577"/>
              </w:tabs>
              <w:autoSpaceDE w:val="0"/>
              <w:autoSpaceDN w:val="0"/>
              <w:spacing w:before="40" w:line="278" w:lineRule="auto"/>
              <w:ind w:right="766"/>
              <w:jc w:val="left"/>
            </w:pPr>
            <w:r w:rsidRPr="00276445">
              <w:t>Ensure monitoring and review arrangements are in place to enable evaluation of service</w:t>
            </w:r>
            <w:r w:rsidRPr="00276445">
              <w:rPr>
                <w:spacing w:val="-59"/>
              </w:rPr>
              <w:t xml:space="preserve"> </w:t>
            </w:r>
            <w:r w:rsidRPr="00276445">
              <w:t>delivery and impact</w:t>
            </w:r>
            <w:r w:rsidRPr="00276445">
              <w:rPr>
                <w:spacing w:val="-1"/>
              </w:rPr>
              <w:t xml:space="preserve"> </w:t>
            </w:r>
            <w:r w:rsidRPr="00276445">
              <w:t>on achieving agreed outcomes</w:t>
            </w:r>
          </w:p>
          <w:p w14:paraId="6A911994" w14:textId="77777777" w:rsidR="004A6481" w:rsidRPr="00F235FF" w:rsidRDefault="004A6481" w:rsidP="00026BCF">
            <w:pPr>
              <w:pStyle w:val="Heading1"/>
              <w:rPr>
                <w:sz w:val="22"/>
                <w:szCs w:val="22"/>
              </w:rPr>
            </w:pPr>
            <w:r>
              <w:t xml:space="preserve">      </w:t>
            </w:r>
            <w:r w:rsidRPr="00F235FF">
              <w:rPr>
                <w:sz w:val="22"/>
                <w:szCs w:val="22"/>
              </w:rPr>
              <w:t>Partnership</w:t>
            </w:r>
          </w:p>
          <w:p w14:paraId="5B8F2B97" w14:textId="77777777" w:rsidR="004A6481" w:rsidRPr="008D43B1" w:rsidRDefault="004A6481" w:rsidP="004A6481">
            <w:pPr>
              <w:pStyle w:val="ListParagraph"/>
              <w:widowControl w:val="0"/>
              <w:numPr>
                <w:ilvl w:val="0"/>
                <w:numId w:val="36"/>
              </w:numPr>
              <w:tabs>
                <w:tab w:val="left" w:pos="577"/>
              </w:tabs>
              <w:autoSpaceDE w:val="0"/>
              <w:autoSpaceDN w:val="0"/>
              <w:spacing w:before="76" w:line="278" w:lineRule="auto"/>
              <w:ind w:right="421"/>
              <w:jc w:val="left"/>
            </w:pPr>
            <w:r w:rsidRPr="008D43B1">
              <w:t>To develop external, strategic partnerships by working with local strategic partners, local</w:t>
            </w:r>
            <w:r w:rsidRPr="008D43B1">
              <w:rPr>
                <w:spacing w:val="1"/>
              </w:rPr>
              <w:t xml:space="preserve"> </w:t>
            </w:r>
            <w:r w:rsidRPr="008D43B1">
              <w:t>authorities, West London Alliance, Greater London Authority, London Councils, government</w:t>
            </w:r>
            <w:r w:rsidRPr="008D43B1">
              <w:rPr>
                <w:spacing w:val="-59"/>
              </w:rPr>
              <w:t xml:space="preserve"> </w:t>
            </w:r>
            <w:r w:rsidRPr="008D43B1">
              <w:lastRenderedPageBreak/>
              <w:t>agencies and departments and professional and sector bodies to raise the council’s profile</w:t>
            </w:r>
            <w:r w:rsidRPr="008D43B1">
              <w:rPr>
                <w:spacing w:val="1"/>
              </w:rPr>
              <w:t xml:space="preserve"> </w:t>
            </w:r>
            <w:r w:rsidRPr="008D43B1">
              <w:t>and</w:t>
            </w:r>
            <w:r w:rsidRPr="008D43B1">
              <w:rPr>
                <w:spacing w:val="-1"/>
              </w:rPr>
              <w:t xml:space="preserve"> </w:t>
            </w:r>
            <w:r w:rsidRPr="008D43B1">
              <w:t>assist</w:t>
            </w:r>
            <w:r w:rsidRPr="008D43B1">
              <w:rPr>
                <w:spacing w:val="-1"/>
              </w:rPr>
              <w:t xml:space="preserve"> </w:t>
            </w:r>
            <w:r w:rsidRPr="008D43B1">
              <w:t>in</w:t>
            </w:r>
            <w:r w:rsidRPr="008D43B1">
              <w:rPr>
                <w:spacing w:val="-2"/>
              </w:rPr>
              <w:t xml:space="preserve"> </w:t>
            </w:r>
            <w:r w:rsidRPr="008D43B1">
              <w:t>maximising</w:t>
            </w:r>
            <w:r w:rsidRPr="008D43B1">
              <w:rPr>
                <w:spacing w:val="-2"/>
              </w:rPr>
              <w:t xml:space="preserve"> </w:t>
            </w:r>
            <w:r w:rsidRPr="008D43B1">
              <w:t>investment</w:t>
            </w:r>
            <w:r w:rsidRPr="008D43B1">
              <w:rPr>
                <w:spacing w:val="2"/>
              </w:rPr>
              <w:t xml:space="preserve"> </w:t>
            </w:r>
            <w:r w:rsidRPr="008D43B1">
              <w:t>and</w:t>
            </w:r>
            <w:r w:rsidRPr="008D43B1">
              <w:rPr>
                <w:spacing w:val="-1"/>
              </w:rPr>
              <w:t xml:space="preserve"> </w:t>
            </w:r>
            <w:r w:rsidRPr="008D43B1">
              <w:t>delivery</w:t>
            </w:r>
            <w:r w:rsidRPr="008D43B1">
              <w:rPr>
                <w:spacing w:val="-1"/>
              </w:rPr>
              <w:t xml:space="preserve"> </w:t>
            </w:r>
            <w:r w:rsidRPr="008D43B1">
              <w:t>of</w:t>
            </w:r>
            <w:r w:rsidRPr="008D43B1">
              <w:rPr>
                <w:spacing w:val="1"/>
              </w:rPr>
              <w:t xml:space="preserve"> </w:t>
            </w:r>
            <w:r w:rsidRPr="008D43B1">
              <w:t>outcomes.</w:t>
            </w:r>
          </w:p>
          <w:p w14:paraId="1E88351F" w14:textId="77777777" w:rsidR="004A6481" w:rsidRPr="008D43B1" w:rsidRDefault="004A6481" w:rsidP="004A6481">
            <w:pPr>
              <w:pStyle w:val="ListParagraph"/>
              <w:widowControl w:val="0"/>
              <w:numPr>
                <w:ilvl w:val="0"/>
                <w:numId w:val="36"/>
              </w:numPr>
              <w:tabs>
                <w:tab w:val="left" w:pos="577"/>
              </w:tabs>
              <w:autoSpaceDE w:val="0"/>
              <w:autoSpaceDN w:val="0"/>
              <w:spacing w:before="31" w:line="276" w:lineRule="auto"/>
              <w:ind w:right="354"/>
              <w:jc w:val="left"/>
            </w:pPr>
            <w:r w:rsidRPr="008D43B1">
              <w:t>To foster and develop exemplary internal cross-council collaboration, working relationships</w:t>
            </w:r>
            <w:r w:rsidRPr="008D43B1">
              <w:rPr>
                <w:spacing w:val="1"/>
              </w:rPr>
              <w:t xml:space="preserve"> </w:t>
            </w:r>
            <w:r w:rsidRPr="008D43B1">
              <w:t xml:space="preserve">and better-connected services, with senior officers, peers and </w:t>
            </w:r>
            <w:proofErr w:type="gramStart"/>
            <w:r w:rsidRPr="008D43B1">
              <w:t>specialists</w:t>
            </w:r>
            <w:proofErr w:type="gramEnd"/>
            <w:r w:rsidRPr="008D43B1">
              <w:t xml:space="preserve"> advisors to provide</w:t>
            </w:r>
            <w:r w:rsidRPr="008D43B1">
              <w:rPr>
                <w:spacing w:val="-59"/>
              </w:rPr>
              <w:t xml:space="preserve"> </w:t>
            </w:r>
            <w:r w:rsidRPr="008D43B1">
              <w:t>seamless</w:t>
            </w:r>
            <w:r w:rsidRPr="008D43B1">
              <w:rPr>
                <w:spacing w:val="-1"/>
              </w:rPr>
              <w:t xml:space="preserve"> </w:t>
            </w:r>
            <w:r w:rsidRPr="008D43B1">
              <w:t>services.</w:t>
            </w:r>
          </w:p>
          <w:p w14:paraId="6A6AA400" w14:textId="77777777" w:rsidR="004A6481" w:rsidRPr="008D43B1" w:rsidRDefault="004A6481" w:rsidP="004A6481">
            <w:pPr>
              <w:pStyle w:val="ListParagraph"/>
              <w:widowControl w:val="0"/>
              <w:numPr>
                <w:ilvl w:val="0"/>
                <w:numId w:val="36"/>
              </w:numPr>
              <w:tabs>
                <w:tab w:val="left" w:pos="577"/>
              </w:tabs>
              <w:autoSpaceDE w:val="0"/>
              <w:autoSpaceDN w:val="0"/>
              <w:spacing w:before="39" w:line="276" w:lineRule="auto"/>
              <w:ind w:right="452"/>
              <w:jc w:val="left"/>
            </w:pPr>
            <w:r w:rsidRPr="008D43B1">
              <w:t>Act as the strategic advisor to Cabinet, Corporate Directors and Strategic Leadership Team</w:t>
            </w:r>
            <w:r w:rsidRPr="008D43B1">
              <w:rPr>
                <w:spacing w:val="-59"/>
              </w:rPr>
              <w:t xml:space="preserve"> </w:t>
            </w:r>
            <w:r>
              <w:rPr>
                <w:spacing w:val="-59"/>
              </w:rPr>
              <w:t xml:space="preserve">     </w:t>
            </w:r>
            <w:r w:rsidRPr="008D43B1">
              <w:t xml:space="preserve">and deliver corporate, </w:t>
            </w:r>
            <w:proofErr w:type="gramStart"/>
            <w:r w:rsidRPr="008D43B1">
              <w:t>departmental</w:t>
            </w:r>
            <w:proofErr w:type="gramEnd"/>
            <w:r w:rsidRPr="008D43B1">
              <w:t xml:space="preserve"> and strategic requirements, projects and initiatives as</w:t>
            </w:r>
            <w:r w:rsidRPr="008D43B1">
              <w:rPr>
                <w:spacing w:val="1"/>
              </w:rPr>
              <w:t xml:space="preserve"> </w:t>
            </w:r>
            <w:r w:rsidRPr="008D43B1">
              <w:t>required</w:t>
            </w:r>
            <w:r w:rsidRPr="008D43B1">
              <w:rPr>
                <w:spacing w:val="-1"/>
              </w:rPr>
              <w:t xml:space="preserve"> </w:t>
            </w:r>
            <w:r w:rsidRPr="008D43B1">
              <w:t>including deputising for</w:t>
            </w:r>
            <w:r w:rsidRPr="008D43B1">
              <w:rPr>
                <w:spacing w:val="-2"/>
              </w:rPr>
              <w:t xml:space="preserve"> </w:t>
            </w:r>
            <w:r w:rsidRPr="008D43B1">
              <w:t>the</w:t>
            </w:r>
            <w:r w:rsidRPr="008D43B1">
              <w:rPr>
                <w:spacing w:val="-2"/>
              </w:rPr>
              <w:t xml:space="preserve"> </w:t>
            </w:r>
            <w:r w:rsidRPr="008D43B1">
              <w:t>Corporate</w:t>
            </w:r>
            <w:r w:rsidRPr="008D43B1">
              <w:rPr>
                <w:spacing w:val="-2"/>
              </w:rPr>
              <w:t xml:space="preserve"> </w:t>
            </w:r>
            <w:r w:rsidRPr="008D43B1">
              <w:t>Director as</w:t>
            </w:r>
            <w:r w:rsidRPr="008D43B1">
              <w:rPr>
                <w:spacing w:val="-2"/>
              </w:rPr>
              <w:t xml:space="preserve"> </w:t>
            </w:r>
            <w:r w:rsidRPr="008D43B1">
              <w:t>required.</w:t>
            </w:r>
          </w:p>
          <w:p w14:paraId="1822879E" w14:textId="77777777" w:rsidR="004A6481" w:rsidRDefault="004A6481" w:rsidP="004A6481">
            <w:pPr>
              <w:pStyle w:val="TableParagraph"/>
              <w:numPr>
                <w:ilvl w:val="0"/>
                <w:numId w:val="36"/>
              </w:numPr>
              <w:tabs>
                <w:tab w:val="left" w:pos="468"/>
              </w:tabs>
              <w:spacing w:before="41" w:line="276" w:lineRule="auto"/>
              <w:ind w:right="108"/>
              <w:jc w:val="left"/>
            </w:pPr>
            <w:r>
              <w:t xml:space="preserve">To support The Council’s Councillors and Cabinet (portfolio) members by providing professional, objective, and balanced advice and guidance, ensuring the effective implementation of policy decisions, taking delegated decisions within the Council’s financial regulations, and enabling the effective scrutiny of services and decisions. </w:t>
            </w:r>
          </w:p>
          <w:p w14:paraId="7FB97649" w14:textId="77777777" w:rsidR="004A6481" w:rsidRDefault="004A6481" w:rsidP="004A6481">
            <w:pPr>
              <w:pStyle w:val="TableParagraph"/>
              <w:numPr>
                <w:ilvl w:val="0"/>
                <w:numId w:val="36"/>
              </w:numPr>
              <w:tabs>
                <w:tab w:val="left" w:pos="468"/>
              </w:tabs>
              <w:spacing w:line="278" w:lineRule="auto"/>
              <w:ind w:right="275"/>
              <w:jc w:val="left"/>
            </w:pPr>
            <w:r>
              <w:t>Ensure effective and proactive communication to, from and within Services and in</w:t>
            </w:r>
            <w:r>
              <w:rPr>
                <w:spacing w:val="1"/>
              </w:rPr>
              <w:t xml:space="preserve"> </w:t>
            </w:r>
            <w:r>
              <w:t>collaboration with the communications team to commission the development and delivery of</w:t>
            </w:r>
            <w:r>
              <w:rPr>
                <w:spacing w:val="-60"/>
              </w:rPr>
              <w:t xml:space="preserve"> </w:t>
            </w:r>
            <w:r>
              <w:t>an</w:t>
            </w:r>
            <w:r>
              <w:rPr>
                <w:spacing w:val="-1"/>
              </w:rPr>
              <w:t xml:space="preserve"> </w:t>
            </w:r>
            <w:r>
              <w:t>effective</w:t>
            </w:r>
            <w:r>
              <w:rPr>
                <w:spacing w:val="-2"/>
              </w:rPr>
              <w:t xml:space="preserve"> </w:t>
            </w:r>
            <w:r>
              <w:t>media,</w:t>
            </w:r>
            <w:r>
              <w:rPr>
                <w:spacing w:val="2"/>
              </w:rPr>
              <w:t xml:space="preserve"> </w:t>
            </w:r>
            <w:proofErr w:type="gramStart"/>
            <w:r>
              <w:t>communication</w:t>
            </w:r>
            <w:proofErr w:type="gramEnd"/>
            <w:r>
              <w:t xml:space="preserve"> and</w:t>
            </w:r>
            <w:r>
              <w:rPr>
                <w:spacing w:val="-2"/>
              </w:rPr>
              <w:t xml:space="preserve"> </w:t>
            </w:r>
            <w:r>
              <w:t>marketing</w:t>
            </w:r>
            <w:r>
              <w:rPr>
                <w:spacing w:val="-1"/>
              </w:rPr>
              <w:t xml:space="preserve"> </w:t>
            </w:r>
            <w:r>
              <w:t>strategy.</w:t>
            </w:r>
          </w:p>
          <w:p w14:paraId="08FBD013" w14:textId="4B95989E" w:rsidR="004A6481" w:rsidRPr="00F235FF" w:rsidRDefault="00F235FF" w:rsidP="00026BCF">
            <w:pPr>
              <w:pStyle w:val="Heading1"/>
              <w:spacing w:before="76"/>
              <w:rPr>
                <w:sz w:val="22"/>
                <w:szCs w:val="22"/>
              </w:rPr>
            </w:pPr>
            <w:r>
              <w:rPr>
                <w:sz w:val="22"/>
                <w:szCs w:val="22"/>
              </w:rPr>
              <w:t xml:space="preserve">     </w:t>
            </w:r>
            <w:r w:rsidR="004A6481" w:rsidRPr="00F235FF">
              <w:rPr>
                <w:sz w:val="22"/>
                <w:szCs w:val="22"/>
              </w:rPr>
              <w:t xml:space="preserve">Equalities </w:t>
            </w:r>
          </w:p>
          <w:p w14:paraId="3F6A1EA0" w14:textId="77777777" w:rsidR="004A6481" w:rsidRDefault="004A6481" w:rsidP="00026BCF">
            <w:r>
              <w:t xml:space="preserve">    </w:t>
            </w:r>
            <w:r w:rsidRPr="00361603">
              <w:rPr>
                <w:rFonts w:cs="Arial"/>
                <w:sz w:val="22"/>
                <w:szCs w:val="22"/>
              </w:rPr>
              <w:t>2</w:t>
            </w:r>
            <w:r>
              <w:rPr>
                <w:rFonts w:cs="Arial"/>
                <w:sz w:val="22"/>
                <w:szCs w:val="22"/>
              </w:rPr>
              <w:t>3</w:t>
            </w:r>
            <w:r w:rsidRPr="00361603">
              <w:rPr>
                <w:rFonts w:cs="Arial"/>
                <w:sz w:val="22"/>
                <w:szCs w:val="22"/>
              </w:rPr>
              <w:t xml:space="preserve">. </w:t>
            </w:r>
            <w:r>
              <w:rPr>
                <w:rFonts w:cs="Arial"/>
                <w:sz w:val="22"/>
                <w:szCs w:val="22"/>
              </w:rPr>
              <w:t xml:space="preserve">To promote equal access to opportunity in service delivery and employment. </w:t>
            </w:r>
          </w:p>
          <w:p w14:paraId="6525C307" w14:textId="77777777" w:rsidR="004A6481" w:rsidRPr="005811A3" w:rsidRDefault="004A6481" w:rsidP="00026BCF">
            <w:pPr>
              <w:pStyle w:val="TableParagraph"/>
              <w:tabs>
                <w:tab w:val="left" w:pos="468"/>
              </w:tabs>
              <w:spacing w:after="40" w:line="276" w:lineRule="auto"/>
              <w:ind w:right="223"/>
              <w:rPr>
                <w:b/>
              </w:rPr>
            </w:pPr>
          </w:p>
        </w:tc>
      </w:tr>
      <w:tr w:rsidR="004A6481" w:rsidRPr="00446D86" w14:paraId="32D9BE1C" w14:textId="77777777" w:rsidTr="00026BCF">
        <w:trPr>
          <w:trHeight w:val="579"/>
        </w:trPr>
        <w:tc>
          <w:tcPr>
            <w:tcW w:w="10491" w:type="dxa"/>
            <w:gridSpan w:val="5"/>
            <w:shd w:val="clear" w:color="auto" w:fill="BFBFBF" w:themeFill="background1" w:themeFillShade="BF"/>
          </w:tcPr>
          <w:p w14:paraId="4C4FF794" w14:textId="77777777" w:rsidR="004A6481" w:rsidRPr="005811A3" w:rsidRDefault="004A6481" w:rsidP="00026BCF">
            <w:pPr>
              <w:spacing w:before="40" w:after="40"/>
              <w:rPr>
                <w:rFonts w:cs="Arial"/>
                <w:b/>
                <w:sz w:val="22"/>
                <w:szCs w:val="22"/>
              </w:rPr>
            </w:pPr>
            <w:r>
              <w:rPr>
                <w:rFonts w:cs="Arial"/>
                <w:b/>
                <w:sz w:val="22"/>
                <w:szCs w:val="22"/>
              </w:rPr>
              <w:lastRenderedPageBreak/>
              <w:t xml:space="preserve">Selection Criteria – Knowledge, Skills and Experience   </w:t>
            </w:r>
          </w:p>
        </w:tc>
      </w:tr>
      <w:tr w:rsidR="004A6481" w14:paraId="679EF622" w14:textId="77777777" w:rsidTr="00026B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33"/>
        </w:trPr>
        <w:tc>
          <w:tcPr>
            <w:tcW w:w="10491" w:type="dxa"/>
            <w:gridSpan w:val="5"/>
            <w:shd w:val="clear" w:color="auto" w:fill="D9D9D9"/>
          </w:tcPr>
          <w:p w14:paraId="665F0DBD" w14:textId="77777777" w:rsidR="004A6481" w:rsidRDefault="004A6481" w:rsidP="00026BCF">
            <w:pPr>
              <w:pStyle w:val="TableParagraph"/>
              <w:rPr>
                <w:b/>
              </w:rPr>
            </w:pPr>
            <w:r>
              <w:rPr>
                <w:b/>
              </w:rPr>
              <w:t>Role</w:t>
            </w:r>
            <w:r>
              <w:rPr>
                <w:b/>
                <w:spacing w:val="-1"/>
              </w:rPr>
              <w:t xml:space="preserve"> </w:t>
            </w:r>
            <w:r>
              <w:rPr>
                <w:b/>
              </w:rPr>
              <w:t>Requirement</w:t>
            </w:r>
          </w:p>
        </w:tc>
      </w:tr>
      <w:tr w:rsidR="004A6481" w14:paraId="5C96121A" w14:textId="77777777" w:rsidTr="00026B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132"/>
        </w:trPr>
        <w:tc>
          <w:tcPr>
            <w:tcW w:w="10491" w:type="dxa"/>
            <w:gridSpan w:val="5"/>
          </w:tcPr>
          <w:p w14:paraId="58555476" w14:textId="77777777" w:rsidR="004A6481" w:rsidRDefault="004A6481" w:rsidP="00026BCF">
            <w:pPr>
              <w:pStyle w:val="TableParagraph"/>
              <w:ind w:left="467" w:right="162" w:hanging="360"/>
            </w:pPr>
            <w:r>
              <w:rPr>
                <w:b/>
              </w:rPr>
              <w:t>1.</w:t>
            </w:r>
            <w:r>
              <w:rPr>
                <w:b/>
                <w:spacing w:val="1"/>
              </w:rPr>
              <w:t xml:space="preserve"> </w:t>
            </w:r>
            <w:r>
              <w:t>A proven track record and significant demonstrable experience of the strategic place-based</w:t>
            </w:r>
            <w:r>
              <w:rPr>
                <w:spacing w:val="-59"/>
              </w:rPr>
              <w:t xml:space="preserve"> </w:t>
            </w:r>
            <w:r>
              <w:t xml:space="preserve">leadership including at least one of the following areas regeneration, </w:t>
            </w:r>
            <w:proofErr w:type="gramStart"/>
            <w:r>
              <w:t>development</w:t>
            </w:r>
            <w:proofErr w:type="gramEnd"/>
            <w:r>
              <w:t xml:space="preserve"> or</w:t>
            </w:r>
            <w:r>
              <w:rPr>
                <w:spacing w:val="1"/>
              </w:rPr>
              <w:t xml:space="preserve"> </w:t>
            </w:r>
            <w:r>
              <w:t>strategic planning alongside the</w:t>
            </w:r>
            <w:r>
              <w:rPr>
                <w:spacing w:val="-2"/>
              </w:rPr>
              <w:t xml:space="preserve"> </w:t>
            </w:r>
            <w:r>
              <w:t>transformation of</w:t>
            </w:r>
            <w:r>
              <w:rPr>
                <w:spacing w:val="-4"/>
              </w:rPr>
              <w:t xml:space="preserve"> </w:t>
            </w:r>
            <w:r>
              <w:t>services</w:t>
            </w:r>
            <w:r>
              <w:rPr>
                <w:spacing w:val="1"/>
              </w:rPr>
              <w:t xml:space="preserve"> </w:t>
            </w:r>
            <w:r>
              <w:t>at</w:t>
            </w:r>
            <w:r>
              <w:rPr>
                <w:spacing w:val="1"/>
              </w:rPr>
              <w:t xml:space="preserve"> </w:t>
            </w:r>
            <w:r>
              <w:t>a</w:t>
            </w:r>
            <w:r>
              <w:rPr>
                <w:spacing w:val="-2"/>
              </w:rPr>
              <w:t xml:space="preserve"> </w:t>
            </w:r>
            <w:r>
              <w:t>senior</w:t>
            </w:r>
            <w:r>
              <w:rPr>
                <w:spacing w:val="-2"/>
              </w:rPr>
              <w:t xml:space="preserve"> </w:t>
            </w:r>
            <w:r>
              <w:t>level.</w:t>
            </w:r>
          </w:p>
        </w:tc>
      </w:tr>
      <w:tr w:rsidR="004A6481" w14:paraId="56DEF01D" w14:textId="77777777" w:rsidTr="00026B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877"/>
        </w:trPr>
        <w:tc>
          <w:tcPr>
            <w:tcW w:w="10491" w:type="dxa"/>
            <w:gridSpan w:val="5"/>
          </w:tcPr>
          <w:p w14:paraId="0441441E" w14:textId="77777777" w:rsidR="004A6481" w:rsidRDefault="004A6481" w:rsidP="00026BCF">
            <w:pPr>
              <w:pStyle w:val="TableParagraph"/>
              <w:ind w:left="467" w:hanging="360"/>
            </w:pPr>
            <w:r>
              <w:rPr>
                <w:b/>
              </w:rPr>
              <w:t>2.</w:t>
            </w:r>
            <w:r>
              <w:rPr>
                <w:b/>
                <w:spacing w:val="50"/>
              </w:rPr>
              <w:t xml:space="preserve"> </w:t>
            </w:r>
            <w:r>
              <w:t>Detailed</w:t>
            </w:r>
            <w:r>
              <w:rPr>
                <w:spacing w:val="-2"/>
              </w:rPr>
              <w:t xml:space="preserve"> </w:t>
            </w:r>
            <w:r>
              <w:t>knowledge</w:t>
            </w:r>
            <w:r>
              <w:rPr>
                <w:spacing w:val="-2"/>
              </w:rPr>
              <w:t xml:space="preserve"> </w:t>
            </w:r>
            <w:r>
              <w:t>and</w:t>
            </w:r>
            <w:r>
              <w:rPr>
                <w:spacing w:val="-3"/>
              </w:rPr>
              <w:t xml:space="preserve"> </w:t>
            </w:r>
            <w:r>
              <w:t>understanding</w:t>
            </w:r>
            <w:r>
              <w:rPr>
                <w:spacing w:val="-2"/>
              </w:rPr>
              <w:t xml:space="preserve"> </w:t>
            </w:r>
            <w:r>
              <w:t>of</w:t>
            </w:r>
            <w:r>
              <w:rPr>
                <w:spacing w:val="-2"/>
              </w:rPr>
              <w:t xml:space="preserve"> </w:t>
            </w:r>
            <w:r>
              <w:t>the</w:t>
            </w:r>
            <w:r>
              <w:rPr>
                <w:spacing w:val="-4"/>
              </w:rPr>
              <w:t xml:space="preserve"> </w:t>
            </w:r>
            <w:r>
              <w:t>areas</w:t>
            </w:r>
            <w:r>
              <w:rPr>
                <w:spacing w:val="-1"/>
              </w:rPr>
              <w:t xml:space="preserve"> </w:t>
            </w:r>
            <w:r>
              <w:t>of</w:t>
            </w:r>
            <w:r>
              <w:rPr>
                <w:spacing w:val="-2"/>
              </w:rPr>
              <w:t xml:space="preserve"> </w:t>
            </w:r>
            <w:r>
              <w:t>legislation, government</w:t>
            </w:r>
            <w:r>
              <w:rPr>
                <w:spacing w:val="-3"/>
              </w:rPr>
              <w:t xml:space="preserve"> </w:t>
            </w:r>
            <w:r>
              <w:t>guidelines,</w:t>
            </w:r>
            <w:r>
              <w:rPr>
                <w:spacing w:val="-59"/>
              </w:rPr>
              <w:t xml:space="preserve"> </w:t>
            </w:r>
            <w:r>
              <w:t>regulations,</w:t>
            </w:r>
            <w:r>
              <w:rPr>
                <w:spacing w:val="-2"/>
              </w:rPr>
              <w:t xml:space="preserve"> </w:t>
            </w:r>
            <w:r>
              <w:t>codes</w:t>
            </w:r>
            <w:r>
              <w:rPr>
                <w:spacing w:val="-2"/>
              </w:rPr>
              <w:t xml:space="preserve"> </w:t>
            </w:r>
            <w:r>
              <w:t>of</w:t>
            </w:r>
            <w:r>
              <w:rPr>
                <w:spacing w:val="-1"/>
              </w:rPr>
              <w:t xml:space="preserve"> </w:t>
            </w:r>
            <w:r>
              <w:t>practice,</w:t>
            </w:r>
            <w:r>
              <w:rPr>
                <w:spacing w:val="-1"/>
              </w:rPr>
              <w:t xml:space="preserve"> </w:t>
            </w:r>
            <w:r>
              <w:t>industry</w:t>
            </w:r>
            <w:r>
              <w:rPr>
                <w:spacing w:val="1"/>
              </w:rPr>
              <w:t xml:space="preserve"> </w:t>
            </w:r>
            <w:r>
              <w:t>standards</w:t>
            </w:r>
            <w:r>
              <w:rPr>
                <w:spacing w:val="-2"/>
              </w:rPr>
              <w:t xml:space="preserve"> </w:t>
            </w:r>
            <w:r>
              <w:t>relating to</w:t>
            </w:r>
            <w:r>
              <w:rPr>
                <w:spacing w:val="-2"/>
              </w:rPr>
              <w:t xml:space="preserve"> </w:t>
            </w:r>
            <w:r>
              <w:t>the</w:t>
            </w:r>
            <w:r>
              <w:rPr>
                <w:spacing w:val="-6"/>
              </w:rPr>
              <w:t xml:space="preserve"> </w:t>
            </w:r>
            <w:r>
              <w:t>functional</w:t>
            </w:r>
            <w:r>
              <w:rPr>
                <w:spacing w:val="-3"/>
              </w:rPr>
              <w:t xml:space="preserve"> </w:t>
            </w:r>
            <w:r>
              <w:t>area</w:t>
            </w:r>
          </w:p>
        </w:tc>
      </w:tr>
      <w:tr w:rsidR="004A6481" w14:paraId="5C4E1409" w14:textId="77777777" w:rsidTr="00026B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133"/>
        </w:trPr>
        <w:tc>
          <w:tcPr>
            <w:tcW w:w="10491" w:type="dxa"/>
            <w:gridSpan w:val="5"/>
          </w:tcPr>
          <w:p w14:paraId="41AE71BC" w14:textId="77777777" w:rsidR="004A6481" w:rsidRDefault="004A6481" w:rsidP="00026BCF">
            <w:pPr>
              <w:pStyle w:val="TableParagraph"/>
              <w:ind w:left="467" w:right="162" w:hanging="360"/>
            </w:pPr>
            <w:r>
              <w:rPr>
                <w:b/>
              </w:rPr>
              <w:t>3.</w:t>
            </w:r>
            <w:r>
              <w:rPr>
                <w:b/>
                <w:spacing w:val="63"/>
              </w:rPr>
              <w:t xml:space="preserve"> </w:t>
            </w:r>
            <w:r>
              <w:t>Knowledge and understanding of leading a complex and interrelated set of services and with</w:t>
            </w:r>
            <w:r>
              <w:rPr>
                <w:spacing w:val="-60"/>
              </w:rPr>
              <w:t xml:space="preserve"> </w:t>
            </w:r>
            <w:r>
              <w:t>a track record of integrating services to deliver better outcomes. Ability to prioritise, make</w:t>
            </w:r>
            <w:r>
              <w:rPr>
                <w:spacing w:val="1"/>
              </w:rPr>
              <w:t xml:space="preserve"> </w:t>
            </w:r>
            <w:r>
              <w:t>decisions and provide clear</w:t>
            </w:r>
            <w:r>
              <w:rPr>
                <w:spacing w:val="1"/>
              </w:rPr>
              <w:t xml:space="preserve"> </w:t>
            </w:r>
            <w:r>
              <w:t>leadership</w:t>
            </w:r>
            <w:r>
              <w:rPr>
                <w:spacing w:val="-3"/>
              </w:rPr>
              <w:t xml:space="preserve"> </w:t>
            </w:r>
            <w:r>
              <w:t>for</w:t>
            </w:r>
            <w:r>
              <w:rPr>
                <w:spacing w:val="1"/>
              </w:rPr>
              <w:t xml:space="preserve"> </w:t>
            </w:r>
            <w:r>
              <w:t>staff</w:t>
            </w:r>
          </w:p>
        </w:tc>
      </w:tr>
      <w:tr w:rsidR="004A6481" w14:paraId="14AC610C" w14:textId="77777777" w:rsidTr="00026B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877"/>
        </w:trPr>
        <w:tc>
          <w:tcPr>
            <w:tcW w:w="10491" w:type="dxa"/>
            <w:gridSpan w:val="5"/>
          </w:tcPr>
          <w:p w14:paraId="3A6375D6" w14:textId="77777777" w:rsidR="004A6481" w:rsidRDefault="004A6481" w:rsidP="00026BCF">
            <w:pPr>
              <w:pStyle w:val="TableParagraph"/>
              <w:ind w:left="467" w:right="103" w:hanging="360"/>
            </w:pPr>
            <w:r>
              <w:rPr>
                <w:b/>
              </w:rPr>
              <w:t>4.</w:t>
            </w:r>
            <w:r>
              <w:rPr>
                <w:b/>
                <w:spacing w:val="52"/>
              </w:rPr>
              <w:t xml:space="preserve"> </w:t>
            </w:r>
            <w:r>
              <w:t>Knowledge</w:t>
            </w:r>
            <w:r>
              <w:rPr>
                <w:spacing w:val="-1"/>
              </w:rPr>
              <w:t xml:space="preserve"> </w:t>
            </w:r>
            <w:r>
              <w:t>of innovate</w:t>
            </w:r>
            <w:r>
              <w:rPr>
                <w:spacing w:val="-3"/>
              </w:rPr>
              <w:t xml:space="preserve"> </w:t>
            </w:r>
            <w:r>
              <w:t>approaches</w:t>
            </w:r>
            <w:r>
              <w:rPr>
                <w:spacing w:val="-2"/>
              </w:rPr>
              <w:t xml:space="preserve"> </w:t>
            </w:r>
            <w:r>
              <w:t>to</w:t>
            </w:r>
            <w:r>
              <w:rPr>
                <w:spacing w:val="-3"/>
              </w:rPr>
              <w:t xml:space="preserve"> </w:t>
            </w:r>
            <w:r>
              <w:t>engage</w:t>
            </w:r>
            <w:r>
              <w:rPr>
                <w:spacing w:val="-3"/>
              </w:rPr>
              <w:t xml:space="preserve"> </w:t>
            </w:r>
            <w:r>
              <w:t>residents and businesses</w:t>
            </w:r>
            <w:r>
              <w:rPr>
                <w:spacing w:val="-1"/>
              </w:rPr>
              <w:t xml:space="preserve"> </w:t>
            </w:r>
            <w:r>
              <w:t>and</w:t>
            </w:r>
            <w:r>
              <w:rPr>
                <w:spacing w:val="-1"/>
              </w:rPr>
              <w:t xml:space="preserve"> </w:t>
            </w:r>
            <w:r>
              <w:t>a</w:t>
            </w:r>
            <w:r>
              <w:rPr>
                <w:spacing w:val="-2"/>
              </w:rPr>
              <w:t xml:space="preserve"> </w:t>
            </w:r>
            <w:r>
              <w:t>track</w:t>
            </w:r>
            <w:r>
              <w:rPr>
                <w:spacing w:val="-3"/>
              </w:rPr>
              <w:t xml:space="preserve"> </w:t>
            </w:r>
            <w:r>
              <w:t>record</w:t>
            </w:r>
            <w:r>
              <w:rPr>
                <w:spacing w:val="-3"/>
              </w:rPr>
              <w:t xml:space="preserve"> </w:t>
            </w:r>
            <w:r>
              <w:t>in</w:t>
            </w:r>
            <w:r>
              <w:rPr>
                <w:spacing w:val="-59"/>
              </w:rPr>
              <w:t xml:space="preserve"> </w:t>
            </w:r>
            <w:r>
              <w:t>co-designing</w:t>
            </w:r>
            <w:r>
              <w:rPr>
                <w:spacing w:val="-1"/>
              </w:rPr>
              <w:t xml:space="preserve"> </w:t>
            </w:r>
            <w:r>
              <w:t>services</w:t>
            </w:r>
            <w:r>
              <w:rPr>
                <w:spacing w:val="-1"/>
              </w:rPr>
              <w:t xml:space="preserve"> </w:t>
            </w:r>
            <w:r>
              <w:t>with residents and</w:t>
            </w:r>
            <w:r>
              <w:rPr>
                <w:spacing w:val="-2"/>
              </w:rPr>
              <w:t xml:space="preserve"> </w:t>
            </w:r>
            <w:r>
              <w:t>supporting</w:t>
            </w:r>
            <w:r>
              <w:rPr>
                <w:spacing w:val="-1"/>
              </w:rPr>
              <w:t xml:space="preserve"> </w:t>
            </w:r>
            <w:r>
              <w:t>community-led services</w:t>
            </w:r>
          </w:p>
        </w:tc>
      </w:tr>
      <w:tr w:rsidR="004A6481" w14:paraId="732F1BB2" w14:textId="77777777" w:rsidTr="00026B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880"/>
        </w:trPr>
        <w:tc>
          <w:tcPr>
            <w:tcW w:w="10491" w:type="dxa"/>
            <w:gridSpan w:val="5"/>
          </w:tcPr>
          <w:p w14:paraId="3413B5B8" w14:textId="77777777" w:rsidR="004A6481" w:rsidRDefault="004A6481" w:rsidP="00026BCF">
            <w:pPr>
              <w:pStyle w:val="TableParagraph"/>
              <w:ind w:left="467" w:hanging="360"/>
            </w:pPr>
            <w:r>
              <w:rPr>
                <w:b/>
              </w:rPr>
              <w:t>5.</w:t>
            </w:r>
            <w:r>
              <w:rPr>
                <w:b/>
                <w:spacing w:val="50"/>
              </w:rPr>
              <w:t xml:space="preserve"> </w:t>
            </w:r>
            <w:r>
              <w:t>Demonstrates</w:t>
            </w:r>
            <w:r>
              <w:rPr>
                <w:spacing w:val="-4"/>
              </w:rPr>
              <w:t xml:space="preserve"> </w:t>
            </w:r>
            <w:r>
              <w:t>a</w:t>
            </w:r>
            <w:r>
              <w:rPr>
                <w:spacing w:val="-1"/>
              </w:rPr>
              <w:t xml:space="preserve"> </w:t>
            </w:r>
            <w:r>
              <w:t>high</w:t>
            </w:r>
            <w:r>
              <w:rPr>
                <w:spacing w:val="-3"/>
              </w:rPr>
              <w:t xml:space="preserve"> </w:t>
            </w:r>
            <w:r>
              <w:t>level</w:t>
            </w:r>
            <w:r>
              <w:rPr>
                <w:spacing w:val="-2"/>
              </w:rPr>
              <w:t xml:space="preserve"> </w:t>
            </w:r>
            <w:r>
              <w:t>of political</w:t>
            </w:r>
            <w:r>
              <w:rPr>
                <w:spacing w:val="-2"/>
              </w:rPr>
              <w:t xml:space="preserve"> </w:t>
            </w:r>
            <w:r>
              <w:t>acumen</w:t>
            </w:r>
            <w:r>
              <w:rPr>
                <w:spacing w:val="-2"/>
              </w:rPr>
              <w:t xml:space="preserve"> </w:t>
            </w:r>
            <w:r>
              <w:t>and</w:t>
            </w:r>
            <w:r>
              <w:rPr>
                <w:spacing w:val="-1"/>
              </w:rPr>
              <w:t xml:space="preserve"> </w:t>
            </w:r>
            <w:r>
              <w:t>the</w:t>
            </w:r>
            <w:r>
              <w:rPr>
                <w:spacing w:val="-3"/>
              </w:rPr>
              <w:t xml:space="preserve"> </w:t>
            </w:r>
            <w:r>
              <w:t>ability to</w:t>
            </w:r>
            <w:r>
              <w:rPr>
                <w:spacing w:val="-4"/>
              </w:rPr>
              <w:t xml:space="preserve"> </w:t>
            </w:r>
            <w:r>
              <w:t>provide</w:t>
            </w:r>
            <w:r>
              <w:rPr>
                <w:spacing w:val="-1"/>
              </w:rPr>
              <w:t xml:space="preserve"> </w:t>
            </w:r>
            <w:r>
              <w:t>responsive, impartial</w:t>
            </w:r>
            <w:r>
              <w:rPr>
                <w:spacing w:val="-59"/>
              </w:rPr>
              <w:t xml:space="preserve"> </w:t>
            </w:r>
            <w:r>
              <w:t>advice</w:t>
            </w:r>
            <w:r>
              <w:rPr>
                <w:spacing w:val="-2"/>
              </w:rPr>
              <w:t xml:space="preserve"> </w:t>
            </w:r>
            <w:r>
              <w:t>to</w:t>
            </w:r>
            <w:r>
              <w:rPr>
                <w:spacing w:val="-2"/>
              </w:rPr>
              <w:t xml:space="preserve"> </w:t>
            </w:r>
            <w:r>
              <w:t>councillors,</w:t>
            </w:r>
            <w:r>
              <w:rPr>
                <w:spacing w:val="-2"/>
              </w:rPr>
              <w:t xml:space="preserve"> </w:t>
            </w:r>
            <w:r>
              <w:t>Scrutiny Committees &amp;</w:t>
            </w:r>
            <w:r>
              <w:rPr>
                <w:spacing w:val="-4"/>
              </w:rPr>
              <w:t xml:space="preserve"> </w:t>
            </w:r>
            <w:r>
              <w:t>panels,</w:t>
            </w:r>
            <w:r>
              <w:rPr>
                <w:spacing w:val="1"/>
              </w:rPr>
              <w:t xml:space="preserve"> </w:t>
            </w:r>
            <w:r>
              <w:t>Cabinet</w:t>
            </w:r>
            <w:r>
              <w:rPr>
                <w:spacing w:val="-2"/>
              </w:rPr>
              <w:t xml:space="preserve"> </w:t>
            </w:r>
            <w:r>
              <w:t>(Portfolio)</w:t>
            </w:r>
            <w:r>
              <w:rPr>
                <w:spacing w:val="-2"/>
              </w:rPr>
              <w:t xml:space="preserve"> </w:t>
            </w:r>
            <w:r>
              <w:t>members,</w:t>
            </w:r>
            <w:r>
              <w:rPr>
                <w:spacing w:val="-2"/>
              </w:rPr>
              <w:t xml:space="preserve"> </w:t>
            </w:r>
            <w:r>
              <w:t>MPs</w:t>
            </w:r>
          </w:p>
        </w:tc>
      </w:tr>
      <w:tr w:rsidR="004A6481" w14:paraId="392758AB" w14:textId="77777777" w:rsidTr="00026B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130"/>
        </w:trPr>
        <w:tc>
          <w:tcPr>
            <w:tcW w:w="10491" w:type="dxa"/>
            <w:gridSpan w:val="5"/>
          </w:tcPr>
          <w:p w14:paraId="71468348" w14:textId="77777777" w:rsidR="004A6481" w:rsidRDefault="004A6481" w:rsidP="00026BCF">
            <w:pPr>
              <w:pStyle w:val="TableParagraph"/>
              <w:ind w:left="467" w:hanging="360"/>
            </w:pPr>
            <w:r>
              <w:rPr>
                <w:b/>
              </w:rPr>
              <w:t>6.</w:t>
            </w:r>
            <w:r>
              <w:rPr>
                <w:b/>
                <w:spacing w:val="50"/>
              </w:rPr>
              <w:t xml:space="preserve"> </w:t>
            </w:r>
            <w:r>
              <w:t>Ability</w:t>
            </w:r>
            <w:r>
              <w:rPr>
                <w:spacing w:val="-1"/>
              </w:rPr>
              <w:t xml:space="preserve"> </w:t>
            </w:r>
            <w:r>
              <w:t>to</w:t>
            </w:r>
            <w:r>
              <w:rPr>
                <w:spacing w:val="-3"/>
              </w:rPr>
              <w:t xml:space="preserve"> </w:t>
            </w:r>
            <w:r>
              <w:t>think,</w:t>
            </w:r>
            <w:r>
              <w:rPr>
                <w:spacing w:val="-1"/>
              </w:rPr>
              <w:t xml:space="preserve"> </w:t>
            </w:r>
            <w:r>
              <w:t>plan</w:t>
            </w:r>
            <w:r>
              <w:rPr>
                <w:spacing w:val="-3"/>
              </w:rPr>
              <w:t xml:space="preserve"> </w:t>
            </w:r>
            <w:r>
              <w:t>and</w:t>
            </w:r>
            <w:r>
              <w:rPr>
                <w:spacing w:val="-4"/>
              </w:rPr>
              <w:t xml:space="preserve"> </w:t>
            </w:r>
            <w:r>
              <w:t>act strategically</w:t>
            </w:r>
            <w:r>
              <w:rPr>
                <w:spacing w:val="-1"/>
              </w:rPr>
              <w:t xml:space="preserve"> </w:t>
            </w:r>
            <w:r>
              <w:t>and</w:t>
            </w:r>
            <w:r>
              <w:rPr>
                <w:spacing w:val="-1"/>
              </w:rPr>
              <w:t xml:space="preserve"> </w:t>
            </w:r>
            <w:r>
              <w:t>corporately,</w:t>
            </w:r>
            <w:r>
              <w:rPr>
                <w:spacing w:val="-3"/>
              </w:rPr>
              <w:t xml:space="preserve"> </w:t>
            </w:r>
            <w:r>
              <w:t>with</w:t>
            </w:r>
            <w:r>
              <w:rPr>
                <w:spacing w:val="-1"/>
              </w:rPr>
              <w:t xml:space="preserve"> </w:t>
            </w:r>
            <w:r>
              <w:t>a</w:t>
            </w:r>
            <w:r>
              <w:rPr>
                <w:spacing w:val="-4"/>
              </w:rPr>
              <w:t xml:space="preserve"> </w:t>
            </w:r>
            <w:r>
              <w:t>creative</w:t>
            </w:r>
            <w:r>
              <w:rPr>
                <w:spacing w:val="-3"/>
              </w:rPr>
              <w:t xml:space="preserve"> </w:t>
            </w:r>
            <w:r>
              <w:t>approach</w:t>
            </w:r>
            <w:r>
              <w:rPr>
                <w:spacing w:val="-4"/>
              </w:rPr>
              <w:t xml:space="preserve"> </w:t>
            </w:r>
            <w:r>
              <w:t>to</w:t>
            </w:r>
            <w:r>
              <w:rPr>
                <w:spacing w:val="-1"/>
              </w:rPr>
              <w:t xml:space="preserve"> </w:t>
            </w:r>
            <w:r>
              <w:t>problem</w:t>
            </w:r>
            <w:r>
              <w:rPr>
                <w:spacing w:val="-59"/>
              </w:rPr>
              <w:t xml:space="preserve"> </w:t>
            </w:r>
            <w:r>
              <w:t>solving and delivering in testing circumstances with competing priorities alongside sound</w:t>
            </w:r>
            <w:r>
              <w:rPr>
                <w:spacing w:val="1"/>
              </w:rPr>
              <w:t xml:space="preserve"> </w:t>
            </w:r>
            <w:r>
              <w:t>operational</w:t>
            </w:r>
            <w:r>
              <w:rPr>
                <w:spacing w:val="-2"/>
              </w:rPr>
              <w:t xml:space="preserve"> </w:t>
            </w:r>
            <w:r>
              <w:t>experience</w:t>
            </w:r>
          </w:p>
        </w:tc>
      </w:tr>
      <w:tr w:rsidR="004A6481" w14:paraId="405FCEAA" w14:textId="77777777" w:rsidTr="00026B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880"/>
        </w:trPr>
        <w:tc>
          <w:tcPr>
            <w:tcW w:w="10491" w:type="dxa"/>
            <w:gridSpan w:val="5"/>
          </w:tcPr>
          <w:p w14:paraId="3581672C" w14:textId="77777777" w:rsidR="004A6481" w:rsidRDefault="004A6481" w:rsidP="00026BCF">
            <w:pPr>
              <w:pStyle w:val="TableParagraph"/>
              <w:spacing w:before="43"/>
              <w:ind w:left="467" w:hanging="360"/>
            </w:pPr>
            <w:r>
              <w:rPr>
                <w:b/>
              </w:rPr>
              <w:t>7.</w:t>
            </w:r>
            <w:r>
              <w:rPr>
                <w:b/>
                <w:spacing w:val="53"/>
              </w:rPr>
              <w:t xml:space="preserve"> </w:t>
            </w:r>
            <w:r>
              <w:t>Demonstrated</w:t>
            </w:r>
            <w:r>
              <w:rPr>
                <w:spacing w:val="-3"/>
              </w:rPr>
              <w:t xml:space="preserve"> </w:t>
            </w:r>
            <w:r>
              <w:t>experience in</w:t>
            </w:r>
            <w:r>
              <w:rPr>
                <w:spacing w:val="-1"/>
              </w:rPr>
              <w:t xml:space="preserve"> </w:t>
            </w:r>
            <w:r>
              <w:t>delivering efficiency</w:t>
            </w:r>
            <w:r>
              <w:rPr>
                <w:spacing w:val="-2"/>
              </w:rPr>
              <w:t xml:space="preserve"> </w:t>
            </w:r>
            <w:r>
              <w:t>and</w:t>
            </w:r>
            <w:r>
              <w:rPr>
                <w:spacing w:val="-1"/>
              </w:rPr>
              <w:t xml:space="preserve"> </w:t>
            </w:r>
            <w:r>
              <w:t>value for</w:t>
            </w:r>
            <w:r>
              <w:rPr>
                <w:spacing w:val="-2"/>
              </w:rPr>
              <w:t xml:space="preserve"> </w:t>
            </w:r>
            <w:r>
              <w:t>money</w:t>
            </w:r>
            <w:r>
              <w:rPr>
                <w:spacing w:val="-2"/>
              </w:rPr>
              <w:t xml:space="preserve"> </w:t>
            </w:r>
            <w:r>
              <w:t>and</w:t>
            </w:r>
            <w:r>
              <w:rPr>
                <w:spacing w:val="-2"/>
              </w:rPr>
              <w:t xml:space="preserve"> </w:t>
            </w:r>
            <w:r>
              <w:t>sound</w:t>
            </w:r>
            <w:r>
              <w:rPr>
                <w:spacing w:val="-3"/>
              </w:rPr>
              <w:t xml:space="preserve"> </w:t>
            </w:r>
            <w:r>
              <w:t>financial</w:t>
            </w:r>
            <w:r>
              <w:rPr>
                <w:spacing w:val="-59"/>
              </w:rPr>
              <w:t xml:space="preserve"> </w:t>
            </w:r>
            <w:r>
              <w:t>management</w:t>
            </w:r>
          </w:p>
        </w:tc>
      </w:tr>
      <w:tr w:rsidR="004A6481" w14:paraId="1D918835" w14:textId="77777777" w:rsidTr="00026B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878"/>
        </w:trPr>
        <w:tc>
          <w:tcPr>
            <w:tcW w:w="10491" w:type="dxa"/>
            <w:gridSpan w:val="5"/>
          </w:tcPr>
          <w:p w14:paraId="368814C5" w14:textId="77777777" w:rsidR="004A6481" w:rsidRDefault="004A6481" w:rsidP="00026BCF">
            <w:pPr>
              <w:pStyle w:val="TableParagraph"/>
              <w:ind w:left="467" w:hanging="360"/>
            </w:pPr>
            <w:r>
              <w:rPr>
                <w:b/>
              </w:rPr>
              <w:lastRenderedPageBreak/>
              <w:t>8.</w:t>
            </w:r>
            <w:r>
              <w:rPr>
                <w:b/>
                <w:spacing w:val="1"/>
              </w:rPr>
              <w:t xml:space="preserve"> </w:t>
            </w:r>
            <w:r>
              <w:t>Proven track record of creating and sustaining effective strategic partnerships, enable</w:t>
            </w:r>
            <w:r>
              <w:rPr>
                <w:spacing w:val="1"/>
              </w:rPr>
              <w:t xml:space="preserve"> </w:t>
            </w:r>
            <w:r>
              <w:t>collaborative</w:t>
            </w:r>
            <w:r>
              <w:rPr>
                <w:spacing w:val="-1"/>
              </w:rPr>
              <w:t xml:space="preserve"> </w:t>
            </w:r>
            <w:r>
              <w:t>working</w:t>
            </w:r>
            <w:r>
              <w:rPr>
                <w:spacing w:val="-3"/>
              </w:rPr>
              <w:t xml:space="preserve"> </w:t>
            </w:r>
            <w:r>
              <w:t>across</w:t>
            </w:r>
            <w:r>
              <w:rPr>
                <w:spacing w:val="-1"/>
              </w:rPr>
              <w:t xml:space="preserve"> </w:t>
            </w:r>
            <w:r>
              <w:t>boundaries</w:t>
            </w:r>
            <w:r>
              <w:rPr>
                <w:spacing w:val="-3"/>
              </w:rPr>
              <w:t xml:space="preserve"> </w:t>
            </w:r>
            <w:r>
              <w:t>and</w:t>
            </w:r>
            <w:r>
              <w:rPr>
                <w:spacing w:val="-1"/>
              </w:rPr>
              <w:t xml:space="preserve"> </w:t>
            </w:r>
            <w:r>
              <w:t>empower others</w:t>
            </w:r>
            <w:r>
              <w:rPr>
                <w:spacing w:val="-3"/>
              </w:rPr>
              <w:t xml:space="preserve"> </w:t>
            </w:r>
            <w:r>
              <w:t>to</w:t>
            </w:r>
            <w:r>
              <w:rPr>
                <w:spacing w:val="-3"/>
              </w:rPr>
              <w:t xml:space="preserve"> </w:t>
            </w:r>
            <w:r>
              <w:t>achieve</w:t>
            </w:r>
            <w:r>
              <w:rPr>
                <w:spacing w:val="-1"/>
              </w:rPr>
              <w:t xml:space="preserve"> </w:t>
            </w:r>
            <w:r>
              <w:t>outstanding</w:t>
            </w:r>
            <w:r>
              <w:rPr>
                <w:spacing w:val="-3"/>
              </w:rPr>
              <w:t xml:space="preserve"> </w:t>
            </w:r>
            <w:r>
              <w:t>results</w:t>
            </w:r>
          </w:p>
        </w:tc>
      </w:tr>
      <w:tr w:rsidR="004A6481" w14:paraId="27917B39" w14:textId="77777777" w:rsidTr="00026B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880"/>
        </w:trPr>
        <w:tc>
          <w:tcPr>
            <w:tcW w:w="10491" w:type="dxa"/>
            <w:gridSpan w:val="5"/>
          </w:tcPr>
          <w:p w14:paraId="73232D65" w14:textId="77777777" w:rsidR="004A6481" w:rsidRDefault="004A6481" w:rsidP="00026BCF">
            <w:pPr>
              <w:pStyle w:val="TableParagraph"/>
              <w:ind w:left="467" w:hanging="360"/>
            </w:pPr>
            <w:r>
              <w:rPr>
                <w:b/>
              </w:rPr>
              <w:t>9.</w:t>
            </w:r>
            <w:r>
              <w:rPr>
                <w:b/>
                <w:spacing w:val="49"/>
              </w:rPr>
              <w:t xml:space="preserve"> </w:t>
            </w:r>
            <w:r>
              <w:t>Display</w:t>
            </w:r>
            <w:r>
              <w:rPr>
                <w:spacing w:val="-2"/>
              </w:rPr>
              <w:t xml:space="preserve"> </w:t>
            </w:r>
            <w:r>
              <w:t>exceptional</w:t>
            </w:r>
            <w:r>
              <w:rPr>
                <w:spacing w:val="-2"/>
              </w:rPr>
              <w:t xml:space="preserve"> </w:t>
            </w:r>
            <w:r>
              <w:t>communication</w:t>
            </w:r>
            <w:r>
              <w:rPr>
                <w:spacing w:val="-2"/>
              </w:rPr>
              <w:t xml:space="preserve"> </w:t>
            </w:r>
            <w:r>
              <w:t>and</w:t>
            </w:r>
            <w:r>
              <w:rPr>
                <w:spacing w:val="-4"/>
              </w:rPr>
              <w:t xml:space="preserve"> </w:t>
            </w:r>
            <w:r>
              <w:t>presentation</w:t>
            </w:r>
            <w:r>
              <w:rPr>
                <w:spacing w:val="-2"/>
              </w:rPr>
              <w:t xml:space="preserve"> </w:t>
            </w:r>
            <w:r>
              <w:t>skills with</w:t>
            </w:r>
            <w:r>
              <w:rPr>
                <w:spacing w:val="-4"/>
              </w:rPr>
              <w:t xml:space="preserve"> </w:t>
            </w:r>
            <w:r>
              <w:t>the</w:t>
            </w:r>
            <w:r>
              <w:rPr>
                <w:spacing w:val="-2"/>
              </w:rPr>
              <w:t xml:space="preserve"> </w:t>
            </w:r>
            <w:r>
              <w:t>ability</w:t>
            </w:r>
            <w:r>
              <w:rPr>
                <w:spacing w:val="-4"/>
              </w:rPr>
              <w:t xml:space="preserve"> </w:t>
            </w:r>
            <w:r>
              <w:t>to</w:t>
            </w:r>
            <w:r>
              <w:rPr>
                <w:spacing w:val="-2"/>
              </w:rPr>
              <w:t xml:space="preserve"> </w:t>
            </w:r>
            <w:r>
              <w:t>communicate</w:t>
            </w:r>
            <w:r>
              <w:rPr>
                <w:spacing w:val="-59"/>
              </w:rPr>
              <w:t xml:space="preserve"> </w:t>
            </w:r>
            <w:r>
              <w:t>successfully at</w:t>
            </w:r>
            <w:r>
              <w:rPr>
                <w:spacing w:val="2"/>
              </w:rPr>
              <w:t xml:space="preserve"> </w:t>
            </w:r>
            <w:r>
              <w:t>all levels</w:t>
            </w:r>
            <w:r>
              <w:rPr>
                <w:spacing w:val="-2"/>
              </w:rPr>
              <w:t xml:space="preserve"> </w:t>
            </w:r>
            <w:r>
              <w:t>&amp; varied audiences.</w:t>
            </w:r>
          </w:p>
        </w:tc>
      </w:tr>
      <w:tr w:rsidR="004A6481" w14:paraId="57EDEB66" w14:textId="77777777" w:rsidTr="00026B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877"/>
        </w:trPr>
        <w:tc>
          <w:tcPr>
            <w:tcW w:w="10491" w:type="dxa"/>
            <w:gridSpan w:val="5"/>
          </w:tcPr>
          <w:p w14:paraId="1330F32E" w14:textId="77777777" w:rsidR="004A6481" w:rsidRDefault="004A6481" w:rsidP="00026BCF">
            <w:pPr>
              <w:pStyle w:val="TableParagraph"/>
              <w:ind w:left="467" w:right="162" w:hanging="360"/>
            </w:pPr>
            <w:r>
              <w:rPr>
                <w:b/>
              </w:rPr>
              <w:t>10.</w:t>
            </w:r>
            <w:r>
              <w:rPr>
                <w:b/>
                <w:spacing w:val="-10"/>
              </w:rPr>
              <w:t xml:space="preserve"> </w:t>
            </w:r>
            <w:r>
              <w:t>Ability</w:t>
            </w:r>
            <w:r>
              <w:rPr>
                <w:spacing w:val="-1"/>
              </w:rPr>
              <w:t xml:space="preserve"> </w:t>
            </w:r>
            <w:r>
              <w:t>to</w:t>
            </w:r>
            <w:r>
              <w:rPr>
                <w:spacing w:val="-2"/>
              </w:rPr>
              <w:t xml:space="preserve"> </w:t>
            </w:r>
            <w:r>
              <w:t>exercise</w:t>
            </w:r>
            <w:r>
              <w:rPr>
                <w:spacing w:val="-1"/>
              </w:rPr>
              <w:t xml:space="preserve"> </w:t>
            </w:r>
            <w:r>
              <w:t>prudent</w:t>
            </w:r>
            <w:r>
              <w:rPr>
                <w:spacing w:val="-3"/>
              </w:rPr>
              <w:t xml:space="preserve"> </w:t>
            </w:r>
            <w:r>
              <w:t>judgment within</w:t>
            </w:r>
            <w:r>
              <w:rPr>
                <w:spacing w:val="-4"/>
              </w:rPr>
              <w:t xml:space="preserve"> </w:t>
            </w:r>
            <w:r>
              <w:t>constrained</w:t>
            </w:r>
            <w:r>
              <w:rPr>
                <w:spacing w:val="-2"/>
              </w:rPr>
              <w:t xml:space="preserve"> </w:t>
            </w:r>
            <w:r>
              <w:t>timescales</w:t>
            </w:r>
            <w:r>
              <w:rPr>
                <w:spacing w:val="-3"/>
              </w:rPr>
              <w:t xml:space="preserve"> </w:t>
            </w:r>
            <w:r>
              <w:t>and</w:t>
            </w:r>
            <w:r>
              <w:rPr>
                <w:spacing w:val="-4"/>
              </w:rPr>
              <w:t xml:space="preserve"> </w:t>
            </w:r>
            <w:r>
              <w:t>resources</w:t>
            </w:r>
            <w:r>
              <w:rPr>
                <w:spacing w:val="-2"/>
              </w:rPr>
              <w:t xml:space="preserve"> </w:t>
            </w:r>
            <w:r>
              <w:t>in</w:t>
            </w:r>
            <w:r>
              <w:rPr>
                <w:spacing w:val="-3"/>
              </w:rPr>
              <w:t xml:space="preserve"> </w:t>
            </w:r>
            <w:r>
              <w:t>the</w:t>
            </w:r>
            <w:r>
              <w:rPr>
                <w:spacing w:val="-4"/>
              </w:rPr>
              <w:t xml:space="preserve"> </w:t>
            </w:r>
            <w:r>
              <w:t>light</w:t>
            </w:r>
            <w:r>
              <w:rPr>
                <w:spacing w:val="-58"/>
              </w:rPr>
              <w:t xml:space="preserve"> </w:t>
            </w:r>
            <w:r>
              <w:t>of competing</w:t>
            </w:r>
            <w:r>
              <w:rPr>
                <w:spacing w:val="-2"/>
              </w:rPr>
              <w:t xml:space="preserve"> </w:t>
            </w:r>
            <w:r>
              <w:t>pressures.</w:t>
            </w:r>
          </w:p>
        </w:tc>
      </w:tr>
      <w:tr w:rsidR="004A6481" w14:paraId="2904A5BE" w14:textId="77777777" w:rsidTr="00026B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626"/>
        </w:trPr>
        <w:tc>
          <w:tcPr>
            <w:tcW w:w="10491" w:type="dxa"/>
            <w:gridSpan w:val="5"/>
          </w:tcPr>
          <w:p w14:paraId="5D6C9107" w14:textId="77777777" w:rsidR="004A6481" w:rsidRDefault="004A6481" w:rsidP="00026BCF">
            <w:pPr>
              <w:pStyle w:val="TableParagraph"/>
              <w:spacing w:before="41"/>
            </w:pPr>
            <w:r>
              <w:rPr>
                <w:b/>
              </w:rPr>
              <w:t>11.</w:t>
            </w:r>
            <w:r>
              <w:rPr>
                <w:b/>
                <w:spacing w:val="-9"/>
              </w:rPr>
              <w:t xml:space="preserve"> </w:t>
            </w:r>
            <w:r>
              <w:t>Enthusiastic,</w:t>
            </w:r>
            <w:r>
              <w:rPr>
                <w:spacing w:val="-2"/>
              </w:rPr>
              <w:t xml:space="preserve"> </w:t>
            </w:r>
            <w:r>
              <w:t>determined,</w:t>
            </w:r>
            <w:r>
              <w:rPr>
                <w:spacing w:val="-2"/>
              </w:rPr>
              <w:t xml:space="preserve"> </w:t>
            </w:r>
            <w:r>
              <w:t>robust</w:t>
            </w:r>
            <w:r>
              <w:rPr>
                <w:spacing w:val="-2"/>
              </w:rPr>
              <w:t xml:space="preserve"> </w:t>
            </w:r>
            <w:r>
              <w:t>and</w:t>
            </w:r>
            <w:r>
              <w:rPr>
                <w:spacing w:val="-3"/>
              </w:rPr>
              <w:t xml:space="preserve"> </w:t>
            </w:r>
            <w:r>
              <w:t>resilient</w:t>
            </w:r>
            <w:r>
              <w:rPr>
                <w:spacing w:val="1"/>
              </w:rPr>
              <w:t xml:space="preserve"> </w:t>
            </w:r>
            <w:r>
              <w:t>enough</w:t>
            </w:r>
            <w:r>
              <w:rPr>
                <w:spacing w:val="-1"/>
              </w:rPr>
              <w:t xml:space="preserve"> </w:t>
            </w:r>
            <w:r>
              <w:t>to</w:t>
            </w:r>
            <w:r>
              <w:rPr>
                <w:spacing w:val="-2"/>
              </w:rPr>
              <w:t xml:space="preserve"> </w:t>
            </w:r>
            <w:r>
              <w:t>cope</w:t>
            </w:r>
            <w:r>
              <w:rPr>
                <w:spacing w:val="-1"/>
              </w:rPr>
              <w:t xml:space="preserve"> </w:t>
            </w:r>
            <w:r>
              <w:t>with</w:t>
            </w:r>
            <w:r>
              <w:rPr>
                <w:spacing w:val="-3"/>
              </w:rPr>
              <w:t xml:space="preserve"> </w:t>
            </w:r>
            <w:r>
              <w:t>the</w:t>
            </w:r>
            <w:r>
              <w:rPr>
                <w:spacing w:val="-3"/>
              </w:rPr>
              <w:t xml:space="preserve"> </w:t>
            </w:r>
            <w:r>
              <w:t>demands</w:t>
            </w:r>
            <w:r>
              <w:rPr>
                <w:spacing w:val="-1"/>
              </w:rPr>
              <w:t xml:space="preserve"> </w:t>
            </w:r>
            <w:r>
              <w:t>of</w:t>
            </w:r>
            <w:r>
              <w:rPr>
                <w:spacing w:val="-2"/>
              </w:rPr>
              <w:t xml:space="preserve"> </w:t>
            </w:r>
            <w:r>
              <w:t>the</w:t>
            </w:r>
            <w:r>
              <w:rPr>
                <w:spacing w:val="-3"/>
              </w:rPr>
              <w:t xml:space="preserve"> </w:t>
            </w:r>
            <w:r>
              <w:t>role</w:t>
            </w:r>
          </w:p>
        </w:tc>
      </w:tr>
      <w:tr w:rsidR="004A6481" w14:paraId="54BCF608" w14:textId="77777777" w:rsidTr="00026B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877"/>
        </w:trPr>
        <w:tc>
          <w:tcPr>
            <w:tcW w:w="10491" w:type="dxa"/>
            <w:gridSpan w:val="5"/>
          </w:tcPr>
          <w:p w14:paraId="32572897" w14:textId="77777777" w:rsidR="004A6481" w:rsidRDefault="004A6481" w:rsidP="00026BCF">
            <w:pPr>
              <w:pStyle w:val="TableParagraph"/>
              <w:ind w:left="467" w:right="814" w:hanging="360"/>
            </w:pPr>
            <w:r>
              <w:rPr>
                <w:b/>
              </w:rPr>
              <w:t>12.</w:t>
            </w:r>
            <w:r>
              <w:rPr>
                <w:b/>
                <w:spacing w:val="-10"/>
              </w:rPr>
              <w:t xml:space="preserve"> </w:t>
            </w:r>
            <w:r>
              <w:t xml:space="preserve">Passionate about equality, </w:t>
            </w:r>
            <w:proofErr w:type="gramStart"/>
            <w:r>
              <w:t>diversity</w:t>
            </w:r>
            <w:proofErr w:type="gramEnd"/>
            <w:r>
              <w:rPr>
                <w:spacing w:val="-3"/>
              </w:rPr>
              <w:t xml:space="preserve"> </w:t>
            </w:r>
            <w:r>
              <w:t>and</w:t>
            </w:r>
            <w:r>
              <w:rPr>
                <w:spacing w:val="-2"/>
              </w:rPr>
              <w:t xml:space="preserve"> </w:t>
            </w:r>
            <w:r>
              <w:t>inclusion</w:t>
            </w:r>
            <w:r>
              <w:rPr>
                <w:spacing w:val="-3"/>
              </w:rPr>
              <w:t xml:space="preserve"> </w:t>
            </w:r>
            <w:r>
              <w:t>both</w:t>
            </w:r>
            <w:r>
              <w:rPr>
                <w:spacing w:val="-2"/>
              </w:rPr>
              <w:t xml:space="preserve"> </w:t>
            </w:r>
            <w:r>
              <w:t>in</w:t>
            </w:r>
            <w:r>
              <w:rPr>
                <w:spacing w:val="-3"/>
              </w:rPr>
              <w:t xml:space="preserve"> </w:t>
            </w:r>
            <w:r>
              <w:t>the</w:t>
            </w:r>
            <w:r>
              <w:rPr>
                <w:spacing w:val="-2"/>
              </w:rPr>
              <w:t xml:space="preserve"> </w:t>
            </w:r>
            <w:r>
              <w:t>workplace</w:t>
            </w:r>
            <w:r>
              <w:rPr>
                <w:spacing w:val="-1"/>
              </w:rPr>
              <w:t xml:space="preserve"> </w:t>
            </w:r>
            <w:r>
              <w:t>and</w:t>
            </w:r>
            <w:r>
              <w:rPr>
                <w:spacing w:val="-2"/>
              </w:rPr>
              <w:t xml:space="preserve"> </w:t>
            </w:r>
            <w:r>
              <w:t>in</w:t>
            </w:r>
            <w:r>
              <w:rPr>
                <w:spacing w:val="-2"/>
              </w:rPr>
              <w:t xml:space="preserve"> </w:t>
            </w:r>
            <w:r>
              <w:t>service</w:t>
            </w:r>
            <w:r>
              <w:rPr>
                <w:spacing w:val="-58"/>
              </w:rPr>
              <w:t xml:space="preserve"> </w:t>
            </w:r>
            <w:r>
              <w:t>delivery and can</w:t>
            </w:r>
            <w:r>
              <w:rPr>
                <w:spacing w:val="-2"/>
              </w:rPr>
              <w:t xml:space="preserve"> </w:t>
            </w:r>
            <w:r>
              <w:t>evidence and</w:t>
            </w:r>
            <w:r>
              <w:rPr>
                <w:spacing w:val="-2"/>
              </w:rPr>
              <w:t xml:space="preserve"> </w:t>
            </w:r>
            <w:r>
              <w:t>track</w:t>
            </w:r>
            <w:r>
              <w:rPr>
                <w:spacing w:val="-2"/>
              </w:rPr>
              <w:t xml:space="preserve"> </w:t>
            </w:r>
            <w:r>
              <w:t>record</w:t>
            </w:r>
            <w:r>
              <w:rPr>
                <w:spacing w:val="-2"/>
              </w:rPr>
              <w:t xml:space="preserve"> </w:t>
            </w:r>
            <w:r>
              <w:t>of</w:t>
            </w:r>
            <w:r>
              <w:rPr>
                <w:spacing w:val="-1"/>
              </w:rPr>
              <w:t xml:space="preserve"> </w:t>
            </w:r>
            <w:r>
              <w:t>delivery</w:t>
            </w:r>
          </w:p>
        </w:tc>
      </w:tr>
      <w:tr w:rsidR="004A6481" w14:paraId="198B2D1D" w14:textId="77777777" w:rsidTr="00026B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33"/>
        </w:trPr>
        <w:tc>
          <w:tcPr>
            <w:tcW w:w="10491" w:type="dxa"/>
            <w:gridSpan w:val="5"/>
            <w:shd w:val="clear" w:color="auto" w:fill="D9D9D9"/>
          </w:tcPr>
          <w:p w14:paraId="70376E30" w14:textId="77777777" w:rsidR="004A6481" w:rsidRDefault="004A6481" w:rsidP="00026BCF">
            <w:pPr>
              <w:pStyle w:val="TableParagraph"/>
              <w:ind w:left="0"/>
              <w:rPr>
                <w:rFonts w:ascii="Times New Roman"/>
              </w:rPr>
            </w:pPr>
          </w:p>
        </w:tc>
      </w:tr>
      <w:tr w:rsidR="004A6481" w14:paraId="59CAF2A8" w14:textId="77777777" w:rsidTr="00026B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626"/>
        </w:trPr>
        <w:tc>
          <w:tcPr>
            <w:tcW w:w="10491" w:type="dxa"/>
            <w:gridSpan w:val="5"/>
          </w:tcPr>
          <w:p w14:paraId="0B4E66D0" w14:textId="77777777" w:rsidR="004A6481" w:rsidRDefault="004A6481" w:rsidP="00026BCF">
            <w:pPr>
              <w:pStyle w:val="TableParagraph"/>
              <w:rPr>
                <w:b/>
              </w:rPr>
            </w:pPr>
            <w:r>
              <w:rPr>
                <w:b/>
              </w:rPr>
              <w:t>Qualifications</w:t>
            </w:r>
          </w:p>
        </w:tc>
      </w:tr>
      <w:tr w:rsidR="004A6481" w14:paraId="610E7052" w14:textId="77777777" w:rsidTr="00026B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587"/>
        </w:trPr>
        <w:tc>
          <w:tcPr>
            <w:tcW w:w="5535" w:type="dxa"/>
            <w:gridSpan w:val="2"/>
          </w:tcPr>
          <w:p w14:paraId="59CC009B" w14:textId="77777777" w:rsidR="004A6481" w:rsidRDefault="004A6481" w:rsidP="00026BCF">
            <w:pPr>
              <w:pStyle w:val="TableParagraph"/>
              <w:rPr>
                <w:b/>
              </w:rPr>
            </w:pPr>
            <w:r>
              <w:rPr>
                <w:b/>
              </w:rPr>
              <w:t>Role</w:t>
            </w:r>
            <w:r>
              <w:rPr>
                <w:b/>
                <w:spacing w:val="-1"/>
              </w:rPr>
              <w:t xml:space="preserve"> </w:t>
            </w:r>
            <w:r>
              <w:rPr>
                <w:b/>
              </w:rPr>
              <w:t>Requirements.</w:t>
            </w:r>
          </w:p>
        </w:tc>
        <w:tc>
          <w:tcPr>
            <w:tcW w:w="1985" w:type="dxa"/>
          </w:tcPr>
          <w:p w14:paraId="02401187" w14:textId="77777777" w:rsidR="004A6481" w:rsidRDefault="004A6481" w:rsidP="00026BCF">
            <w:pPr>
              <w:pStyle w:val="TableParagraph"/>
              <w:ind w:right="576"/>
              <w:rPr>
                <w:b/>
              </w:rPr>
            </w:pPr>
            <w:r>
              <w:rPr>
                <w:b/>
              </w:rPr>
              <w:t>Job specific</w:t>
            </w:r>
            <w:r>
              <w:rPr>
                <w:b/>
                <w:spacing w:val="-59"/>
              </w:rPr>
              <w:t xml:space="preserve"> </w:t>
            </w:r>
            <w:r>
              <w:rPr>
                <w:b/>
              </w:rPr>
              <w:t>examples</w:t>
            </w:r>
          </w:p>
        </w:tc>
        <w:tc>
          <w:tcPr>
            <w:tcW w:w="1419" w:type="dxa"/>
          </w:tcPr>
          <w:p w14:paraId="6EED2C00" w14:textId="77777777" w:rsidR="004A6481" w:rsidRDefault="004A6481" w:rsidP="00026BCF">
            <w:pPr>
              <w:pStyle w:val="TableParagraph"/>
            </w:pPr>
            <w:r>
              <w:t>Essential</w:t>
            </w:r>
          </w:p>
        </w:tc>
        <w:tc>
          <w:tcPr>
            <w:tcW w:w="1552" w:type="dxa"/>
          </w:tcPr>
          <w:p w14:paraId="1BBDF28B" w14:textId="77777777" w:rsidR="004A6481" w:rsidRDefault="004A6481" w:rsidP="00026BCF">
            <w:pPr>
              <w:pStyle w:val="TableParagraph"/>
            </w:pPr>
            <w:r>
              <w:t>Desirable</w:t>
            </w:r>
          </w:p>
        </w:tc>
      </w:tr>
      <w:tr w:rsidR="004A6481" w14:paraId="4E550CE1" w14:textId="77777777" w:rsidTr="00026B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587"/>
        </w:trPr>
        <w:tc>
          <w:tcPr>
            <w:tcW w:w="5535" w:type="dxa"/>
            <w:gridSpan w:val="2"/>
            <w:tcBorders>
              <w:top w:val="single" w:sz="4" w:space="0" w:color="000000"/>
              <w:left w:val="single" w:sz="4" w:space="0" w:color="000000"/>
              <w:bottom w:val="single" w:sz="4" w:space="0" w:color="000000"/>
              <w:right w:val="single" w:sz="4" w:space="0" w:color="000000"/>
            </w:tcBorders>
          </w:tcPr>
          <w:p w14:paraId="01F7F1FA" w14:textId="77777777" w:rsidR="004A6481" w:rsidRPr="00182282" w:rsidRDefault="004A6481" w:rsidP="00026BCF">
            <w:pPr>
              <w:pStyle w:val="TableParagraph"/>
              <w:rPr>
                <w:b/>
              </w:rPr>
            </w:pPr>
            <w:r w:rsidRPr="00182282">
              <w:rPr>
                <w:b/>
              </w:rPr>
              <w:t>Educated to degree level or equivalent or has the equivalent relevant work experience.</w:t>
            </w:r>
          </w:p>
        </w:tc>
        <w:tc>
          <w:tcPr>
            <w:tcW w:w="1985" w:type="dxa"/>
            <w:tcBorders>
              <w:top w:val="single" w:sz="4" w:space="0" w:color="000000"/>
              <w:left w:val="single" w:sz="4" w:space="0" w:color="000000"/>
              <w:bottom w:val="single" w:sz="4" w:space="0" w:color="000000"/>
              <w:right w:val="single" w:sz="4" w:space="0" w:color="000000"/>
            </w:tcBorders>
          </w:tcPr>
          <w:p w14:paraId="200AC4C9" w14:textId="77777777" w:rsidR="004A6481" w:rsidRPr="00182282" w:rsidRDefault="004A6481" w:rsidP="00026BCF">
            <w:pPr>
              <w:pStyle w:val="TableParagraph"/>
              <w:ind w:right="576"/>
              <w:rPr>
                <w:b/>
              </w:rPr>
            </w:pPr>
          </w:p>
        </w:tc>
        <w:tc>
          <w:tcPr>
            <w:tcW w:w="1419" w:type="dxa"/>
            <w:tcBorders>
              <w:top w:val="single" w:sz="4" w:space="0" w:color="000000"/>
              <w:left w:val="single" w:sz="4" w:space="0" w:color="000000"/>
              <w:bottom w:val="single" w:sz="4" w:space="0" w:color="000000"/>
              <w:right w:val="single" w:sz="4" w:space="0" w:color="000000"/>
            </w:tcBorders>
          </w:tcPr>
          <w:p w14:paraId="582C1901" w14:textId="77777777" w:rsidR="004A6481" w:rsidRPr="00182282" w:rsidRDefault="004A6481" w:rsidP="00026BCF">
            <w:pPr>
              <w:pStyle w:val="TableParagraph"/>
            </w:pPr>
            <w:r>
              <w:sym w:font="Wingdings" w:char="F0FC"/>
            </w:r>
          </w:p>
        </w:tc>
        <w:tc>
          <w:tcPr>
            <w:tcW w:w="1552" w:type="dxa"/>
            <w:tcBorders>
              <w:top w:val="single" w:sz="4" w:space="0" w:color="000000"/>
              <w:left w:val="single" w:sz="4" w:space="0" w:color="000000"/>
              <w:bottom w:val="single" w:sz="4" w:space="0" w:color="000000"/>
              <w:right w:val="single" w:sz="4" w:space="0" w:color="000000"/>
            </w:tcBorders>
          </w:tcPr>
          <w:p w14:paraId="2EC81EDF" w14:textId="77777777" w:rsidR="004A6481" w:rsidRPr="00182282" w:rsidRDefault="004A6481" w:rsidP="00026BCF">
            <w:pPr>
              <w:pStyle w:val="TableParagraph"/>
            </w:pPr>
          </w:p>
        </w:tc>
      </w:tr>
      <w:tr w:rsidR="004A6481" w14:paraId="23F6AFC6" w14:textId="77777777" w:rsidTr="00026B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33"/>
        </w:trPr>
        <w:tc>
          <w:tcPr>
            <w:tcW w:w="10491" w:type="dxa"/>
            <w:gridSpan w:val="5"/>
            <w:shd w:val="clear" w:color="auto" w:fill="D9D9D9"/>
          </w:tcPr>
          <w:p w14:paraId="2FDBF299" w14:textId="77777777" w:rsidR="004A6481" w:rsidRDefault="004A6481" w:rsidP="00026BCF">
            <w:pPr>
              <w:pStyle w:val="TableParagraph"/>
              <w:ind w:left="0"/>
              <w:rPr>
                <w:rFonts w:ascii="Times New Roman"/>
              </w:rPr>
            </w:pPr>
          </w:p>
        </w:tc>
      </w:tr>
      <w:tr w:rsidR="004A6481" w14:paraId="35097D14" w14:textId="77777777" w:rsidTr="00026B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33"/>
        </w:trPr>
        <w:tc>
          <w:tcPr>
            <w:tcW w:w="10491" w:type="dxa"/>
            <w:gridSpan w:val="5"/>
          </w:tcPr>
          <w:p w14:paraId="49C210C0" w14:textId="77777777" w:rsidR="004A6481" w:rsidRDefault="004A6481" w:rsidP="00026BCF">
            <w:pPr>
              <w:pStyle w:val="TableParagraph"/>
              <w:rPr>
                <w:b/>
              </w:rPr>
            </w:pPr>
            <w:r>
              <w:rPr>
                <w:b/>
              </w:rPr>
              <w:t>Other</w:t>
            </w:r>
            <w:r>
              <w:rPr>
                <w:b/>
                <w:spacing w:val="-2"/>
              </w:rPr>
              <w:t xml:space="preserve"> </w:t>
            </w:r>
            <w:r>
              <w:rPr>
                <w:b/>
              </w:rPr>
              <w:t>Requirements</w:t>
            </w:r>
          </w:p>
        </w:tc>
      </w:tr>
      <w:tr w:rsidR="004A6481" w14:paraId="2FCB19C1" w14:textId="77777777" w:rsidTr="00026B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587"/>
        </w:trPr>
        <w:tc>
          <w:tcPr>
            <w:tcW w:w="10491" w:type="dxa"/>
            <w:gridSpan w:val="5"/>
          </w:tcPr>
          <w:p w14:paraId="48102E40" w14:textId="77777777" w:rsidR="004A6481" w:rsidRDefault="004A6481" w:rsidP="00026BCF">
            <w:pPr>
              <w:pStyle w:val="TableParagraph"/>
              <w:ind w:right="581"/>
            </w:pPr>
            <w:r>
              <w:t>Able to work flexibly in response to the service needs of a 24/7 local council business and to</w:t>
            </w:r>
            <w:r>
              <w:rPr>
                <w:spacing w:val="-59"/>
              </w:rPr>
              <w:t xml:space="preserve"> </w:t>
            </w:r>
            <w:r>
              <w:t>participate</w:t>
            </w:r>
            <w:r>
              <w:rPr>
                <w:spacing w:val="-3"/>
              </w:rPr>
              <w:t xml:space="preserve"> </w:t>
            </w:r>
            <w:r>
              <w:t>in Duty</w:t>
            </w:r>
            <w:r>
              <w:rPr>
                <w:spacing w:val="-1"/>
              </w:rPr>
              <w:t xml:space="preserve"> </w:t>
            </w:r>
            <w:r>
              <w:t>standby</w:t>
            </w:r>
            <w:r>
              <w:rPr>
                <w:spacing w:val="1"/>
              </w:rPr>
              <w:t xml:space="preserve"> </w:t>
            </w:r>
            <w:r>
              <w:t>rotas as</w:t>
            </w:r>
            <w:r>
              <w:rPr>
                <w:spacing w:val="-2"/>
              </w:rPr>
              <w:t xml:space="preserve"> </w:t>
            </w:r>
            <w:r>
              <w:t>required.</w:t>
            </w:r>
          </w:p>
        </w:tc>
      </w:tr>
    </w:tbl>
    <w:p w14:paraId="1DA7C60D" w14:textId="77777777" w:rsidR="004A6481" w:rsidRDefault="004A6481" w:rsidP="004A6481">
      <w:pPr>
        <w:pStyle w:val="BodyText"/>
        <w:rPr>
          <w:b/>
          <w:sz w:val="20"/>
        </w:rPr>
      </w:pPr>
    </w:p>
    <w:p w14:paraId="6D6E1317" w14:textId="77777777" w:rsidR="004A6481" w:rsidRDefault="004A6481" w:rsidP="00C03BE6">
      <w:pPr>
        <w:pStyle w:val="BodyText"/>
        <w:spacing w:before="2"/>
        <w:rPr>
          <w:b/>
          <w:sz w:val="20"/>
        </w:rPr>
      </w:pPr>
    </w:p>
    <w:p w14:paraId="5EA271B9" w14:textId="18F1B94D" w:rsidR="00852116" w:rsidRDefault="00852116" w:rsidP="00C03BE6">
      <w:pPr>
        <w:pStyle w:val="BodyText"/>
        <w:spacing w:before="2"/>
        <w:rPr>
          <w:b/>
          <w:sz w:val="20"/>
        </w:rPr>
      </w:pPr>
    </w:p>
    <w:p w14:paraId="0C5E7274" w14:textId="1E597774" w:rsidR="00852116" w:rsidRDefault="00852116" w:rsidP="00C03BE6">
      <w:pPr>
        <w:pStyle w:val="BodyText"/>
        <w:spacing w:before="2"/>
        <w:rPr>
          <w:b/>
          <w:sz w:val="20"/>
        </w:rPr>
      </w:pPr>
    </w:p>
    <w:p w14:paraId="6948502A" w14:textId="77777777" w:rsidR="00852116" w:rsidRDefault="00852116" w:rsidP="00C03BE6">
      <w:pPr>
        <w:pStyle w:val="BodyText"/>
        <w:spacing w:before="2"/>
        <w:rPr>
          <w:b/>
          <w:sz w:val="20"/>
        </w:rPr>
      </w:pPr>
    </w:p>
    <w:p w14:paraId="3EDEA9EE" w14:textId="77777777" w:rsidR="002949EC" w:rsidRDefault="00C03BE6" w:rsidP="00C03BE6">
      <w:pPr>
        <w:spacing w:before="79" w:line="218" w:lineRule="auto"/>
        <w:ind w:left="6134" w:right="6313"/>
        <w:jc w:val="center"/>
        <w:rPr>
          <w:rFonts w:ascii="Calibri"/>
          <w:color w:val="FFFFFF"/>
          <w:sz w:val="18"/>
        </w:rPr>
      </w:pPr>
      <w:r>
        <w:rPr>
          <w:rFonts w:ascii="Calibri"/>
          <w:color w:val="FFFFFF"/>
          <w:sz w:val="18"/>
        </w:rPr>
        <w:t>Corporate Director o</w:t>
      </w:r>
    </w:p>
    <w:p w14:paraId="08018877" w14:textId="77777777" w:rsidR="002949EC" w:rsidRDefault="002949EC" w:rsidP="00C03BE6">
      <w:pPr>
        <w:spacing w:before="79" w:line="218" w:lineRule="auto"/>
        <w:ind w:left="6134" w:right="6313"/>
        <w:jc w:val="center"/>
        <w:rPr>
          <w:rFonts w:ascii="Calibri"/>
          <w:color w:val="FFFFFF"/>
          <w:sz w:val="18"/>
        </w:rPr>
      </w:pPr>
    </w:p>
    <w:p w14:paraId="5F7B67E4" w14:textId="77777777" w:rsidR="002949EC" w:rsidRDefault="002949EC" w:rsidP="00C03BE6">
      <w:pPr>
        <w:spacing w:before="79" w:line="218" w:lineRule="auto"/>
        <w:ind w:left="6134" w:right="6313"/>
        <w:jc w:val="center"/>
        <w:rPr>
          <w:rFonts w:ascii="Calibri"/>
          <w:color w:val="FFFFFF"/>
          <w:sz w:val="18"/>
        </w:rPr>
      </w:pPr>
    </w:p>
    <w:p w14:paraId="63D2ACFF" w14:textId="77777777" w:rsidR="002949EC" w:rsidRDefault="002949EC" w:rsidP="00C03BE6">
      <w:pPr>
        <w:spacing w:before="79" w:line="218" w:lineRule="auto"/>
        <w:ind w:left="6134" w:right="6313"/>
        <w:jc w:val="center"/>
        <w:rPr>
          <w:rFonts w:ascii="Calibri"/>
          <w:color w:val="FFFFFF"/>
          <w:sz w:val="18"/>
        </w:rPr>
      </w:pPr>
    </w:p>
    <w:p w14:paraId="4FB8A740" w14:textId="77777777" w:rsidR="002949EC" w:rsidRDefault="002949EC" w:rsidP="00C03BE6">
      <w:pPr>
        <w:spacing w:before="79" w:line="218" w:lineRule="auto"/>
        <w:ind w:left="6134" w:right="6313"/>
        <w:jc w:val="center"/>
        <w:rPr>
          <w:rFonts w:ascii="Calibri"/>
          <w:color w:val="FFFFFF"/>
          <w:sz w:val="18"/>
        </w:rPr>
      </w:pPr>
    </w:p>
    <w:p w14:paraId="49C80119" w14:textId="77777777" w:rsidR="002949EC" w:rsidRDefault="002949EC" w:rsidP="00C03BE6">
      <w:pPr>
        <w:spacing w:before="79" w:line="218" w:lineRule="auto"/>
        <w:ind w:left="6134" w:right="6313"/>
        <w:jc w:val="center"/>
        <w:rPr>
          <w:rFonts w:ascii="Calibri"/>
          <w:color w:val="FFFFFF"/>
          <w:sz w:val="18"/>
        </w:rPr>
      </w:pPr>
    </w:p>
    <w:p w14:paraId="3D8A2507" w14:textId="77777777" w:rsidR="002949EC" w:rsidRDefault="002949EC" w:rsidP="00C03BE6">
      <w:pPr>
        <w:spacing w:before="79" w:line="218" w:lineRule="auto"/>
        <w:ind w:left="6134" w:right="6313"/>
        <w:jc w:val="center"/>
        <w:rPr>
          <w:rFonts w:ascii="Calibri"/>
          <w:color w:val="FFFFFF"/>
          <w:sz w:val="18"/>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8"/>
        <w:gridCol w:w="4285"/>
        <w:gridCol w:w="1987"/>
        <w:gridCol w:w="1270"/>
        <w:gridCol w:w="1421"/>
      </w:tblGrid>
      <w:tr w:rsidR="000F441A" w:rsidRPr="00446D86" w14:paraId="7F46F0EC" w14:textId="66B17967" w:rsidTr="003A77B7">
        <w:trPr>
          <w:trHeight w:val="274"/>
        </w:trPr>
        <w:tc>
          <w:tcPr>
            <w:tcW w:w="1528" w:type="dxa"/>
            <w:shd w:val="clear" w:color="auto" w:fill="auto"/>
          </w:tcPr>
          <w:p w14:paraId="44189CDF" w14:textId="77777777" w:rsidR="000F441A" w:rsidRPr="00A25CA1" w:rsidRDefault="000F441A" w:rsidP="000F441A">
            <w:pPr>
              <w:pStyle w:val="Heading1"/>
              <w:rPr>
                <w:rFonts w:ascii="Arial" w:hAnsi="Arial"/>
                <w:b/>
                <w:bCs w:val="0"/>
                <w:sz w:val="22"/>
                <w:szCs w:val="22"/>
              </w:rPr>
            </w:pPr>
            <w:r w:rsidRPr="00A25CA1">
              <w:rPr>
                <w:rFonts w:ascii="Arial" w:hAnsi="Arial"/>
                <w:b/>
                <w:bCs w:val="0"/>
                <w:sz w:val="22"/>
                <w:szCs w:val="22"/>
              </w:rPr>
              <w:t>Job Title</w:t>
            </w:r>
          </w:p>
        </w:tc>
        <w:tc>
          <w:tcPr>
            <w:tcW w:w="8963" w:type="dxa"/>
            <w:gridSpan w:val="4"/>
          </w:tcPr>
          <w:p w14:paraId="418B61A0" w14:textId="1B2CFE9C" w:rsidR="000F441A" w:rsidRPr="000F441A" w:rsidRDefault="000F441A" w:rsidP="000F441A">
            <w:pPr>
              <w:rPr>
                <w:b/>
              </w:rPr>
            </w:pPr>
            <w:r w:rsidRPr="000F441A">
              <w:rPr>
                <w:rFonts w:cs="Arial"/>
                <w:b/>
                <w:sz w:val="22"/>
              </w:rPr>
              <w:t>Director</w:t>
            </w:r>
            <w:r w:rsidRPr="000F441A">
              <w:rPr>
                <w:rFonts w:cs="Arial"/>
                <w:b/>
                <w:spacing w:val="-2"/>
                <w:sz w:val="22"/>
              </w:rPr>
              <w:t xml:space="preserve"> </w:t>
            </w:r>
            <w:r w:rsidRPr="000F441A">
              <w:rPr>
                <w:rFonts w:cs="Arial"/>
                <w:b/>
                <w:sz w:val="22"/>
              </w:rPr>
              <w:t>of</w:t>
            </w:r>
            <w:r w:rsidRPr="000F441A">
              <w:rPr>
                <w:rFonts w:cs="Arial"/>
                <w:b/>
                <w:spacing w:val="-1"/>
                <w:sz w:val="22"/>
              </w:rPr>
              <w:t xml:space="preserve"> </w:t>
            </w:r>
            <w:r w:rsidRPr="000F441A">
              <w:rPr>
                <w:rFonts w:cs="Arial"/>
                <w:b/>
                <w:sz w:val="22"/>
              </w:rPr>
              <w:t>Sustainable</w:t>
            </w:r>
            <w:r w:rsidRPr="000F441A">
              <w:rPr>
                <w:rFonts w:cs="Arial"/>
                <w:b/>
                <w:spacing w:val="-2"/>
                <w:sz w:val="22"/>
              </w:rPr>
              <w:t xml:space="preserve"> </w:t>
            </w:r>
            <w:r w:rsidRPr="000F441A">
              <w:rPr>
                <w:rFonts w:cs="Arial"/>
                <w:b/>
                <w:sz w:val="22"/>
              </w:rPr>
              <w:t>Housing</w:t>
            </w:r>
          </w:p>
        </w:tc>
      </w:tr>
      <w:tr w:rsidR="000F441A" w:rsidRPr="00446D86" w14:paraId="07450402" w14:textId="28306517" w:rsidTr="003A77B7">
        <w:tc>
          <w:tcPr>
            <w:tcW w:w="1528" w:type="dxa"/>
            <w:tcBorders>
              <w:bottom w:val="single" w:sz="4" w:space="0" w:color="auto"/>
            </w:tcBorders>
            <w:shd w:val="clear" w:color="auto" w:fill="auto"/>
          </w:tcPr>
          <w:p w14:paraId="5F958CBC" w14:textId="77777777" w:rsidR="000F441A" w:rsidRPr="00A25CA1" w:rsidRDefault="000F441A" w:rsidP="000F441A">
            <w:pPr>
              <w:spacing w:before="40" w:after="40"/>
              <w:rPr>
                <w:rFonts w:cs="Arial"/>
                <w:b/>
                <w:sz w:val="22"/>
                <w:szCs w:val="22"/>
              </w:rPr>
            </w:pPr>
            <w:r w:rsidRPr="00A25CA1">
              <w:rPr>
                <w:rFonts w:cs="Arial"/>
                <w:b/>
                <w:sz w:val="22"/>
                <w:szCs w:val="22"/>
              </w:rPr>
              <w:t>Pay Grade</w:t>
            </w:r>
          </w:p>
        </w:tc>
        <w:tc>
          <w:tcPr>
            <w:tcW w:w="8963" w:type="dxa"/>
            <w:gridSpan w:val="4"/>
          </w:tcPr>
          <w:p w14:paraId="63A2E298" w14:textId="7ADBC6BE" w:rsidR="000F441A" w:rsidRPr="00446D86" w:rsidRDefault="000F441A" w:rsidP="000F441A">
            <w:pPr>
              <w:rPr>
                <w:rFonts w:cs="Arial"/>
                <w:b/>
                <w:sz w:val="22"/>
                <w:szCs w:val="22"/>
              </w:rPr>
            </w:pPr>
            <w:r w:rsidRPr="00E37D1D">
              <w:rPr>
                <w:rFonts w:cs="Arial"/>
                <w:b/>
                <w:sz w:val="22"/>
              </w:rPr>
              <w:t>D2</w:t>
            </w:r>
          </w:p>
        </w:tc>
      </w:tr>
      <w:tr w:rsidR="000F441A" w:rsidRPr="00446D86" w14:paraId="014DE7F0" w14:textId="5C646BF2" w:rsidTr="003A77B7">
        <w:tc>
          <w:tcPr>
            <w:tcW w:w="1528" w:type="dxa"/>
            <w:shd w:val="clear" w:color="auto" w:fill="auto"/>
          </w:tcPr>
          <w:p w14:paraId="7DB76FEE" w14:textId="77777777" w:rsidR="000F441A" w:rsidRPr="00A25CA1" w:rsidRDefault="000F441A" w:rsidP="000F441A">
            <w:pPr>
              <w:spacing w:before="40" w:after="40"/>
              <w:rPr>
                <w:rFonts w:cs="Arial"/>
                <w:b/>
                <w:sz w:val="22"/>
                <w:szCs w:val="22"/>
              </w:rPr>
            </w:pPr>
            <w:r w:rsidRPr="00A25CA1">
              <w:rPr>
                <w:rFonts w:cs="Arial"/>
                <w:b/>
                <w:sz w:val="22"/>
                <w:szCs w:val="22"/>
              </w:rPr>
              <w:t>Directorate</w:t>
            </w:r>
          </w:p>
        </w:tc>
        <w:tc>
          <w:tcPr>
            <w:tcW w:w="8963" w:type="dxa"/>
            <w:gridSpan w:val="4"/>
          </w:tcPr>
          <w:p w14:paraId="138E05BF" w14:textId="5AE392E5" w:rsidR="000F441A" w:rsidRPr="00446D86" w:rsidRDefault="000F441A" w:rsidP="000F441A">
            <w:pPr>
              <w:rPr>
                <w:rFonts w:cs="Arial"/>
                <w:b/>
                <w:sz w:val="22"/>
                <w:szCs w:val="22"/>
              </w:rPr>
            </w:pPr>
            <w:r w:rsidRPr="00E37D1D">
              <w:rPr>
                <w:rFonts w:cs="Arial"/>
                <w:b/>
                <w:sz w:val="22"/>
              </w:rPr>
              <w:t>Communit</w:t>
            </w:r>
            <w:r>
              <w:rPr>
                <w:rFonts w:cs="Arial"/>
                <w:b/>
                <w:sz w:val="22"/>
              </w:rPr>
              <w:t>y</w:t>
            </w:r>
            <w:r w:rsidRPr="00E37D1D">
              <w:rPr>
                <w:rFonts w:cs="Arial"/>
                <w:b/>
                <w:spacing w:val="-3"/>
                <w:sz w:val="22"/>
              </w:rPr>
              <w:t xml:space="preserve"> </w:t>
            </w:r>
            <w:r w:rsidRPr="00E37D1D">
              <w:rPr>
                <w:rFonts w:cs="Arial"/>
                <w:b/>
                <w:sz w:val="22"/>
              </w:rPr>
              <w:t>Directorate</w:t>
            </w:r>
          </w:p>
        </w:tc>
      </w:tr>
      <w:tr w:rsidR="000F441A" w:rsidRPr="00446D86" w14:paraId="186C24EF" w14:textId="0DEB204B" w:rsidTr="003A77B7">
        <w:tc>
          <w:tcPr>
            <w:tcW w:w="1528" w:type="dxa"/>
            <w:shd w:val="clear" w:color="auto" w:fill="auto"/>
          </w:tcPr>
          <w:p w14:paraId="24C79A03" w14:textId="77777777" w:rsidR="000F441A" w:rsidRPr="00A25CA1" w:rsidRDefault="000F441A" w:rsidP="000F441A">
            <w:pPr>
              <w:spacing w:before="40" w:after="40"/>
              <w:rPr>
                <w:rFonts w:cs="Arial"/>
                <w:b/>
                <w:sz w:val="22"/>
                <w:szCs w:val="22"/>
              </w:rPr>
            </w:pPr>
            <w:r w:rsidRPr="00A25CA1">
              <w:rPr>
                <w:rFonts w:cs="Arial"/>
                <w:b/>
                <w:sz w:val="22"/>
                <w:szCs w:val="22"/>
              </w:rPr>
              <w:t>Division</w:t>
            </w:r>
          </w:p>
        </w:tc>
        <w:tc>
          <w:tcPr>
            <w:tcW w:w="8963" w:type="dxa"/>
            <w:gridSpan w:val="4"/>
          </w:tcPr>
          <w:p w14:paraId="10428BB4" w14:textId="63F6438B" w:rsidR="000F441A" w:rsidRPr="00446D86" w:rsidRDefault="000F441A" w:rsidP="000F441A">
            <w:pPr>
              <w:rPr>
                <w:rFonts w:cs="Arial"/>
                <w:b/>
                <w:sz w:val="22"/>
                <w:szCs w:val="22"/>
              </w:rPr>
            </w:pPr>
            <w:r w:rsidRPr="00E37D1D">
              <w:rPr>
                <w:rFonts w:cs="Arial"/>
                <w:b/>
                <w:sz w:val="22"/>
              </w:rPr>
              <w:t>Housing</w:t>
            </w:r>
          </w:p>
        </w:tc>
      </w:tr>
      <w:tr w:rsidR="000F441A" w:rsidRPr="00446D86" w14:paraId="0F215FD5" w14:textId="798A0C73" w:rsidTr="003A77B7">
        <w:tc>
          <w:tcPr>
            <w:tcW w:w="1528" w:type="dxa"/>
            <w:shd w:val="clear" w:color="auto" w:fill="auto"/>
          </w:tcPr>
          <w:p w14:paraId="07D19A84" w14:textId="77777777" w:rsidR="000F441A" w:rsidRPr="00446D86" w:rsidRDefault="000F441A" w:rsidP="000F441A">
            <w:pPr>
              <w:spacing w:before="40" w:after="40"/>
              <w:rPr>
                <w:rFonts w:cs="Arial"/>
                <w:b/>
                <w:sz w:val="22"/>
                <w:szCs w:val="22"/>
              </w:rPr>
            </w:pPr>
            <w:r w:rsidRPr="00446D86">
              <w:rPr>
                <w:rFonts w:cs="Arial"/>
                <w:b/>
                <w:sz w:val="22"/>
                <w:szCs w:val="22"/>
              </w:rPr>
              <w:t>Reports to</w:t>
            </w:r>
          </w:p>
        </w:tc>
        <w:tc>
          <w:tcPr>
            <w:tcW w:w="8963" w:type="dxa"/>
            <w:gridSpan w:val="4"/>
          </w:tcPr>
          <w:p w14:paraId="400C99A1" w14:textId="3E6E8716" w:rsidR="000F441A" w:rsidRPr="00446D86" w:rsidRDefault="000F441A" w:rsidP="000F441A">
            <w:pPr>
              <w:rPr>
                <w:rFonts w:cs="Arial"/>
                <w:b/>
                <w:sz w:val="22"/>
                <w:szCs w:val="22"/>
              </w:rPr>
            </w:pPr>
            <w:r w:rsidRPr="00E37D1D">
              <w:rPr>
                <w:rFonts w:cs="Arial"/>
                <w:b/>
                <w:sz w:val="22"/>
              </w:rPr>
              <w:t>Corporate</w:t>
            </w:r>
            <w:r w:rsidRPr="00E37D1D">
              <w:rPr>
                <w:rFonts w:cs="Arial"/>
                <w:b/>
                <w:spacing w:val="-3"/>
                <w:sz w:val="22"/>
              </w:rPr>
              <w:t xml:space="preserve"> </w:t>
            </w:r>
            <w:r w:rsidRPr="00E37D1D">
              <w:rPr>
                <w:rFonts w:cs="Arial"/>
                <w:b/>
                <w:sz w:val="22"/>
              </w:rPr>
              <w:t>Director</w:t>
            </w:r>
            <w:r w:rsidRPr="00E37D1D">
              <w:rPr>
                <w:rFonts w:cs="Arial"/>
                <w:b/>
                <w:spacing w:val="-1"/>
                <w:sz w:val="22"/>
              </w:rPr>
              <w:t xml:space="preserve"> </w:t>
            </w:r>
            <w:r w:rsidRPr="00E37D1D">
              <w:rPr>
                <w:rFonts w:cs="Arial"/>
                <w:b/>
                <w:sz w:val="22"/>
              </w:rPr>
              <w:t>Community</w:t>
            </w:r>
          </w:p>
        </w:tc>
      </w:tr>
      <w:tr w:rsidR="000F441A" w:rsidRPr="00446D86" w14:paraId="01039B17" w14:textId="3141296A" w:rsidTr="003A77B7">
        <w:tc>
          <w:tcPr>
            <w:tcW w:w="1528" w:type="dxa"/>
            <w:shd w:val="clear" w:color="auto" w:fill="auto"/>
          </w:tcPr>
          <w:p w14:paraId="0E662E1C" w14:textId="77777777" w:rsidR="000F441A" w:rsidRPr="00446D86" w:rsidRDefault="000F441A" w:rsidP="000F441A">
            <w:pPr>
              <w:spacing w:before="40" w:after="40"/>
              <w:rPr>
                <w:rFonts w:cs="Arial"/>
                <w:b/>
                <w:sz w:val="22"/>
                <w:szCs w:val="22"/>
              </w:rPr>
            </w:pPr>
            <w:r w:rsidRPr="00446D86">
              <w:rPr>
                <w:rFonts w:cs="Arial"/>
                <w:b/>
                <w:sz w:val="22"/>
                <w:szCs w:val="22"/>
              </w:rPr>
              <w:t>Location</w:t>
            </w:r>
          </w:p>
        </w:tc>
        <w:tc>
          <w:tcPr>
            <w:tcW w:w="8963" w:type="dxa"/>
            <w:gridSpan w:val="4"/>
          </w:tcPr>
          <w:p w14:paraId="2BDE99DB" w14:textId="15C131F0" w:rsidR="000F441A" w:rsidRPr="007933CC" w:rsidRDefault="000F441A" w:rsidP="000F441A">
            <w:pPr>
              <w:rPr>
                <w:rFonts w:cs="Arial"/>
                <w:b/>
                <w:bCs/>
                <w:sz w:val="22"/>
                <w:szCs w:val="22"/>
              </w:rPr>
            </w:pPr>
            <w:r w:rsidRPr="007933CC">
              <w:rPr>
                <w:rFonts w:cs="Arial"/>
                <w:b/>
                <w:bCs/>
                <w:sz w:val="22"/>
                <w:szCs w:val="22"/>
              </w:rPr>
              <w:t>Dependant on the Line Manager</w:t>
            </w:r>
          </w:p>
        </w:tc>
      </w:tr>
      <w:tr w:rsidR="000F441A" w:rsidRPr="00D764DD" w14:paraId="619EE5AD" w14:textId="77777777" w:rsidTr="006C0C8B">
        <w:tc>
          <w:tcPr>
            <w:tcW w:w="10491" w:type="dxa"/>
            <w:gridSpan w:val="5"/>
            <w:shd w:val="clear" w:color="auto" w:fill="auto"/>
          </w:tcPr>
          <w:p w14:paraId="026171F3" w14:textId="77777777" w:rsidR="000F441A" w:rsidRPr="00D764DD" w:rsidRDefault="000F441A" w:rsidP="000F441A">
            <w:pPr>
              <w:spacing w:before="40" w:after="40"/>
              <w:rPr>
                <w:rFonts w:cs="Arial"/>
                <w:b/>
                <w:sz w:val="22"/>
                <w:szCs w:val="22"/>
              </w:rPr>
            </w:pPr>
            <w:r w:rsidRPr="00D764DD">
              <w:rPr>
                <w:rFonts w:cs="Arial"/>
                <w:b/>
                <w:sz w:val="22"/>
                <w:szCs w:val="22"/>
              </w:rPr>
              <w:t xml:space="preserve">Role Purpose </w:t>
            </w:r>
          </w:p>
          <w:p w14:paraId="6F5D3607" w14:textId="77777777" w:rsidR="000F441A" w:rsidRPr="00C61F14" w:rsidRDefault="000F441A" w:rsidP="000F441A">
            <w:pPr>
              <w:pStyle w:val="TableParagraph"/>
              <w:ind w:left="0" w:right="92"/>
            </w:pPr>
            <w:r w:rsidRPr="00C61F14">
              <w:t>The</w:t>
            </w:r>
            <w:r w:rsidRPr="00C61F14">
              <w:rPr>
                <w:spacing w:val="-7"/>
              </w:rPr>
              <w:t xml:space="preserve"> </w:t>
            </w:r>
            <w:r w:rsidRPr="00C61F14">
              <w:t>Director</w:t>
            </w:r>
            <w:r w:rsidRPr="00C61F14">
              <w:rPr>
                <w:spacing w:val="-7"/>
              </w:rPr>
              <w:t xml:space="preserve"> </w:t>
            </w:r>
            <w:r w:rsidRPr="00C61F14">
              <w:t>of</w:t>
            </w:r>
            <w:r w:rsidRPr="00C61F14">
              <w:rPr>
                <w:spacing w:val="-5"/>
              </w:rPr>
              <w:t xml:space="preserve"> </w:t>
            </w:r>
            <w:r w:rsidRPr="00C61F14">
              <w:t>Sustainable</w:t>
            </w:r>
            <w:r w:rsidRPr="00C61F14">
              <w:rPr>
                <w:spacing w:val="-6"/>
              </w:rPr>
              <w:t xml:space="preserve"> </w:t>
            </w:r>
            <w:r w:rsidRPr="00C61F14">
              <w:t>Housing</w:t>
            </w:r>
            <w:r w:rsidRPr="00C61F14">
              <w:rPr>
                <w:spacing w:val="-6"/>
              </w:rPr>
              <w:t xml:space="preserve"> </w:t>
            </w:r>
            <w:r w:rsidRPr="00C61F14">
              <w:t>as</w:t>
            </w:r>
            <w:r w:rsidRPr="00C61F14">
              <w:rPr>
                <w:spacing w:val="-7"/>
              </w:rPr>
              <w:t xml:space="preserve"> </w:t>
            </w:r>
            <w:r w:rsidRPr="00C61F14">
              <w:t>a</w:t>
            </w:r>
            <w:r w:rsidRPr="00C61F14">
              <w:rPr>
                <w:spacing w:val="-6"/>
              </w:rPr>
              <w:t xml:space="preserve"> </w:t>
            </w:r>
            <w:r w:rsidRPr="00C61F14">
              <w:t>member</w:t>
            </w:r>
            <w:r w:rsidRPr="00C61F14">
              <w:rPr>
                <w:spacing w:val="-5"/>
              </w:rPr>
              <w:t xml:space="preserve"> </w:t>
            </w:r>
            <w:r w:rsidRPr="00C61F14">
              <w:t>of</w:t>
            </w:r>
            <w:r w:rsidRPr="00C61F14">
              <w:rPr>
                <w:spacing w:val="-5"/>
              </w:rPr>
              <w:t xml:space="preserve"> </w:t>
            </w:r>
            <w:r w:rsidRPr="00C61F14">
              <w:t>Communities</w:t>
            </w:r>
            <w:r w:rsidRPr="00C61F14">
              <w:rPr>
                <w:spacing w:val="-6"/>
              </w:rPr>
              <w:t xml:space="preserve"> </w:t>
            </w:r>
            <w:r w:rsidRPr="00C61F14">
              <w:t>Directorate</w:t>
            </w:r>
            <w:r w:rsidRPr="00C61F14">
              <w:rPr>
                <w:spacing w:val="-8"/>
              </w:rPr>
              <w:t xml:space="preserve"> </w:t>
            </w:r>
            <w:r w:rsidRPr="00C61F14">
              <w:t>Management</w:t>
            </w:r>
            <w:r w:rsidRPr="00C61F14">
              <w:rPr>
                <w:spacing w:val="-5"/>
              </w:rPr>
              <w:t xml:space="preserve"> </w:t>
            </w:r>
            <w:r w:rsidRPr="00C61F14">
              <w:t>team</w:t>
            </w:r>
            <w:r w:rsidRPr="00C61F14">
              <w:rPr>
                <w:spacing w:val="-58"/>
              </w:rPr>
              <w:t xml:space="preserve"> </w:t>
            </w:r>
            <w:r w:rsidRPr="00C61F14">
              <w:rPr>
                <w:spacing w:val="-1"/>
              </w:rPr>
              <w:t>is</w:t>
            </w:r>
            <w:r w:rsidRPr="00C61F14">
              <w:rPr>
                <w:spacing w:val="-10"/>
              </w:rPr>
              <w:t xml:space="preserve"> </w:t>
            </w:r>
            <w:r w:rsidRPr="00C61F14">
              <w:rPr>
                <w:spacing w:val="-1"/>
              </w:rPr>
              <w:t>responsible</w:t>
            </w:r>
            <w:r w:rsidRPr="00C61F14">
              <w:rPr>
                <w:spacing w:val="-13"/>
              </w:rPr>
              <w:t xml:space="preserve"> </w:t>
            </w:r>
            <w:r w:rsidRPr="00C61F14">
              <w:t>for</w:t>
            </w:r>
            <w:r w:rsidRPr="00C61F14">
              <w:rPr>
                <w:spacing w:val="-12"/>
              </w:rPr>
              <w:t xml:space="preserve"> </w:t>
            </w:r>
            <w:r w:rsidRPr="00C61F14">
              <w:t>strategic</w:t>
            </w:r>
            <w:r w:rsidRPr="00C61F14">
              <w:rPr>
                <w:spacing w:val="-9"/>
              </w:rPr>
              <w:t xml:space="preserve"> </w:t>
            </w:r>
            <w:r w:rsidRPr="00C61F14">
              <w:t>and</w:t>
            </w:r>
            <w:r w:rsidRPr="00C61F14">
              <w:rPr>
                <w:spacing w:val="-13"/>
              </w:rPr>
              <w:t xml:space="preserve"> </w:t>
            </w:r>
            <w:r w:rsidRPr="00C61F14">
              <w:t>operational</w:t>
            </w:r>
            <w:r w:rsidRPr="00C61F14">
              <w:rPr>
                <w:spacing w:val="-14"/>
              </w:rPr>
              <w:t xml:space="preserve"> </w:t>
            </w:r>
            <w:r w:rsidRPr="00C61F14">
              <w:t>management</w:t>
            </w:r>
            <w:r w:rsidRPr="00C61F14">
              <w:rPr>
                <w:spacing w:val="-10"/>
              </w:rPr>
              <w:t xml:space="preserve"> </w:t>
            </w:r>
            <w:r w:rsidRPr="00C61F14">
              <w:t>of</w:t>
            </w:r>
            <w:r w:rsidRPr="00C61F14">
              <w:rPr>
                <w:spacing w:val="-9"/>
              </w:rPr>
              <w:t xml:space="preserve"> </w:t>
            </w:r>
            <w:r w:rsidRPr="00C61F14">
              <w:t>all</w:t>
            </w:r>
            <w:r w:rsidRPr="00C61F14">
              <w:rPr>
                <w:spacing w:val="-13"/>
              </w:rPr>
              <w:t xml:space="preserve"> </w:t>
            </w:r>
            <w:r w:rsidRPr="00C61F14">
              <w:t>housing</w:t>
            </w:r>
            <w:r w:rsidRPr="00C61F14">
              <w:rPr>
                <w:spacing w:val="-11"/>
              </w:rPr>
              <w:t xml:space="preserve"> </w:t>
            </w:r>
            <w:r w:rsidRPr="00C61F14">
              <w:t>services</w:t>
            </w:r>
            <w:r w:rsidRPr="00C61F14">
              <w:rPr>
                <w:spacing w:val="-9"/>
              </w:rPr>
              <w:t xml:space="preserve"> </w:t>
            </w:r>
            <w:r w:rsidRPr="00C61F14">
              <w:t>across</w:t>
            </w:r>
            <w:r w:rsidRPr="00C61F14">
              <w:rPr>
                <w:spacing w:val="-15"/>
              </w:rPr>
              <w:t xml:space="preserve"> </w:t>
            </w:r>
            <w:r w:rsidRPr="00C61F14">
              <w:t>the</w:t>
            </w:r>
            <w:r w:rsidRPr="00C61F14">
              <w:rPr>
                <w:spacing w:val="-13"/>
              </w:rPr>
              <w:t xml:space="preserve"> </w:t>
            </w:r>
            <w:r w:rsidRPr="00C61F14">
              <w:t>council.</w:t>
            </w:r>
            <w:r w:rsidRPr="00C61F14">
              <w:rPr>
                <w:spacing w:val="-58"/>
              </w:rPr>
              <w:t xml:space="preserve"> </w:t>
            </w:r>
            <w:r w:rsidRPr="00C61F14">
              <w:t>Focus</w:t>
            </w:r>
            <w:r w:rsidRPr="00C61F14">
              <w:rPr>
                <w:spacing w:val="1"/>
              </w:rPr>
              <w:t xml:space="preserve"> </w:t>
            </w:r>
            <w:r w:rsidRPr="00C61F14">
              <w:t>on</w:t>
            </w:r>
            <w:r w:rsidRPr="00C61F14">
              <w:rPr>
                <w:spacing w:val="1"/>
              </w:rPr>
              <w:t xml:space="preserve"> </w:t>
            </w:r>
            <w:r w:rsidRPr="00C61F14">
              <w:t>allocation</w:t>
            </w:r>
            <w:r w:rsidRPr="00C61F14">
              <w:rPr>
                <w:spacing w:val="1"/>
              </w:rPr>
              <w:t xml:space="preserve"> </w:t>
            </w:r>
            <w:r w:rsidRPr="00C61F14">
              <w:t>of</w:t>
            </w:r>
            <w:r w:rsidRPr="00C61F14">
              <w:rPr>
                <w:spacing w:val="1"/>
              </w:rPr>
              <w:t xml:space="preserve"> </w:t>
            </w:r>
            <w:r w:rsidRPr="00C61F14">
              <w:t>council</w:t>
            </w:r>
            <w:r w:rsidRPr="00C61F14">
              <w:rPr>
                <w:spacing w:val="1"/>
              </w:rPr>
              <w:t xml:space="preserve"> </w:t>
            </w:r>
            <w:r w:rsidRPr="00C61F14">
              <w:t>homes</w:t>
            </w:r>
            <w:r w:rsidRPr="00C61F14">
              <w:rPr>
                <w:spacing w:val="1"/>
              </w:rPr>
              <w:t xml:space="preserve"> </w:t>
            </w:r>
            <w:r w:rsidRPr="00C61F14">
              <w:t>&amp;</w:t>
            </w:r>
            <w:r w:rsidRPr="00C61F14">
              <w:rPr>
                <w:spacing w:val="1"/>
              </w:rPr>
              <w:t xml:space="preserve"> </w:t>
            </w:r>
            <w:r w:rsidRPr="00C61F14">
              <w:t>void</w:t>
            </w:r>
            <w:r w:rsidRPr="00C61F14">
              <w:rPr>
                <w:spacing w:val="1"/>
              </w:rPr>
              <w:t xml:space="preserve"> </w:t>
            </w:r>
            <w:r w:rsidRPr="00C61F14">
              <w:t>management,</w:t>
            </w:r>
            <w:r w:rsidRPr="00C61F14">
              <w:rPr>
                <w:spacing w:val="1"/>
              </w:rPr>
              <w:t xml:space="preserve"> </w:t>
            </w:r>
            <w:r w:rsidRPr="00C61F14">
              <w:t>sustainable</w:t>
            </w:r>
            <w:r w:rsidRPr="00C61F14">
              <w:rPr>
                <w:spacing w:val="1"/>
              </w:rPr>
              <w:t xml:space="preserve"> </w:t>
            </w:r>
            <w:r w:rsidRPr="00C61F14">
              <w:t>housing</w:t>
            </w:r>
            <w:r w:rsidRPr="00C61F14">
              <w:rPr>
                <w:spacing w:val="1"/>
              </w:rPr>
              <w:t xml:space="preserve"> </w:t>
            </w:r>
            <w:r w:rsidRPr="00C61F14">
              <w:t>estates</w:t>
            </w:r>
            <w:r w:rsidRPr="00C61F14">
              <w:rPr>
                <w:spacing w:val="1"/>
              </w:rPr>
              <w:t xml:space="preserve"> </w:t>
            </w:r>
            <w:r w:rsidRPr="00C61F14">
              <w:t>development,</w:t>
            </w:r>
            <w:r w:rsidRPr="00C61F14">
              <w:rPr>
                <w:spacing w:val="1"/>
              </w:rPr>
              <w:t xml:space="preserve"> </w:t>
            </w:r>
            <w:r w:rsidRPr="00C61F14">
              <w:t>HRA, repairs &amp; assets management programme, fire and safety, provision of</w:t>
            </w:r>
            <w:r w:rsidRPr="00C61F14">
              <w:rPr>
                <w:spacing w:val="1"/>
              </w:rPr>
              <w:t xml:space="preserve"> </w:t>
            </w:r>
            <w:r w:rsidRPr="00C61F14">
              <w:t>temporary accommodation, services to alleviate homelessness, private sector standards and</w:t>
            </w:r>
            <w:r w:rsidRPr="00C61F14">
              <w:rPr>
                <w:spacing w:val="1"/>
              </w:rPr>
              <w:t xml:space="preserve"> </w:t>
            </w:r>
            <w:r w:rsidRPr="00C61F14">
              <w:t>influence</w:t>
            </w:r>
            <w:r w:rsidRPr="00C61F14">
              <w:rPr>
                <w:spacing w:val="-3"/>
              </w:rPr>
              <w:t xml:space="preserve"> </w:t>
            </w:r>
            <w:r w:rsidRPr="00C61F14">
              <w:t>provision,</w:t>
            </w:r>
            <w:r w:rsidRPr="00C61F14">
              <w:rPr>
                <w:spacing w:val="-3"/>
              </w:rPr>
              <w:t xml:space="preserve"> </w:t>
            </w:r>
            <w:r w:rsidRPr="00C61F14">
              <w:t>tenant</w:t>
            </w:r>
            <w:r w:rsidRPr="00C61F14">
              <w:rPr>
                <w:spacing w:val="-1"/>
              </w:rPr>
              <w:t xml:space="preserve"> </w:t>
            </w:r>
            <w:r w:rsidRPr="00C61F14">
              <w:t>and</w:t>
            </w:r>
            <w:r w:rsidRPr="00C61F14">
              <w:rPr>
                <w:spacing w:val="-4"/>
              </w:rPr>
              <w:t xml:space="preserve"> </w:t>
            </w:r>
            <w:r w:rsidRPr="00C61F14">
              <w:t>leaseholder</w:t>
            </w:r>
            <w:r w:rsidRPr="00C61F14">
              <w:rPr>
                <w:spacing w:val="-2"/>
              </w:rPr>
              <w:t xml:space="preserve"> </w:t>
            </w:r>
            <w:r w:rsidRPr="00C61F14">
              <w:t>participation</w:t>
            </w:r>
            <w:r w:rsidRPr="00C61F14">
              <w:rPr>
                <w:spacing w:val="1"/>
              </w:rPr>
              <w:t xml:space="preserve"> </w:t>
            </w:r>
            <w:r w:rsidRPr="00C61F14">
              <w:t>&amp;</w:t>
            </w:r>
            <w:r w:rsidRPr="00C61F14">
              <w:rPr>
                <w:spacing w:val="-2"/>
              </w:rPr>
              <w:t xml:space="preserve"> </w:t>
            </w:r>
            <w:r w:rsidRPr="00C61F14">
              <w:t>consultation</w:t>
            </w:r>
            <w:r w:rsidRPr="00C61F14">
              <w:rPr>
                <w:spacing w:val="-2"/>
              </w:rPr>
              <w:t xml:space="preserve"> </w:t>
            </w:r>
            <w:r w:rsidRPr="00C61F14">
              <w:t>and</w:t>
            </w:r>
            <w:r w:rsidRPr="00C61F14">
              <w:rPr>
                <w:spacing w:val="-3"/>
              </w:rPr>
              <w:t xml:space="preserve"> </w:t>
            </w:r>
            <w:r w:rsidRPr="00C61F14">
              <w:t>estate</w:t>
            </w:r>
            <w:r w:rsidRPr="00C61F14">
              <w:rPr>
                <w:spacing w:val="-4"/>
              </w:rPr>
              <w:t xml:space="preserve"> </w:t>
            </w:r>
            <w:r w:rsidRPr="00C61F14">
              <w:t>management.</w:t>
            </w:r>
          </w:p>
          <w:p w14:paraId="65EEA7D2" w14:textId="77777777" w:rsidR="000F441A" w:rsidRPr="00C61F14" w:rsidRDefault="000F441A" w:rsidP="000F441A">
            <w:pPr>
              <w:pStyle w:val="TableParagraph"/>
              <w:spacing w:before="11"/>
              <w:ind w:left="0"/>
              <w:rPr>
                <w:sz w:val="28"/>
              </w:rPr>
            </w:pPr>
          </w:p>
          <w:p w14:paraId="0FA9012D" w14:textId="77777777" w:rsidR="000F441A" w:rsidRPr="00D764DD" w:rsidRDefault="000F441A" w:rsidP="000F441A">
            <w:pPr>
              <w:spacing w:before="40" w:after="40"/>
              <w:rPr>
                <w:rFonts w:cs="Arial"/>
                <w:sz w:val="22"/>
                <w:szCs w:val="22"/>
              </w:rPr>
            </w:pPr>
            <w:r w:rsidRPr="00C61F14">
              <w:rPr>
                <w:rFonts w:cs="Arial"/>
                <w:sz w:val="22"/>
              </w:rPr>
              <w:t>The</w:t>
            </w:r>
            <w:r w:rsidRPr="00C61F14">
              <w:rPr>
                <w:rFonts w:cs="Arial"/>
                <w:spacing w:val="1"/>
                <w:sz w:val="22"/>
              </w:rPr>
              <w:t xml:space="preserve"> </w:t>
            </w:r>
            <w:r w:rsidRPr="00C61F14">
              <w:rPr>
                <w:rFonts w:cs="Arial"/>
                <w:sz w:val="22"/>
              </w:rPr>
              <w:t>Director of Sustainable</w:t>
            </w:r>
            <w:r w:rsidRPr="00C61F14">
              <w:rPr>
                <w:rFonts w:cs="Arial"/>
                <w:spacing w:val="1"/>
                <w:sz w:val="22"/>
              </w:rPr>
              <w:t xml:space="preserve"> </w:t>
            </w:r>
            <w:r w:rsidRPr="00C61F14">
              <w:rPr>
                <w:rFonts w:cs="Arial"/>
                <w:sz w:val="22"/>
              </w:rPr>
              <w:t>Housing</w:t>
            </w:r>
            <w:r w:rsidRPr="00C61F14">
              <w:rPr>
                <w:rFonts w:cs="Arial"/>
                <w:spacing w:val="1"/>
                <w:sz w:val="22"/>
              </w:rPr>
              <w:t xml:space="preserve"> </w:t>
            </w:r>
            <w:r w:rsidRPr="00C61F14">
              <w:rPr>
                <w:rFonts w:cs="Arial"/>
                <w:sz w:val="22"/>
              </w:rPr>
              <w:t>will</w:t>
            </w:r>
            <w:r w:rsidRPr="00C61F14">
              <w:rPr>
                <w:rFonts w:cs="Arial"/>
                <w:spacing w:val="1"/>
                <w:sz w:val="22"/>
              </w:rPr>
              <w:t xml:space="preserve"> </w:t>
            </w:r>
            <w:r w:rsidRPr="00C61F14">
              <w:rPr>
                <w:rFonts w:cs="Arial"/>
                <w:sz w:val="22"/>
              </w:rPr>
              <w:t>provide</w:t>
            </w:r>
            <w:r w:rsidRPr="00C61F14">
              <w:rPr>
                <w:rFonts w:cs="Arial"/>
                <w:spacing w:val="1"/>
                <w:sz w:val="22"/>
              </w:rPr>
              <w:t xml:space="preserve"> </w:t>
            </w:r>
            <w:r w:rsidRPr="00C61F14">
              <w:rPr>
                <w:rFonts w:cs="Arial"/>
                <w:sz w:val="22"/>
              </w:rPr>
              <w:t>exemplary strategic leadership</w:t>
            </w:r>
            <w:r w:rsidRPr="00C61F14">
              <w:rPr>
                <w:rFonts w:cs="Arial"/>
                <w:spacing w:val="1"/>
                <w:sz w:val="22"/>
              </w:rPr>
              <w:t xml:space="preserve"> </w:t>
            </w:r>
            <w:r w:rsidRPr="00C61F14">
              <w:rPr>
                <w:rFonts w:cs="Arial"/>
                <w:sz w:val="22"/>
              </w:rPr>
              <w:t>across the</w:t>
            </w:r>
            <w:r w:rsidRPr="00C61F14">
              <w:rPr>
                <w:rFonts w:cs="Arial"/>
                <w:spacing w:val="1"/>
                <w:sz w:val="22"/>
              </w:rPr>
              <w:t xml:space="preserve"> </w:t>
            </w:r>
            <w:r w:rsidRPr="00C61F14">
              <w:rPr>
                <w:rFonts w:cs="Arial"/>
                <w:sz w:val="22"/>
              </w:rPr>
              <w:t>services</w:t>
            </w:r>
            <w:r w:rsidRPr="00C61F14">
              <w:rPr>
                <w:rFonts w:cs="Arial"/>
                <w:spacing w:val="-6"/>
                <w:sz w:val="22"/>
              </w:rPr>
              <w:t xml:space="preserve"> </w:t>
            </w:r>
            <w:r w:rsidRPr="00C61F14">
              <w:rPr>
                <w:rFonts w:cs="Arial"/>
                <w:sz w:val="22"/>
              </w:rPr>
              <w:t>and</w:t>
            </w:r>
            <w:r w:rsidRPr="00C61F14">
              <w:rPr>
                <w:rFonts w:cs="Arial"/>
                <w:spacing w:val="-9"/>
                <w:sz w:val="22"/>
              </w:rPr>
              <w:t xml:space="preserve"> </w:t>
            </w:r>
            <w:r w:rsidRPr="00C61F14">
              <w:rPr>
                <w:rFonts w:cs="Arial"/>
                <w:sz w:val="22"/>
              </w:rPr>
              <w:t>the</w:t>
            </w:r>
            <w:r w:rsidRPr="00C61F14">
              <w:rPr>
                <w:rFonts w:cs="Arial"/>
                <w:spacing w:val="-7"/>
                <w:sz w:val="22"/>
              </w:rPr>
              <w:t xml:space="preserve"> </w:t>
            </w:r>
            <w:r w:rsidRPr="00C61F14">
              <w:rPr>
                <w:rFonts w:cs="Arial"/>
                <w:sz w:val="22"/>
              </w:rPr>
              <w:t>whole</w:t>
            </w:r>
            <w:r w:rsidRPr="00C61F14">
              <w:rPr>
                <w:rFonts w:cs="Arial"/>
                <w:spacing w:val="-6"/>
                <w:sz w:val="22"/>
              </w:rPr>
              <w:t xml:space="preserve"> </w:t>
            </w:r>
            <w:r w:rsidRPr="00C61F14">
              <w:rPr>
                <w:rFonts w:cs="Arial"/>
                <w:sz w:val="22"/>
              </w:rPr>
              <w:t>Communities</w:t>
            </w:r>
            <w:r w:rsidRPr="00C61F14">
              <w:rPr>
                <w:rFonts w:cs="Arial"/>
                <w:spacing w:val="-6"/>
                <w:sz w:val="22"/>
              </w:rPr>
              <w:t xml:space="preserve"> </w:t>
            </w:r>
            <w:r w:rsidRPr="00C61F14">
              <w:rPr>
                <w:rFonts w:cs="Arial"/>
                <w:sz w:val="22"/>
              </w:rPr>
              <w:t>Directorate.</w:t>
            </w:r>
            <w:r w:rsidRPr="00C61F14">
              <w:rPr>
                <w:rFonts w:cs="Arial"/>
                <w:spacing w:val="-5"/>
                <w:sz w:val="22"/>
              </w:rPr>
              <w:t xml:space="preserve"> </w:t>
            </w:r>
            <w:r w:rsidRPr="00C61F14">
              <w:rPr>
                <w:rFonts w:cs="Arial"/>
                <w:sz w:val="22"/>
              </w:rPr>
              <w:t>Alongside</w:t>
            </w:r>
            <w:r w:rsidRPr="00C61F14">
              <w:rPr>
                <w:rFonts w:cs="Arial"/>
                <w:spacing w:val="-7"/>
                <w:sz w:val="22"/>
              </w:rPr>
              <w:t xml:space="preserve"> </w:t>
            </w:r>
            <w:r w:rsidRPr="00C61F14">
              <w:rPr>
                <w:rFonts w:cs="Arial"/>
                <w:sz w:val="22"/>
              </w:rPr>
              <w:t>the</w:t>
            </w:r>
            <w:r w:rsidRPr="00C61F14">
              <w:rPr>
                <w:rFonts w:cs="Arial"/>
                <w:spacing w:val="-6"/>
                <w:sz w:val="22"/>
              </w:rPr>
              <w:t xml:space="preserve"> </w:t>
            </w:r>
            <w:r w:rsidRPr="00C61F14">
              <w:rPr>
                <w:rFonts w:cs="Arial"/>
                <w:sz w:val="22"/>
              </w:rPr>
              <w:t>Leadership</w:t>
            </w:r>
            <w:r w:rsidRPr="00C61F14">
              <w:rPr>
                <w:rFonts w:cs="Arial"/>
                <w:spacing w:val="-6"/>
                <w:sz w:val="22"/>
              </w:rPr>
              <w:t xml:space="preserve"> </w:t>
            </w:r>
            <w:r w:rsidRPr="00C61F14">
              <w:rPr>
                <w:rFonts w:cs="Arial"/>
                <w:sz w:val="22"/>
              </w:rPr>
              <w:t>team,</w:t>
            </w:r>
            <w:r w:rsidRPr="00C61F14">
              <w:rPr>
                <w:rFonts w:cs="Arial"/>
                <w:spacing w:val="-8"/>
                <w:sz w:val="22"/>
              </w:rPr>
              <w:t xml:space="preserve"> </w:t>
            </w:r>
            <w:r w:rsidRPr="00C61F14">
              <w:rPr>
                <w:rFonts w:cs="Arial"/>
                <w:sz w:val="22"/>
              </w:rPr>
              <w:t>the</w:t>
            </w:r>
            <w:r w:rsidRPr="00C61F14">
              <w:rPr>
                <w:rFonts w:cs="Arial"/>
                <w:spacing w:val="-7"/>
                <w:sz w:val="22"/>
              </w:rPr>
              <w:t xml:space="preserve"> </w:t>
            </w:r>
            <w:r w:rsidRPr="00C61F14">
              <w:rPr>
                <w:rFonts w:cs="Arial"/>
                <w:sz w:val="22"/>
              </w:rPr>
              <w:t>Director</w:t>
            </w:r>
            <w:r w:rsidRPr="00C61F14">
              <w:rPr>
                <w:rFonts w:cs="Arial"/>
                <w:spacing w:val="-6"/>
                <w:sz w:val="22"/>
              </w:rPr>
              <w:t xml:space="preserve"> </w:t>
            </w:r>
            <w:r w:rsidRPr="00C61F14">
              <w:rPr>
                <w:rFonts w:cs="Arial"/>
                <w:sz w:val="22"/>
              </w:rPr>
              <w:t>will</w:t>
            </w:r>
            <w:r w:rsidRPr="00C61F14">
              <w:rPr>
                <w:rFonts w:cs="Arial"/>
                <w:spacing w:val="-59"/>
                <w:sz w:val="22"/>
              </w:rPr>
              <w:t xml:space="preserve"> </w:t>
            </w:r>
            <w:r w:rsidRPr="00C61F14">
              <w:rPr>
                <w:rFonts w:cs="Arial"/>
                <w:sz w:val="22"/>
              </w:rPr>
              <w:t>lead,</w:t>
            </w:r>
            <w:r w:rsidRPr="00C61F14">
              <w:rPr>
                <w:rFonts w:cs="Arial"/>
                <w:spacing w:val="-8"/>
                <w:sz w:val="22"/>
              </w:rPr>
              <w:t xml:space="preserve"> </w:t>
            </w:r>
            <w:r w:rsidRPr="00C61F14">
              <w:rPr>
                <w:rFonts w:cs="Arial"/>
                <w:sz w:val="22"/>
              </w:rPr>
              <w:t>motive,</w:t>
            </w:r>
            <w:r w:rsidRPr="00C61F14">
              <w:rPr>
                <w:rFonts w:cs="Arial"/>
                <w:spacing w:val="-6"/>
                <w:sz w:val="22"/>
              </w:rPr>
              <w:t xml:space="preserve"> </w:t>
            </w:r>
            <w:r w:rsidRPr="00C61F14">
              <w:rPr>
                <w:rFonts w:cs="Arial"/>
                <w:sz w:val="22"/>
              </w:rPr>
              <w:t>and</w:t>
            </w:r>
            <w:r w:rsidRPr="00C61F14">
              <w:rPr>
                <w:rFonts w:cs="Arial"/>
                <w:spacing w:val="-8"/>
                <w:sz w:val="22"/>
              </w:rPr>
              <w:t xml:space="preserve"> </w:t>
            </w:r>
            <w:r w:rsidRPr="00C61F14">
              <w:rPr>
                <w:rFonts w:cs="Arial"/>
                <w:sz w:val="22"/>
              </w:rPr>
              <w:t>inspire</w:t>
            </w:r>
            <w:r w:rsidRPr="00C61F14">
              <w:rPr>
                <w:rFonts w:cs="Arial"/>
                <w:spacing w:val="-9"/>
                <w:sz w:val="22"/>
              </w:rPr>
              <w:t xml:space="preserve"> </w:t>
            </w:r>
            <w:r w:rsidRPr="00C61F14">
              <w:rPr>
                <w:rFonts w:cs="Arial"/>
                <w:sz w:val="22"/>
              </w:rPr>
              <w:t>the</w:t>
            </w:r>
            <w:r w:rsidRPr="00C61F14">
              <w:rPr>
                <w:rFonts w:cs="Arial"/>
                <w:spacing w:val="-6"/>
                <w:sz w:val="22"/>
              </w:rPr>
              <w:t xml:space="preserve"> </w:t>
            </w:r>
            <w:r w:rsidRPr="00C61F14">
              <w:rPr>
                <w:rFonts w:cs="Arial"/>
                <w:sz w:val="22"/>
              </w:rPr>
              <w:t>whole</w:t>
            </w:r>
            <w:r w:rsidRPr="00C61F14">
              <w:rPr>
                <w:rFonts w:cs="Arial"/>
                <w:spacing w:val="-8"/>
                <w:sz w:val="22"/>
              </w:rPr>
              <w:t xml:space="preserve"> </w:t>
            </w:r>
            <w:r w:rsidRPr="00C61F14">
              <w:rPr>
                <w:rFonts w:cs="Arial"/>
                <w:sz w:val="22"/>
              </w:rPr>
              <w:t>staff</w:t>
            </w:r>
            <w:r w:rsidRPr="00C61F14">
              <w:rPr>
                <w:rFonts w:cs="Arial"/>
                <w:spacing w:val="-7"/>
                <w:sz w:val="22"/>
              </w:rPr>
              <w:t xml:space="preserve"> </w:t>
            </w:r>
            <w:r w:rsidRPr="00C61F14">
              <w:rPr>
                <w:rFonts w:cs="Arial"/>
                <w:sz w:val="22"/>
              </w:rPr>
              <w:t>body</w:t>
            </w:r>
            <w:r w:rsidRPr="00C61F14">
              <w:rPr>
                <w:rFonts w:cs="Arial"/>
                <w:spacing w:val="-8"/>
                <w:sz w:val="22"/>
              </w:rPr>
              <w:t xml:space="preserve"> </w:t>
            </w:r>
            <w:r w:rsidRPr="00C61F14">
              <w:rPr>
                <w:rFonts w:cs="Arial"/>
                <w:sz w:val="22"/>
              </w:rPr>
              <w:t>in</w:t>
            </w:r>
            <w:r w:rsidRPr="00C61F14">
              <w:rPr>
                <w:rFonts w:cs="Arial"/>
                <w:spacing w:val="-5"/>
                <w:sz w:val="22"/>
              </w:rPr>
              <w:t xml:space="preserve"> </w:t>
            </w:r>
            <w:r w:rsidRPr="00C61F14">
              <w:rPr>
                <w:rFonts w:cs="Arial"/>
                <w:sz w:val="22"/>
              </w:rPr>
              <w:t>Communities</w:t>
            </w:r>
            <w:r w:rsidRPr="00C61F14">
              <w:rPr>
                <w:rFonts w:cs="Arial"/>
                <w:spacing w:val="-8"/>
                <w:sz w:val="22"/>
              </w:rPr>
              <w:t xml:space="preserve"> </w:t>
            </w:r>
            <w:r w:rsidRPr="00C61F14">
              <w:rPr>
                <w:rFonts w:cs="Arial"/>
                <w:sz w:val="22"/>
              </w:rPr>
              <w:t>and</w:t>
            </w:r>
            <w:r w:rsidRPr="00C61F14">
              <w:rPr>
                <w:rFonts w:cs="Arial"/>
                <w:spacing w:val="-9"/>
                <w:sz w:val="22"/>
              </w:rPr>
              <w:t xml:space="preserve"> </w:t>
            </w:r>
            <w:r w:rsidRPr="00C61F14">
              <w:rPr>
                <w:rFonts w:cs="Arial"/>
                <w:sz w:val="22"/>
              </w:rPr>
              <w:t>promote</w:t>
            </w:r>
            <w:r w:rsidRPr="00C61F14">
              <w:rPr>
                <w:rFonts w:cs="Arial"/>
                <w:spacing w:val="-8"/>
                <w:sz w:val="22"/>
              </w:rPr>
              <w:t xml:space="preserve"> </w:t>
            </w:r>
            <w:r w:rsidRPr="00C61F14">
              <w:rPr>
                <w:rFonts w:cs="Arial"/>
                <w:sz w:val="22"/>
              </w:rPr>
              <w:t>a</w:t>
            </w:r>
            <w:r w:rsidRPr="00C61F14">
              <w:rPr>
                <w:rFonts w:cs="Arial"/>
                <w:spacing w:val="-8"/>
                <w:sz w:val="22"/>
              </w:rPr>
              <w:t xml:space="preserve"> </w:t>
            </w:r>
            <w:r w:rsidRPr="00C61F14">
              <w:rPr>
                <w:rFonts w:cs="Arial"/>
                <w:sz w:val="22"/>
              </w:rPr>
              <w:t>cohesive</w:t>
            </w:r>
            <w:r w:rsidRPr="00C61F14">
              <w:rPr>
                <w:rFonts w:cs="Arial"/>
                <w:spacing w:val="-9"/>
                <w:sz w:val="22"/>
              </w:rPr>
              <w:t xml:space="preserve"> </w:t>
            </w:r>
            <w:r w:rsidRPr="00C61F14">
              <w:rPr>
                <w:rFonts w:cs="Arial"/>
                <w:sz w:val="22"/>
              </w:rPr>
              <w:t>culture</w:t>
            </w:r>
            <w:r w:rsidRPr="00C61F14">
              <w:rPr>
                <w:rFonts w:cs="Arial"/>
                <w:spacing w:val="-8"/>
                <w:sz w:val="22"/>
              </w:rPr>
              <w:t xml:space="preserve"> </w:t>
            </w:r>
            <w:r w:rsidRPr="00C61F14">
              <w:rPr>
                <w:rFonts w:cs="Arial"/>
                <w:sz w:val="22"/>
              </w:rPr>
              <w:t>and</w:t>
            </w:r>
            <w:r w:rsidRPr="00C61F14">
              <w:rPr>
                <w:rFonts w:cs="Arial"/>
                <w:spacing w:val="-59"/>
                <w:sz w:val="22"/>
              </w:rPr>
              <w:t xml:space="preserve"> </w:t>
            </w:r>
            <w:r w:rsidRPr="00C61F14">
              <w:rPr>
                <w:rFonts w:cs="Arial"/>
                <w:sz w:val="22"/>
              </w:rPr>
              <w:t>vision.</w:t>
            </w:r>
          </w:p>
        </w:tc>
      </w:tr>
      <w:tr w:rsidR="000F441A" w:rsidRPr="00B97B0A" w14:paraId="677B1184" w14:textId="77777777" w:rsidTr="006C0C8B">
        <w:trPr>
          <w:trHeight w:val="579"/>
        </w:trPr>
        <w:tc>
          <w:tcPr>
            <w:tcW w:w="10491" w:type="dxa"/>
            <w:gridSpan w:val="5"/>
            <w:shd w:val="clear" w:color="auto" w:fill="auto"/>
          </w:tcPr>
          <w:p w14:paraId="27DDFEE2" w14:textId="77777777" w:rsidR="000F441A" w:rsidRDefault="000F441A" w:rsidP="000F441A">
            <w:pPr>
              <w:spacing w:before="40" w:after="40"/>
              <w:rPr>
                <w:rFonts w:cs="Arial"/>
                <w:b/>
                <w:sz w:val="22"/>
                <w:szCs w:val="22"/>
              </w:rPr>
            </w:pPr>
            <w:r w:rsidRPr="00446D86">
              <w:rPr>
                <w:rFonts w:cs="Arial"/>
                <w:b/>
                <w:sz w:val="22"/>
                <w:szCs w:val="22"/>
              </w:rPr>
              <w:t>J</w:t>
            </w:r>
            <w:r>
              <w:rPr>
                <w:rFonts w:cs="Arial"/>
                <w:b/>
                <w:sz w:val="22"/>
                <w:szCs w:val="22"/>
              </w:rPr>
              <w:t>ob Context (Key outputs of team</w:t>
            </w:r>
            <w:r w:rsidRPr="00446D86">
              <w:rPr>
                <w:rFonts w:cs="Arial"/>
                <w:b/>
                <w:sz w:val="22"/>
                <w:szCs w:val="22"/>
              </w:rPr>
              <w:t>/role)</w:t>
            </w:r>
          </w:p>
          <w:p w14:paraId="0A87E033" w14:textId="77777777" w:rsidR="000F441A" w:rsidRDefault="000F441A" w:rsidP="000F441A">
            <w:pPr>
              <w:pStyle w:val="TableParagraph"/>
              <w:ind w:left="0" w:right="133"/>
            </w:pPr>
            <w:r w:rsidRPr="00E63A38">
              <w:t>This</w:t>
            </w:r>
            <w:r w:rsidRPr="00E63A38">
              <w:rPr>
                <w:spacing w:val="-1"/>
              </w:rPr>
              <w:t xml:space="preserve"> </w:t>
            </w:r>
            <w:r w:rsidRPr="00E63A38">
              <w:t>post</w:t>
            </w:r>
            <w:r w:rsidRPr="00E63A38">
              <w:rPr>
                <w:spacing w:val="-2"/>
              </w:rPr>
              <w:t xml:space="preserve"> </w:t>
            </w:r>
            <w:r w:rsidRPr="00E63A38">
              <w:t>reports</w:t>
            </w:r>
            <w:r w:rsidRPr="00E63A38">
              <w:rPr>
                <w:spacing w:val="-4"/>
              </w:rPr>
              <w:t xml:space="preserve"> </w:t>
            </w:r>
            <w:r w:rsidRPr="00E63A38">
              <w:t>directly to</w:t>
            </w:r>
            <w:r w:rsidRPr="00E63A38">
              <w:rPr>
                <w:spacing w:val="-3"/>
              </w:rPr>
              <w:t xml:space="preserve"> </w:t>
            </w:r>
            <w:r w:rsidRPr="00E63A38">
              <w:t>the</w:t>
            </w:r>
            <w:r w:rsidRPr="00E63A38">
              <w:rPr>
                <w:spacing w:val="-4"/>
              </w:rPr>
              <w:t xml:space="preserve"> </w:t>
            </w:r>
            <w:r w:rsidRPr="00E63A38">
              <w:t>Corporate</w:t>
            </w:r>
            <w:r w:rsidRPr="00E63A38">
              <w:rPr>
                <w:spacing w:val="-3"/>
              </w:rPr>
              <w:t xml:space="preserve"> </w:t>
            </w:r>
            <w:r w:rsidRPr="00E63A38">
              <w:t>Director Community</w:t>
            </w:r>
            <w:r w:rsidRPr="00E63A38">
              <w:rPr>
                <w:spacing w:val="-4"/>
              </w:rPr>
              <w:t xml:space="preserve"> </w:t>
            </w:r>
            <w:r w:rsidRPr="00E63A38">
              <w:t>and</w:t>
            </w:r>
            <w:r w:rsidRPr="00E63A38">
              <w:rPr>
                <w:spacing w:val="-3"/>
              </w:rPr>
              <w:t xml:space="preserve"> </w:t>
            </w:r>
            <w:r w:rsidRPr="00E63A38">
              <w:t>will</w:t>
            </w:r>
            <w:r w:rsidRPr="00E63A38">
              <w:rPr>
                <w:spacing w:val="-1"/>
              </w:rPr>
              <w:t xml:space="preserve"> </w:t>
            </w:r>
            <w:r w:rsidRPr="00E63A38">
              <w:t>direct</w:t>
            </w:r>
            <w:r w:rsidRPr="00E63A38">
              <w:rPr>
                <w:spacing w:val="-1"/>
              </w:rPr>
              <w:t xml:space="preserve"> </w:t>
            </w:r>
            <w:r w:rsidRPr="00E63A38">
              <w:t>and</w:t>
            </w:r>
            <w:r w:rsidRPr="00E63A38">
              <w:rPr>
                <w:spacing w:val="-3"/>
              </w:rPr>
              <w:t xml:space="preserve"> </w:t>
            </w:r>
            <w:r w:rsidRPr="00E63A38">
              <w:t>lead</w:t>
            </w:r>
            <w:r w:rsidRPr="00E63A38">
              <w:rPr>
                <w:spacing w:val="-3"/>
              </w:rPr>
              <w:t xml:space="preserve"> </w:t>
            </w:r>
            <w:r w:rsidRPr="00E63A38">
              <w:t>the</w:t>
            </w:r>
            <w:r>
              <w:t xml:space="preserve"> </w:t>
            </w:r>
            <w:r w:rsidRPr="00E63A38">
              <w:rPr>
                <w:spacing w:val="-59"/>
              </w:rPr>
              <w:t xml:space="preserve"> </w:t>
            </w:r>
            <w:r>
              <w:rPr>
                <w:spacing w:val="-59"/>
              </w:rPr>
              <w:t xml:space="preserve"> </w:t>
            </w:r>
            <w:r w:rsidRPr="00E63A38">
              <w:t>Councils Housing services</w:t>
            </w:r>
            <w:r>
              <w:t xml:space="preserve"> and the strategic and general management of the following services /priorities on</w:t>
            </w:r>
            <w:r>
              <w:rPr>
                <w:spacing w:val="-59"/>
              </w:rPr>
              <w:t xml:space="preserve"> </w:t>
            </w:r>
            <w:r>
              <w:t>behalf</w:t>
            </w:r>
            <w:r>
              <w:rPr>
                <w:spacing w:val="1"/>
              </w:rPr>
              <w:t xml:space="preserve"> </w:t>
            </w:r>
            <w:r>
              <w:t>of</w:t>
            </w:r>
            <w:r>
              <w:rPr>
                <w:spacing w:val="-1"/>
              </w:rPr>
              <w:t xml:space="preserve"> </w:t>
            </w:r>
            <w:r>
              <w:t>the</w:t>
            </w:r>
            <w:r>
              <w:rPr>
                <w:spacing w:val="-2"/>
              </w:rPr>
              <w:t xml:space="preserve"> </w:t>
            </w:r>
            <w:r>
              <w:t>council:</w:t>
            </w:r>
          </w:p>
          <w:p w14:paraId="19B0AB91" w14:textId="77777777" w:rsidR="000F441A" w:rsidRDefault="000F441A" w:rsidP="000F441A">
            <w:pPr>
              <w:pStyle w:val="TableParagraph"/>
              <w:numPr>
                <w:ilvl w:val="0"/>
                <w:numId w:val="39"/>
              </w:numPr>
              <w:tabs>
                <w:tab w:val="left" w:pos="1247"/>
                <w:tab w:val="left" w:pos="1248"/>
              </w:tabs>
              <w:spacing w:before="39"/>
              <w:ind w:hanging="361"/>
              <w:jc w:val="left"/>
            </w:pPr>
            <w:r>
              <w:t>Council</w:t>
            </w:r>
            <w:r>
              <w:rPr>
                <w:spacing w:val="-1"/>
              </w:rPr>
              <w:t xml:space="preserve"> </w:t>
            </w:r>
            <w:r>
              <w:t>homes</w:t>
            </w:r>
          </w:p>
          <w:p w14:paraId="29B2A581" w14:textId="77777777" w:rsidR="000F441A" w:rsidRDefault="000F441A" w:rsidP="000F441A">
            <w:pPr>
              <w:pStyle w:val="TableParagraph"/>
              <w:numPr>
                <w:ilvl w:val="0"/>
                <w:numId w:val="39"/>
              </w:numPr>
              <w:tabs>
                <w:tab w:val="left" w:pos="1247"/>
                <w:tab w:val="left" w:pos="1248"/>
              </w:tabs>
              <w:spacing w:before="40"/>
              <w:ind w:hanging="361"/>
              <w:jc w:val="left"/>
            </w:pPr>
            <w:r>
              <w:t>Property</w:t>
            </w:r>
            <w:r>
              <w:rPr>
                <w:spacing w:val="-1"/>
              </w:rPr>
              <w:t xml:space="preserve"> </w:t>
            </w:r>
            <w:r>
              <w:t>Repair</w:t>
            </w:r>
            <w:r>
              <w:rPr>
                <w:spacing w:val="-2"/>
              </w:rPr>
              <w:t xml:space="preserve"> </w:t>
            </w:r>
            <w:r>
              <w:t>&amp;</w:t>
            </w:r>
            <w:r>
              <w:rPr>
                <w:spacing w:val="-4"/>
              </w:rPr>
              <w:t xml:space="preserve"> </w:t>
            </w:r>
            <w:r>
              <w:t>Maintenance</w:t>
            </w:r>
          </w:p>
          <w:p w14:paraId="458418CF" w14:textId="77777777" w:rsidR="000F441A" w:rsidRDefault="000F441A" w:rsidP="000F441A">
            <w:pPr>
              <w:pStyle w:val="TableParagraph"/>
              <w:numPr>
                <w:ilvl w:val="0"/>
                <w:numId w:val="39"/>
              </w:numPr>
              <w:tabs>
                <w:tab w:val="left" w:pos="1247"/>
                <w:tab w:val="left" w:pos="1248"/>
              </w:tabs>
              <w:spacing w:before="40"/>
              <w:ind w:hanging="361"/>
              <w:jc w:val="left"/>
            </w:pPr>
            <w:r>
              <w:t>HRA</w:t>
            </w:r>
            <w:r>
              <w:rPr>
                <w:spacing w:val="-2"/>
              </w:rPr>
              <w:t xml:space="preserve"> </w:t>
            </w:r>
            <w:r>
              <w:t>Business Plan</w:t>
            </w:r>
          </w:p>
          <w:p w14:paraId="77B899F5" w14:textId="77777777" w:rsidR="000F441A" w:rsidRDefault="000F441A" w:rsidP="000F441A">
            <w:pPr>
              <w:pStyle w:val="TableParagraph"/>
              <w:numPr>
                <w:ilvl w:val="0"/>
                <w:numId w:val="39"/>
              </w:numPr>
              <w:tabs>
                <w:tab w:val="left" w:pos="1247"/>
                <w:tab w:val="left" w:pos="1248"/>
              </w:tabs>
              <w:spacing w:before="40"/>
              <w:ind w:hanging="361"/>
              <w:jc w:val="left"/>
            </w:pPr>
            <w:r>
              <w:t>Housing</w:t>
            </w:r>
            <w:r>
              <w:rPr>
                <w:spacing w:val="-2"/>
              </w:rPr>
              <w:t xml:space="preserve"> </w:t>
            </w:r>
            <w:r>
              <w:t>Needs</w:t>
            </w:r>
          </w:p>
          <w:p w14:paraId="7FF74742" w14:textId="77777777" w:rsidR="000F441A" w:rsidRDefault="000F441A" w:rsidP="000F441A">
            <w:pPr>
              <w:pStyle w:val="TableParagraph"/>
              <w:numPr>
                <w:ilvl w:val="0"/>
                <w:numId w:val="39"/>
              </w:numPr>
              <w:tabs>
                <w:tab w:val="left" w:pos="1247"/>
                <w:tab w:val="left" w:pos="1248"/>
              </w:tabs>
              <w:spacing w:before="42"/>
              <w:ind w:hanging="361"/>
              <w:jc w:val="left"/>
            </w:pPr>
            <w:r>
              <w:t>Resident</w:t>
            </w:r>
            <w:r>
              <w:rPr>
                <w:spacing w:val="-1"/>
              </w:rPr>
              <w:t xml:space="preserve"> </w:t>
            </w:r>
            <w:r>
              <w:t>services</w:t>
            </w:r>
            <w:r>
              <w:rPr>
                <w:spacing w:val="-1"/>
              </w:rPr>
              <w:t xml:space="preserve"> </w:t>
            </w:r>
            <w:r>
              <w:t>Tenants</w:t>
            </w:r>
            <w:r>
              <w:rPr>
                <w:spacing w:val="-1"/>
              </w:rPr>
              <w:t xml:space="preserve"> </w:t>
            </w:r>
            <w:r>
              <w:t>and</w:t>
            </w:r>
            <w:r>
              <w:rPr>
                <w:spacing w:val="-3"/>
              </w:rPr>
              <w:t xml:space="preserve"> </w:t>
            </w:r>
            <w:r>
              <w:t>leaseholders</w:t>
            </w:r>
          </w:p>
          <w:p w14:paraId="4C75A789" w14:textId="77777777" w:rsidR="000F441A" w:rsidRDefault="000F441A" w:rsidP="000F441A">
            <w:pPr>
              <w:pStyle w:val="TableParagraph"/>
              <w:numPr>
                <w:ilvl w:val="0"/>
                <w:numId w:val="39"/>
              </w:numPr>
              <w:tabs>
                <w:tab w:val="left" w:pos="1247"/>
                <w:tab w:val="left" w:pos="1248"/>
              </w:tabs>
              <w:spacing w:before="40"/>
              <w:ind w:hanging="361"/>
              <w:jc w:val="left"/>
            </w:pPr>
            <w:r>
              <w:t>Sustainable</w:t>
            </w:r>
            <w:r>
              <w:rPr>
                <w:spacing w:val="-2"/>
              </w:rPr>
              <w:t xml:space="preserve"> </w:t>
            </w:r>
            <w:r>
              <w:t>Housing</w:t>
            </w:r>
            <w:r>
              <w:rPr>
                <w:spacing w:val="-1"/>
              </w:rPr>
              <w:t xml:space="preserve"> </w:t>
            </w:r>
            <w:r>
              <w:t>estates</w:t>
            </w:r>
            <w:r>
              <w:rPr>
                <w:spacing w:val="-2"/>
              </w:rPr>
              <w:t xml:space="preserve"> </w:t>
            </w:r>
            <w:r>
              <w:t>regeneration</w:t>
            </w:r>
            <w:r>
              <w:rPr>
                <w:spacing w:val="-1"/>
              </w:rPr>
              <w:t xml:space="preserve"> </w:t>
            </w:r>
            <w:r>
              <w:t>and</w:t>
            </w:r>
            <w:r>
              <w:rPr>
                <w:spacing w:val="-3"/>
              </w:rPr>
              <w:t xml:space="preserve"> </w:t>
            </w:r>
            <w:r>
              <w:t>development</w:t>
            </w:r>
          </w:p>
          <w:p w14:paraId="58A916A6" w14:textId="77777777" w:rsidR="000F441A" w:rsidRDefault="000F441A" w:rsidP="000F441A">
            <w:pPr>
              <w:pStyle w:val="TableParagraph"/>
              <w:numPr>
                <w:ilvl w:val="0"/>
                <w:numId w:val="39"/>
              </w:numPr>
              <w:tabs>
                <w:tab w:val="left" w:pos="1247"/>
                <w:tab w:val="left" w:pos="1248"/>
              </w:tabs>
              <w:spacing w:before="40"/>
              <w:ind w:hanging="361"/>
              <w:jc w:val="left"/>
            </w:pPr>
            <w:r>
              <w:t>Affordable</w:t>
            </w:r>
            <w:r>
              <w:rPr>
                <w:spacing w:val="-3"/>
              </w:rPr>
              <w:t xml:space="preserve"> </w:t>
            </w:r>
            <w:r>
              <w:t>Housing</w:t>
            </w:r>
            <w:r>
              <w:rPr>
                <w:spacing w:val="-1"/>
              </w:rPr>
              <w:t xml:space="preserve"> </w:t>
            </w:r>
            <w:r>
              <w:t>programme</w:t>
            </w:r>
          </w:p>
          <w:p w14:paraId="69D6BD03" w14:textId="77777777" w:rsidR="000F441A" w:rsidRDefault="000F441A" w:rsidP="000F441A">
            <w:pPr>
              <w:pStyle w:val="TableParagraph"/>
              <w:numPr>
                <w:ilvl w:val="0"/>
                <w:numId w:val="39"/>
              </w:numPr>
              <w:tabs>
                <w:tab w:val="left" w:pos="1247"/>
                <w:tab w:val="left" w:pos="1248"/>
              </w:tabs>
              <w:spacing w:before="40"/>
              <w:ind w:hanging="361"/>
              <w:jc w:val="left"/>
            </w:pPr>
            <w:r>
              <w:t>Fire</w:t>
            </w:r>
            <w:r>
              <w:rPr>
                <w:spacing w:val="-2"/>
              </w:rPr>
              <w:t xml:space="preserve"> </w:t>
            </w:r>
            <w:r>
              <w:t>safety</w:t>
            </w:r>
            <w:r>
              <w:rPr>
                <w:spacing w:val="-3"/>
              </w:rPr>
              <w:t xml:space="preserve"> </w:t>
            </w:r>
            <w:r>
              <w:t>and</w:t>
            </w:r>
            <w:r>
              <w:rPr>
                <w:spacing w:val="-2"/>
              </w:rPr>
              <w:t xml:space="preserve"> </w:t>
            </w:r>
            <w:r>
              <w:t>building</w:t>
            </w:r>
            <w:r>
              <w:rPr>
                <w:spacing w:val="-1"/>
              </w:rPr>
              <w:t xml:space="preserve"> </w:t>
            </w:r>
            <w:r>
              <w:t>safety</w:t>
            </w:r>
            <w:r>
              <w:rPr>
                <w:spacing w:val="-3"/>
              </w:rPr>
              <w:t xml:space="preserve"> </w:t>
            </w:r>
            <w:r>
              <w:t>compliance</w:t>
            </w:r>
            <w:r>
              <w:rPr>
                <w:spacing w:val="1"/>
              </w:rPr>
              <w:t xml:space="preserve"> </w:t>
            </w:r>
            <w:r>
              <w:t>programme</w:t>
            </w:r>
          </w:p>
          <w:p w14:paraId="6E1E0CB4" w14:textId="77777777" w:rsidR="000F441A" w:rsidRDefault="000F441A" w:rsidP="000F441A">
            <w:pPr>
              <w:pStyle w:val="TableParagraph"/>
              <w:spacing w:before="39"/>
              <w:ind w:right="604"/>
            </w:pPr>
          </w:p>
          <w:p w14:paraId="11DA55D2" w14:textId="77777777" w:rsidR="000F441A" w:rsidRDefault="000F441A" w:rsidP="000F441A">
            <w:pPr>
              <w:pStyle w:val="TableParagraph"/>
              <w:spacing w:before="39"/>
              <w:ind w:right="604"/>
            </w:pPr>
            <w:r>
              <w:t>Pioneer and deliver excellent outcomes through the development and implementation of the</w:t>
            </w:r>
            <w:r>
              <w:rPr>
                <w:spacing w:val="-59"/>
              </w:rPr>
              <w:t xml:space="preserve"> </w:t>
            </w:r>
            <w:r>
              <w:t>following</w:t>
            </w:r>
            <w:r>
              <w:rPr>
                <w:spacing w:val="-1"/>
              </w:rPr>
              <w:t xml:space="preserve"> </w:t>
            </w:r>
            <w:r>
              <w:t>key strategies:</w:t>
            </w:r>
          </w:p>
          <w:p w14:paraId="001B19A8" w14:textId="77777777" w:rsidR="000F441A" w:rsidRDefault="000F441A" w:rsidP="000F441A">
            <w:pPr>
              <w:pStyle w:val="TableParagraph"/>
              <w:numPr>
                <w:ilvl w:val="0"/>
                <w:numId w:val="39"/>
              </w:numPr>
              <w:tabs>
                <w:tab w:val="left" w:pos="1247"/>
                <w:tab w:val="left" w:pos="1248"/>
              </w:tabs>
              <w:spacing w:before="39"/>
              <w:ind w:hanging="361"/>
              <w:jc w:val="left"/>
            </w:pPr>
            <w:r>
              <w:t>Asset</w:t>
            </w:r>
            <w:r>
              <w:rPr>
                <w:spacing w:val="-2"/>
              </w:rPr>
              <w:t xml:space="preserve"> </w:t>
            </w:r>
            <w:r>
              <w:t>Management</w:t>
            </w:r>
            <w:r>
              <w:rPr>
                <w:spacing w:val="-2"/>
              </w:rPr>
              <w:t xml:space="preserve"> </w:t>
            </w:r>
            <w:r>
              <w:t>strategy</w:t>
            </w:r>
          </w:p>
          <w:p w14:paraId="2AB3F6A2" w14:textId="77777777" w:rsidR="000F441A" w:rsidRDefault="000F441A" w:rsidP="000F441A">
            <w:pPr>
              <w:pStyle w:val="TableParagraph"/>
              <w:numPr>
                <w:ilvl w:val="0"/>
                <w:numId w:val="39"/>
              </w:numPr>
              <w:tabs>
                <w:tab w:val="left" w:pos="1247"/>
                <w:tab w:val="left" w:pos="1248"/>
              </w:tabs>
              <w:spacing w:before="40"/>
              <w:ind w:hanging="361"/>
              <w:jc w:val="left"/>
            </w:pPr>
            <w:r>
              <w:t>Sustainable</w:t>
            </w:r>
            <w:r>
              <w:rPr>
                <w:spacing w:val="-1"/>
              </w:rPr>
              <w:t xml:space="preserve"> </w:t>
            </w:r>
            <w:r>
              <w:t>Housing Strategy</w:t>
            </w:r>
          </w:p>
          <w:p w14:paraId="55096BF6" w14:textId="77777777" w:rsidR="000F441A" w:rsidRDefault="000F441A" w:rsidP="000F441A">
            <w:pPr>
              <w:pStyle w:val="TableParagraph"/>
              <w:numPr>
                <w:ilvl w:val="0"/>
                <w:numId w:val="39"/>
              </w:numPr>
              <w:tabs>
                <w:tab w:val="left" w:pos="1247"/>
                <w:tab w:val="left" w:pos="1248"/>
              </w:tabs>
              <w:spacing w:before="43"/>
              <w:ind w:hanging="361"/>
              <w:jc w:val="left"/>
            </w:pPr>
            <w:r>
              <w:t>HRA</w:t>
            </w:r>
            <w:r>
              <w:rPr>
                <w:spacing w:val="-2"/>
              </w:rPr>
              <w:t xml:space="preserve"> </w:t>
            </w:r>
            <w:r>
              <w:t>Business Plan</w:t>
            </w:r>
          </w:p>
          <w:p w14:paraId="657F8CB0" w14:textId="77777777" w:rsidR="000F441A" w:rsidRDefault="000F441A" w:rsidP="000F441A">
            <w:pPr>
              <w:pStyle w:val="TableParagraph"/>
              <w:numPr>
                <w:ilvl w:val="0"/>
                <w:numId w:val="39"/>
              </w:numPr>
              <w:tabs>
                <w:tab w:val="left" w:pos="1247"/>
                <w:tab w:val="left" w:pos="1248"/>
              </w:tabs>
              <w:spacing w:before="40"/>
              <w:ind w:hanging="361"/>
              <w:jc w:val="left"/>
            </w:pPr>
            <w:r>
              <w:t>Homelessness</w:t>
            </w:r>
            <w:r>
              <w:rPr>
                <w:spacing w:val="-1"/>
              </w:rPr>
              <w:t xml:space="preserve"> </w:t>
            </w:r>
            <w:r>
              <w:t>strategy</w:t>
            </w:r>
          </w:p>
          <w:p w14:paraId="69453159" w14:textId="77777777" w:rsidR="000F441A" w:rsidRPr="00BD244C" w:rsidRDefault="000F441A" w:rsidP="000F441A">
            <w:pPr>
              <w:pStyle w:val="ListParagraph"/>
              <w:numPr>
                <w:ilvl w:val="0"/>
                <w:numId w:val="39"/>
              </w:numPr>
              <w:spacing w:before="40" w:after="40"/>
              <w:jc w:val="left"/>
              <w:rPr>
                <w:b/>
              </w:rPr>
            </w:pPr>
            <w:r w:rsidRPr="00BD244C">
              <w:t>Residents’</w:t>
            </w:r>
            <w:r w:rsidRPr="00BD244C">
              <w:rPr>
                <w:spacing w:val="-6"/>
              </w:rPr>
              <w:t xml:space="preserve"> </w:t>
            </w:r>
            <w:r w:rsidRPr="00BD244C">
              <w:t>engagement</w:t>
            </w:r>
            <w:r w:rsidRPr="00BD244C">
              <w:rPr>
                <w:spacing w:val="-5"/>
              </w:rPr>
              <w:t xml:space="preserve"> </w:t>
            </w:r>
            <w:r w:rsidRPr="00BD244C">
              <w:t>strategy</w:t>
            </w:r>
          </w:p>
          <w:p w14:paraId="1E831560" w14:textId="77777777" w:rsidR="000F441A" w:rsidRPr="00BD244C" w:rsidRDefault="000F441A" w:rsidP="000F441A">
            <w:pPr>
              <w:pStyle w:val="ListParagraph"/>
              <w:numPr>
                <w:ilvl w:val="0"/>
                <w:numId w:val="39"/>
              </w:numPr>
              <w:spacing w:before="40" w:after="40"/>
              <w:jc w:val="left"/>
              <w:rPr>
                <w:b/>
              </w:rPr>
            </w:pPr>
          </w:p>
          <w:p w14:paraId="25D7C8E3" w14:textId="77777777" w:rsidR="000F441A" w:rsidRPr="00E63A38" w:rsidRDefault="000F441A" w:rsidP="000F441A">
            <w:pPr>
              <w:pStyle w:val="TableParagraph"/>
              <w:spacing w:before="41"/>
              <w:ind w:left="0"/>
            </w:pPr>
            <w:r w:rsidRPr="00E63A38">
              <w:t>Responsible</w:t>
            </w:r>
            <w:r w:rsidRPr="00E63A38">
              <w:rPr>
                <w:spacing w:val="-2"/>
              </w:rPr>
              <w:t xml:space="preserve"> </w:t>
            </w:r>
            <w:r w:rsidRPr="00E63A38">
              <w:t>for</w:t>
            </w:r>
            <w:r w:rsidRPr="00E63A38">
              <w:rPr>
                <w:spacing w:val="-3"/>
              </w:rPr>
              <w:t xml:space="preserve"> </w:t>
            </w:r>
            <w:r w:rsidRPr="00E63A38">
              <w:t>the</w:t>
            </w:r>
            <w:r w:rsidRPr="00E63A38">
              <w:rPr>
                <w:spacing w:val="-3"/>
              </w:rPr>
              <w:t xml:space="preserve"> </w:t>
            </w:r>
            <w:r w:rsidRPr="00E63A38">
              <w:t>effective</w:t>
            </w:r>
            <w:r w:rsidRPr="00E63A38">
              <w:rPr>
                <w:spacing w:val="-4"/>
              </w:rPr>
              <w:t xml:space="preserve"> </w:t>
            </w:r>
            <w:r w:rsidRPr="00E63A38">
              <w:t>management of</w:t>
            </w:r>
            <w:r w:rsidRPr="00E63A38">
              <w:rPr>
                <w:spacing w:val="1"/>
              </w:rPr>
              <w:t xml:space="preserve"> </w:t>
            </w:r>
            <w:r w:rsidRPr="00E63A38">
              <w:t>delegated</w:t>
            </w:r>
            <w:r w:rsidRPr="00E63A38">
              <w:rPr>
                <w:spacing w:val="-2"/>
              </w:rPr>
              <w:t xml:space="preserve"> </w:t>
            </w:r>
            <w:r w:rsidRPr="00E63A38">
              <w:t>budgets:</w:t>
            </w:r>
          </w:p>
          <w:p w14:paraId="62426B1A" w14:textId="77777777" w:rsidR="000F441A" w:rsidRPr="00E63A38" w:rsidRDefault="000F441A" w:rsidP="000F441A">
            <w:pPr>
              <w:pStyle w:val="TableParagraph"/>
              <w:numPr>
                <w:ilvl w:val="0"/>
                <w:numId w:val="37"/>
              </w:numPr>
              <w:tabs>
                <w:tab w:val="left" w:pos="1187"/>
                <w:tab w:val="left" w:pos="1188"/>
              </w:tabs>
              <w:spacing w:before="40"/>
              <w:jc w:val="left"/>
            </w:pPr>
            <w:r w:rsidRPr="00E63A38">
              <w:t>Housing</w:t>
            </w:r>
            <w:r w:rsidRPr="00E63A38">
              <w:rPr>
                <w:spacing w:val="-2"/>
              </w:rPr>
              <w:t xml:space="preserve"> </w:t>
            </w:r>
            <w:r w:rsidRPr="00E63A38">
              <w:t>Revenue</w:t>
            </w:r>
            <w:r w:rsidRPr="00E63A38">
              <w:rPr>
                <w:spacing w:val="-1"/>
              </w:rPr>
              <w:t xml:space="preserve"> </w:t>
            </w:r>
            <w:r w:rsidRPr="00E63A38">
              <w:t>Account in</w:t>
            </w:r>
            <w:r w:rsidRPr="00E63A38">
              <w:rPr>
                <w:spacing w:val="-3"/>
              </w:rPr>
              <w:t xml:space="preserve"> </w:t>
            </w:r>
            <w:r w:rsidRPr="00E63A38">
              <w:t>the</w:t>
            </w:r>
            <w:r w:rsidRPr="00E63A38">
              <w:rPr>
                <w:spacing w:val="-1"/>
              </w:rPr>
              <w:t xml:space="preserve"> </w:t>
            </w:r>
            <w:r w:rsidRPr="00E63A38">
              <w:t>order</w:t>
            </w:r>
            <w:r w:rsidRPr="00E63A38">
              <w:rPr>
                <w:spacing w:val="-2"/>
              </w:rPr>
              <w:t xml:space="preserve"> </w:t>
            </w:r>
            <w:r w:rsidRPr="00E63A38">
              <w:t>of</w:t>
            </w:r>
            <w:r w:rsidRPr="00E63A38">
              <w:rPr>
                <w:spacing w:val="-2"/>
              </w:rPr>
              <w:t xml:space="preserve"> </w:t>
            </w:r>
            <w:r w:rsidRPr="00E63A38">
              <w:t>£32m</w:t>
            </w:r>
          </w:p>
          <w:p w14:paraId="2913BEF4" w14:textId="77777777" w:rsidR="000F441A" w:rsidRPr="00E63A38" w:rsidRDefault="000F441A" w:rsidP="000F441A">
            <w:pPr>
              <w:pStyle w:val="TableParagraph"/>
              <w:numPr>
                <w:ilvl w:val="0"/>
                <w:numId w:val="37"/>
              </w:numPr>
              <w:tabs>
                <w:tab w:val="left" w:pos="1187"/>
                <w:tab w:val="left" w:pos="1188"/>
              </w:tabs>
              <w:spacing w:before="38"/>
              <w:jc w:val="left"/>
            </w:pPr>
            <w:r w:rsidRPr="00E63A38">
              <w:t>Housing</w:t>
            </w:r>
            <w:r w:rsidRPr="00E63A38">
              <w:rPr>
                <w:spacing w:val="-2"/>
              </w:rPr>
              <w:t xml:space="preserve"> </w:t>
            </w:r>
            <w:r w:rsidRPr="00E63A38">
              <w:t>Revenue</w:t>
            </w:r>
            <w:r w:rsidRPr="00E63A38">
              <w:rPr>
                <w:spacing w:val="-1"/>
              </w:rPr>
              <w:t xml:space="preserve"> </w:t>
            </w:r>
            <w:r w:rsidRPr="00E63A38">
              <w:t>Account Capital</w:t>
            </w:r>
            <w:r w:rsidRPr="00E63A38">
              <w:rPr>
                <w:spacing w:val="-2"/>
              </w:rPr>
              <w:t xml:space="preserve"> </w:t>
            </w:r>
            <w:r w:rsidRPr="00E63A38">
              <w:t>in</w:t>
            </w:r>
            <w:r w:rsidRPr="00E63A38">
              <w:rPr>
                <w:spacing w:val="-3"/>
              </w:rPr>
              <w:t xml:space="preserve"> </w:t>
            </w:r>
            <w:r w:rsidRPr="00E63A38">
              <w:t>the</w:t>
            </w:r>
            <w:r w:rsidRPr="00E63A38">
              <w:rPr>
                <w:spacing w:val="-3"/>
              </w:rPr>
              <w:t xml:space="preserve"> </w:t>
            </w:r>
            <w:r w:rsidRPr="00E63A38">
              <w:t>order of</w:t>
            </w:r>
            <w:r w:rsidRPr="00E63A38">
              <w:rPr>
                <w:spacing w:val="-2"/>
              </w:rPr>
              <w:t xml:space="preserve"> </w:t>
            </w:r>
            <w:r w:rsidRPr="00E63A38">
              <w:t>£22m</w:t>
            </w:r>
          </w:p>
          <w:p w14:paraId="75916FCD" w14:textId="77777777" w:rsidR="000F441A" w:rsidRPr="00B97B0A" w:rsidRDefault="000F441A" w:rsidP="000F441A">
            <w:pPr>
              <w:pStyle w:val="ListParagraph"/>
              <w:numPr>
                <w:ilvl w:val="0"/>
                <w:numId w:val="37"/>
              </w:numPr>
              <w:spacing w:before="40" w:after="40"/>
              <w:jc w:val="left"/>
            </w:pPr>
            <w:r w:rsidRPr="00E63A38">
              <w:t>Direct management 4 Head of Service and overall responsibility for circa. 250</w:t>
            </w:r>
            <w:r w:rsidRPr="00E63A38">
              <w:rPr>
                <w:spacing w:val="-60"/>
              </w:rPr>
              <w:t xml:space="preserve"> </w:t>
            </w:r>
            <w:r w:rsidRPr="00E63A38">
              <w:t>employees.</w:t>
            </w:r>
          </w:p>
        </w:tc>
      </w:tr>
      <w:tr w:rsidR="000F441A" w:rsidRPr="000E69FD" w14:paraId="70A948F5" w14:textId="77777777" w:rsidTr="006C0C8B">
        <w:trPr>
          <w:trHeight w:val="579"/>
        </w:trPr>
        <w:tc>
          <w:tcPr>
            <w:tcW w:w="10491" w:type="dxa"/>
            <w:gridSpan w:val="5"/>
            <w:shd w:val="clear" w:color="auto" w:fill="auto"/>
          </w:tcPr>
          <w:p w14:paraId="775BF381" w14:textId="77777777" w:rsidR="000F441A" w:rsidRPr="000E69FD" w:rsidRDefault="000F441A" w:rsidP="000F441A">
            <w:pPr>
              <w:spacing w:before="40" w:after="40"/>
              <w:rPr>
                <w:rFonts w:cs="Arial"/>
                <w:b/>
                <w:iCs/>
                <w:sz w:val="22"/>
                <w:szCs w:val="22"/>
              </w:rPr>
            </w:pPr>
            <w:r w:rsidRPr="000E69FD">
              <w:rPr>
                <w:rFonts w:cs="Arial"/>
                <w:b/>
                <w:iCs/>
                <w:sz w:val="22"/>
                <w:szCs w:val="22"/>
              </w:rPr>
              <w:t xml:space="preserve">Generic Duties </w:t>
            </w:r>
          </w:p>
          <w:p w14:paraId="1D99940D" w14:textId="77777777" w:rsidR="000F441A" w:rsidRPr="000E69FD" w:rsidRDefault="000F441A" w:rsidP="000F441A">
            <w:pPr>
              <w:pStyle w:val="ListParagraph"/>
              <w:numPr>
                <w:ilvl w:val="0"/>
                <w:numId w:val="33"/>
              </w:numPr>
              <w:spacing w:before="40" w:after="40"/>
              <w:jc w:val="left"/>
              <w:rPr>
                <w:iCs/>
              </w:rPr>
            </w:pPr>
            <w:r w:rsidRPr="000E69FD">
              <w:rPr>
                <w:iCs/>
              </w:rPr>
              <w:t xml:space="preserve">Implement and champion, through service and staff development, the Council’s Health and Safety, Equal </w:t>
            </w:r>
            <w:proofErr w:type="gramStart"/>
            <w:r w:rsidRPr="000E69FD">
              <w:rPr>
                <w:iCs/>
              </w:rPr>
              <w:t>Opportunity</w:t>
            </w:r>
            <w:proofErr w:type="gramEnd"/>
            <w:r w:rsidRPr="000E69FD">
              <w:rPr>
                <w:iCs/>
              </w:rPr>
              <w:t xml:space="preserve"> and Information Security Policies. </w:t>
            </w:r>
          </w:p>
          <w:p w14:paraId="27D177B0" w14:textId="77777777" w:rsidR="000F441A" w:rsidRPr="000E69FD" w:rsidRDefault="000F441A" w:rsidP="000F441A">
            <w:pPr>
              <w:pStyle w:val="ListParagraph"/>
              <w:numPr>
                <w:ilvl w:val="0"/>
                <w:numId w:val="33"/>
              </w:numPr>
              <w:spacing w:before="40" w:after="40"/>
              <w:jc w:val="left"/>
              <w:rPr>
                <w:iCs/>
              </w:rPr>
            </w:pPr>
            <w:r w:rsidRPr="000E69FD">
              <w:rPr>
                <w:iCs/>
              </w:rPr>
              <w:t>To ensure that the post holder complies with their responsibilities as laid out in the council’s health and safety policy and takes an active role in promoting a positive health and safety culture.</w:t>
            </w:r>
          </w:p>
          <w:p w14:paraId="29E960EC" w14:textId="77777777" w:rsidR="000F441A" w:rsidRPr="000E69FD" w:rsidRDefault="000F441A" w:rsidP="000F441A">
            <w:pPr>
              <w:pStyle w:val="ListParagraph"/>
              <w:numPr>
                <w:ilvl w:val="0"/>
                <w:numId w:val="33"/>
              </w:numPr>
              <w:spacing w:before="40" w:after="40"/>
              <w:jc w:val="left"/>
              <w:rPr>
                <w:iCs/>
              </w:rPr>
            </w:pPr>
            <w:r w:rsidRPr="000E69FD">
              <w:rPr>
                <w:iCs/>
              </w:rPr>
              <w:lastRenderedPageBreak/>
              <w:t>Promote and ensure participation in the Council’s individual performance appraisal and development initiatives and information management best practice.</w:t>
            </w:r>
          </w:p>
          <w:p w14:paraId="79380A3C" w14:textId="77777777" w:rsidR="000F441A" w:rsidRPr="000E69FD" w:rsidRDefault="000F441A" w:rsidP="000F441A">
            <w:pPr>
              <w:pStyle w:val="ListParagraph"/>
              <w:numPr>
                <w:ilvl w:val="0"/>
                <w:numId w:val="33"/>
              </w:numPr>
              <w:spacing w:before="40" w:after="40"/>
              <w:jc w:val="left"/>
              <w:rPr>
                <w:iCs/>
              </w:rPr>
            </w:pPr>
            <w:r w:rsidRPr="000E69FD">
              <w:rPr>
                <w:iCs/>
              </w:rPr>
              <w:t>To support the operation and general elections when requested by the returning officer.</w:t>
            </w:r>
          </w:p>
          <w:p w14:paraId="75ED8B17" w14:textId="77777777" w:rsidR="000F441A" w:rsidRPr="000E69FD" w:rsidRDefault="000F441A" w:rsidP="000F441A">
            <w:pPr>
              <w:pStyle w:val="ListParagraph"/>
              <w:numPr>
                <w:ilvl w:val="0"/>
                <w:numId w:val="33"/>
              </w:numPr>
              <w:spacing w:before="40" w:after="40"/>
              <w:jc w:val="left"/>
              <w:rPr>
                <w:iCs/>
              </w:rPr>
            </w:pPr>
            <w:r w:rsidRPr="000E69FD">
              <w:rPr>
                <w:iCs/>
              </w:rPr>
              <w:t>To motivate, train, develop and performance manage staff to maintain an effective workforce capable of meeting its objectives.</w:t>
            </w:r>
          </w:p>
          <w:p w14:paraId="34FDF5C1" w14:textId="77777777" w:rsidR="000F441A" w:rsidRPr="000E69FD" w:rsidRDefault="000F441A" w:rsidP="000F441A">
            <w:pPr>
              <w:pStyle w:val="ListParagraph"/>
              <w:numPr>
                <w:ilvl w:val="0"/>
                <w:numId w:val="33"/>
              </w:numPr>
              <w:spacing w:before="40" w:after="40"/>
              <w:jc w:val="left"/>
              <w:rPr>
                <w:iCs/>
              </w:rPr>
            </w:pPr>
            <w:r w:rsidRPr="000E69FD">
              <w:rPr>
                <w:iCs/>
              </w:rPr>
              <w:t xml:space="preserve">To manage the function </w:t>
            </w:r>
            <w:r w:rsidRPr="000E69FD">
              <w:rPr>
                <w:b/>
                <w:bCs/>
                <w:iCs/>
              </w:rPr>
              <w:t xml:space="preserve">or team </w:t>
            </w:r>
            <w:r w:rsidRPr="000E69FD">
              <w:rPr>
                <w:iCs/>
              </w:rPr>
              <w:t>so that the services provided are responsive to customer requirements, accessible to all areas of the community and provide value for money</w:t>
            </w:r>
          </w:p>
          <w:p w14:paraId="0DC9C575" w14:textId="77777777" w:rsidR="000F441A" w:rsidRPr="000E69FD" w:rsidRDefault="000F441A" w:rsidP="000F441A">
            <w:pPr>
              <w:pStyle w:val="ListParagraph"/>
              <w:numPr>
                <w:ilvl w:val="0"/>
                <w:numId w:val="33"/>
              </w:numPr>
              <w:spacing w:before="40" w:after="40"/>
              <w:jc w:val="left"/>
              <w:rPr>
                <w:iCs/>
              </w:rPr>
            </w:pPr>
            <w:r w:rsidRPr="000E69FD">
              <w:rPr>
                <w:iCs/>
              </w:rPr>
              <w:t xml:space="preserve">To develop the structures, </w:t>
            </w:r>
            <w:proofErr w:type="gramStart"/>
            <w:r w:rsidRPr="000E69FD">
              <w:rPr>
                <w:iCs/>
              </w:rPr>
              <w:t>systems</w:t>
            </w:r>
            <w:proofErr w:type="gramEnd"/>
            <w:r w:rsidRPr="000E69FD">
              <w:rPr>
                <w:iCs/>
              </w:rPr>
              <w:t xml:space="preserve"> and policies necessary to support effective service delivery.</w:t>
            </w:r>
          </w:p>
          <w:p w14:paraId="10A8D2E7" w14:textId="77777777" w:rsidR="000F441A" w:rsidRPr="000E69FD" w:rsidRDefault="000F441A" w:rsidP="000F441A">
            <w:pPr>
              <w:pStyle w:val="ListParagraph"/>
              <w:numPr>
                <w:ilvl w:val="0"/>
                <w:numId w:val="33"/>
              </w:numPr>
              <w:spacing w:before="40" w:after="40"/>
              <w:jc w:val="left"/>
              <w:rPr>
                <w:iCs/>
              </w:rPr>
            </w:pPr>
            <w:r w:rsidRPr="000E69FD">
              <w:rPr>
                <w:iCs/>
              </w:rPr>
              <w:t xml:space="preserve">To formulate annual operational plans and budgets for the function </w:t>
            </w:r>
            <w:r w:rsidRPr="000E69FD">
              <w:rPr>
                <w:b/>
                <w:bCs/>
                <w:iCs/>
              </w:rPr>
              <w:t>or team</w:t>
            </w:r>
            <w:r w:rsidRPr="000E69FD">
              <w:rPr>
                <w:iCs/>
              </w:rPr>
              <w:t xml:space="preserve"> so that there are clear priorities and appropriate resources are allocated to their achievement.  </w:t>
            </w:r>
          </w:p>
          <w:p w14:paraId="37AFA0A4" w14:textId="77777777" w:rsidR="000F441A" w:rsidRPr="000E69FD" w:rsidRDefault="000F441A" w:rsidP="000F441A">
            <w:pPr>
              <w:pStyle w:val="ListParagraph"/>
              <w:numPr>
                <w:ilvl w:val="0"/>
                <w:numId w:val="33"/>
              </w:numPr>
              <w:spacing w:before="40" w:after="40"/>
              <w:jc w:val="left"/>
              <w:rPr>
                <w:iCs/>
              </w:rPr>
            </w:pPr>
            <w:r w:rsidRPr="000E69FD">
              <w:rPr>
                <w:iCs/>
              </w:rPr>
              <w:t xml:space="preserve">To resolve the most complex and </w:t>
            </w:r>
            <w:proofErr w:type="gramStart"/>
            <w:r w:rsidRPr="000E69FD">
              <w:rPr>
                <w:iCs/>
              </w:rPr>
              <w:t>high level</w:t>
            </w:r>
            <w:proofErr w:type="gramEnd"/>
            <w:r w:rsidRPr="000E69FD">
              <w:rPr>
                <w:iCs/>
              </w:rPr>
              <w:t xml:space="preserve"> operational issues so that they are resolved effectively and precedents are set for the resolution of similar issues.</w:t>
            </w:r>
          </w:p>
          <w:p w14:paraId="67B27A4F" w14:textId="77777777" w:rsidR="000F441A" w:rsidRPr="000E69FD" w:rsidRDefault="000F441A" w:rsidP="000F441A">
            <w:pPr>
              <w:pStyle w:val="ListParagraph"/>
              <w:numPr>
                <w:ilvl w:val="0"/>
                <w:numId w:val="33"/>
              </w:numPr>
              <w:spacing w:before="40" w:after="40"/>
              <w:jc w:val="left"/>
              <w:rPr>
                <w:iCs/>
              </w:rPr>
            </w:pPr>
            <w:r w:rsidRPr="000E69FD">
              <w:rPr>
                <w:iCs/>
              </w:rPr>
              <w:t>To develop</w:t>
            </w:r>
            <w:r w:rsidRPr="000E69FD">
              <w:rPr>
                <w:b/>
                <w:bCs/>
                <w:iCs/>
              </w:rPr>
              <w:t xml:space="preserve"> or contribute to </w:t>
            </w:r>
            <w:r w:rsidRPr="000E69FD">
              <w:rPr>
                <w:iCs/>
              </w:rPr>
              <w:t>longer term (2-3 years) plans for the services managed so that they are developed in line with Council and Government priorities and customer requirements.</w:t>
            </w:r>
          </w:p>
          <w:p w14:paraId="450B1485" w14:textId="77777777" w:rsidR="000F441A" w:rsidRPr="000E69FD" w:rsidRDefault="000F441A" w:rsidP="000F441A">
            <w:pPr>
              <w:pStyle w:val="ListParagraph"/>
              <w:numPr>
                <w:ilvl w:val="0"/>
                <w:numId w:val="33"/>
              </w:numPr>
              <w:spacing w:before="40" w:after="40"/>
              <w:jc w:val="left"/>
              <w:rPr>
                <w:iCs/>
              </w:rPr>
            </w:pPr>
            <w:r w:rsidRPr="000E69FD">
              <w:rPr>
                <w:iCs/>
              </w:rPr>
              <w:t>To ensure services link effectively with related service provision, within or external to the Council, so that coherent and value for money services are provided.  Where appropriate, and in conjunction with other service providers, to undertake joint planning of service delivery and/or for the closer integration of service provision.</w:t>
            </w:r>
          </w:p>
          <w:p w14:paraId="551F1AC4" w14:textId="77777777" w:rsidR="000F441A" w:rsidRPr="000E69FD" w:rsidRDefault="000F441A" w:rsidP="000F441A">
            <w:pPr>
              <w:pStyle w:val="ListParagraph"/>
              <w:numPr>
                <w:ilvl w:val="0"/>
                <w:numId w:val="33"/>
              </w:numPr>
              <w:spacing w:before="40" w:after="40"/>
              <w:jc w:val="left"/>
              <w:rPr>
                <w:iCs/>
              </w:rPr>
            </w:pPr>
            <w:r w:rsidRPr="000E69FD">
              <w:rPr>
                <w:iCs/>
              </w:rPr>
              <w:t>Prepare monitor and control the service budget to ensure that expenditure is in line with the agreed business plan.</w:t>
            </w:r>
          </w:p>
          <w:p w14:paraId="2552B2FD" w14:textId="77777777" w:rsidR="000F441A" w:rsidRPr="000E69FD" w:rsidRDefault="000F441A" w:rsidP="000F441A">
            <w:pPr>
              <w:pStyle w:val="ListParagraph"/>
              <w:numPr>
                <w:ilvl w:val="0"/>
                <w:numId w:val="33"/>
              </w:numPr>
              <w:spacing w:before="40" w:after="40"/>
              <w:jc w:val="left"/>
              <w:rPr>
                <w:iCs/>
              </w:rPr>
            </w:pPr>
            <w:r w:rsidRPr="000E69FD">
              <w:rPr>
                <w:iCs/>
              </w:rPr>
              <w:t>To manage the teams and service provided in a way that promotes the Council’s approach to diversity.</w:t>
            </w:r>
          </w:p>
        </w:tc>
      </w:tr>
      <w:tr w:rsidR="000F441A" w:rsidRPr="000E69FD" w14:paraId="1679A3E4" w14:textId="77777777" w:rsidTr="006C0C8B">
        <w:trPr>
          <w:trHeight w:val="579"/>
        </w:trPr>
        <w:tc>
          <w:tcPr>
            <w:tcW w:w="10491" w:type="dxa"/>
            <w:gridSpan w:val="5"/>
            <w:shd w:val="clear" w:color="auto" w:fill="auto"/>
          </w:tcPr>
          <w:p w14:paraId="2960CFEC" w14:textId="77777777" w:rsidR="000F441A" w:rsidRPr="000E69FD" w:rsidRDefault="000F441A" w:rsidP="000F441A">
            <w:pPr>
              <w:spacing w:before="40" w:after="40"/>
              <w:rPr>
                <w:rFonts w:cs="Arial"/>
                <w:b/>
                <w:iCs/>
                <w:sz w:val="22"/>
                <w:szCs w:val="22"/>
              </w:rPr>
            </w:pPr>
            <w:r w:rsidRPr="000E69FD">
              <w:rPr>
                <w:rFonts w:cs="Arial"/>
                <w:b/>
                <w:iCs/>
                <w:sz w:val="22"/>
                <w:szCs w:val="22"/>
              </w:rPr>
              <w:lastRenderedPageBreak/>
              <w:t>Values,  Behaviours and Equalities</w:t>
            </w:r>
          </w:p>
          <w:p w14:paraId="02156063" w14:textId="77777777" w:rsidR="000F441A" w:rsidRPr="000E69FD" w:rsidRDefault="000F441A" w:rsidP="000F441A">
            <w:pPr>
              <w:spacing w:before="40" w:after="40"/>
              <w:rPr>
                <w:rFonts w:cs="Arial"/>
                <w:iCs/>
                <w:sz w:val="22"/>
                <w:szCs w:val="22"/>
              </w:rPr>
            </w:pPr>
            <w:r w:rsidRPr="000E69FD">
              <w:rPr>
                <w:rFonts w:cs="Arial"/>
                <w:iCs/>
                <w:sz w:val="22"/>
                <w:szCs w:val="22"/>
              </w:rPr>
              <w:t xml:space="preserve">We want our colleagues to live our values. These values describe what we stand for and how we do things at Harrow whilst inspiring, challenging and guiding us towards the delivery of our organisational ambitions and goals. Our three values are: </w:t>
            </w:r>
          </w:p>
          <w:p w14:paraId="091F6CAB" w14:textId="77777777" w:rsidR="000F441A" w:rsidRPr="000E69FD" w:rsidRDefault="000F441A" w:rsidP="000F441A">
            <w:pPr>
              <w:spacing w:before="40" w:after="40"/>
              <w:jc w:val="center"/>
              <w:rPr>
                <w:rFonts w:cs="Arial"/>
                <w:iCs/>
                <w:sz w:val="22"/>
                <w:szCs w:val="22"/>
              </w:rPr>
            </w:pPr>
            <w:r w:rsidRPr="000E69FD">
              <w:rPr>
                <w:rFonts w:cs="Arial"/>
                <w:b/>
                <w:iCs/>
                <w:sz w:val="22"/>
                <w:szCs w:val="22"/>
              </w:rPr>
              <w:t>Be Courageous</w:t>
            </w:r>
            <w:r w:rsidRPr="000E69FD">
              <w:rPr>
                <w:rFonts w:cs="Arial"/>
                <w:iCs/>
                <w:sz w:val="22"/>
                <w:szCs w:val="22"/>
              </w:rPr>
              <w:t>,</w:t>
            </w:r>
            <w:r w:rsidRPr="000E69FD">
              <w:rPr>
                <w:rFonts w:cs="Arial"/>
                <w:b/>
                <w:iCs/>
                <w:sz w:val="22"/>
                <w:szCs w:val="22"/>
              </w:rPr>
              <w:t xml:space="preserve"> Do It Together</w:t>
            </w:r>
            <w:r w:rsidRPr="000E69FD">
              <w:rPr>
                <w:rFonts w:cs="Arial"/>
                <w:iCs/>
                <w:sz w:val="22"/>
                <w:szCs w:val="22"/>
              </w:rPr>
              <w:t xml:space="preserve"> and </w:t>
            </w:r>
            <w:r w:rsidRPr="000E69FD">
              <w:rPr>
                <w:rFonts w:cs="Arial"/>
                <w:b/>
                <w:iCs/>
                <w:sz w:val="22"/>
                <w:szCs w:val="22"/>
              </w:rPr>
              <w:t>Make It Happen</w:t>
            </w:r>
          </w:p>
          <w:p w14:paraId="1598802B" w14:textId="77777777" w:rsidR="000F441A" w:rsidRPr="000E69FD" w:rsidRDefault="000F441A" w:rsidP="000F441A">
            <w:pPr>
              <w:spacing w:before="40" w:after="40"/>
              <w:rPr>
                <w:rFonts w:cs="Arial"/>
                <w:iCs/>
                <w:sz w:val="22"/>
                <w:szCs w:val="22"/>
              </w:rPr>
            </w:pPr>
            <w:r w:rsidRPr="000E69FD">
              <w:rPr>
                <w:rFonts w:cs="Arial"/>
                <w:iCs/>
                <w:sz w:val="22"/>
                <w:szCs w:val="22"/>
              </w:rPr>
              <w:t>These values will also help us to achieve our equalities vision of being a proud, fair &amp; cohesive Harrow, a great place to live, work &amp; visit.</w:t>
            </w:r>
          </w:p>
        </w:tc>
      </w:tr>
      <w:tr w:rsidR="000F441A" w:rsidRPr="00EB288C" w14:paraId="5E8B6F4F" w14:textId="77777777" w:rsidTr="006C0C8B">
        <w:trPr>
          <w:trHeight w:val="579"/>
        </w:trPr>
        <w:tc>
          <w:tcPr>
            <w:tcW w:w="10491" w:type="dxa"/>
            <w:gridSpan w:val="5"/>
            <w:shd w:val="clear" w:color="auto" w:fill="auto"/>
          </w:tcPr>
          <w:p w14:paraId="539127D9" w14:textId="77777777" w:rsidR="000F441A" w:rsidRDefault="000F441A" w:rsidP="000F441A">
            <w:pPr>
              <w:spacing w:before="40" w:after="40"/>
              <w:rPr>
                <w:rFonts w:cs="Arial"/>
                <w:b/>
                <w:sz w:val="22"/>
                <w:szCs w:val="22"/>
              </w:rPr>
            </w:pPr>
            <w:r w:rsidRPr="00D56B7A">
              <w:rPr>
                <w:rFonts w:cs="Arial"/>
                <w:b/>
                <w:sz w:val="22"/>
                <w:szCs w:val="22"/>
              </w:rPr>
              <w:t xml:space="preserve">Main Duties / Accountabilities </w:t>
            </w:r>
          </w:p>
          <w:p w14:paraId="02B29301" w14:textId="77777777" w:rsidR="000F441A" w:rsidRPr="00420D63" w:rsidRDefault="000F441A" w:rsidP="000F441A">
            <w:pPr>
              <w:pStyle w:val="TableParagraph"/>
              <w:spacing w:line="280" w:lineRule="auto"/>
              <w:ind w:right="7368"/>
              <w:rPr>
                <w:rFonts w:ascii="Arial Black" w:hAnsi="Arial Black"/>
                <w:b/>
              </w:rPr>
            </w:pPr>
            <w:r w:rsidRPr="00420D63">
              <w:rPr>
                <w:rFonts w:ascii="Arial Black" w:hAnsi="Arial Black"/>
                <w:b/>
              </w:rPr>
              <w:t>Leadership</w:t>
            </w:r>
          </w:p>
          <w:p w14:paraId="17BE3D05" w14:textId="77777777" w:rsidR="000F441A" w:rsidRDefault="000F441A" w:rsidP="000F441A">
            <w:pPr>
              <w:pStyle w:val="TableParagraph"/>
              <w:numPr>
                <w:ilvl w:val="0"/>
                <w:numId w:val="38"/>
              </w:numPr>
              <w:tabs>
                <w:tab w:val="left" w:pos="468"/>
              </w:tabs>
              <w:spacing w:before="33" w:line="276" w:lineRule="auto"/>
              <w:ind w:right="128"/>
              <w:jc w:val="left"/>
            </w:pPr>
            <w:r>
              <w:t>To demonstrate inspirational and visible leadership whilst ensuring the effective management</w:t>
            </w:r>
            <w:r>
              <w:rPr>
                <w:spacing w:val="-60"/>
              </w:rPr>
              <w:t xml:space="preserve"> </w:t>
            </w:r>
            <w:r>
              <w:t>and development, performance, and motivation, of services and employees and nurturing an</w:t>
            </w:r>
            <w:r>
              <w:rPr>
                <w:spacing w:val="1"/>
              </w:rPr>
              <w:t xml:space="preserve"> </w:t>
            </w:r>
            <w:r>
              <w:t>organisational</w:t>
            </w:r>
            <w:r>
              <w:rPr>
                <w:spacing w:val="2"/>
              </w:rPr>
              <w:t xml:space="preserve"> </w:t>
            </w:r>
            <w:r>
              <w:t>and</w:t>
            </w:r>
            <w:r>
              <w:rPr>
                <w:spacing w:val="2"/>
              </w:rPr>
              <w:t xml:space="preserve"> </w:t>
            </w:r>
            <w:r>
              <w:t>departmental</w:t>
            </w:r>
            <w:r>
              <w:rPr>
                <w:spacing w:val="1"/>
              </w:rPr>
              <w:t xml:space="preserve"> </w:t>
            </w:r>
            <w:r>
              <w:t>culture</w:t>
            </w:r>
            <w:r>
              <w:rPr>
                <w:spacing w:val="2"/>
              </w:rPr>
              <w:t xml:space="preserve"> </w:t>
            </w:r>
            <w:r>
              <w:t>and behaviours that</w:t>
            </w:r>
            <w:r>
              <w:rPr>
                <w:spacing w:val="1"/>
              </w:rPr>
              <w:t xml:space="preserve"> </w:t>
            </w:r>
            <w:r>
              <w:t>support</w:t>
            </w:r>
            <w:r>
              <w:rPr>
                <w:spacing w:val="4"/>
              </w:rPr>
              <w:t xml:space="preserve"> </w:t>
            </w:r>
            <w:r>
              <w:t>of</w:t>
            </w:r>
            <w:r>
              <w:rPr>
                <w:spacing w:val="1"/>
              </w:rPr>
              <w:t xml:space="preserve"> </w:t>
            </w:r>
            <w:r>
              <w:t>the</w:t>
            </w:r>
            <w:r>
              <w:rPr>
                <w:spacing w:val="1"/>
              </w:rPr>
              <w:t xml:space="preserve"> </w:t>
            </w:r>
            <w:r>
              <w:t>Council’s</w:t>
            </w:r>
            <w:r>
              <w:rPr>
                <w:spacing w:val="1"/>
              </w:rPr>
              <w:t xml:space="preserve"> </w:t>
            </w:r>
            <w:r>
              <w:t>priorities</w:t>
            </w:r>
            <w:r>
              <w:rPr>
                <w:spacing w:val="-1"/>
              </w:rPr>
              <w:t xml:space="preserve"> </w:t>
            </w:r>
            <w:r>
              <w:t>and</w:t>
            </w:r>
            <w:r>
              <w:rPr>
                <w:spacing w:val="-2"/>
              </w:rPr>
              <w:t xml:space="preserve"> </w:t>
            </w:r>
            <w:r>
              <w:t>values.</w:t>
            </w:r>
          </w:p>
          <w:p w14:paraId="7837B05F" w14:textId="77777777" w:rsidR="000F441A" w:rsidRDefault="000F441A" w:rsidP="000F441A">
            <w:pPr>
              <w:pStyle w:val="TableParagraph"/>
              <w:numPr>
                <w:ilvl w:val="0"/>
                <w:numId w:val="38"/>
              </w:numPr>
              <w:tabs>
                <w:tab w:val="left" w:pos="468"/>
              </w:tabs>
              <w:spacing w:before="38" w:line="280" w:lineRule="auto"/>
              <w:ind w:right="222"/>
              <w:jc w:val="left"/>
            </w:pPr>
            <w:r>
              <w:t>To champion and drive the Council’s and service transformation and change programmes</w:t>
            </w:r>
            <w:r>
              <w:rPr>
                <w:spacing w:val="1"/>
              </w:rPr>
              <w:t xml:space="preserve"> </w:t>
            </w:r>
            <w:r>
              <w:t>and</w:t>
            </w:r>
            <w:r>
              <w:rPr>
                <w:spacing w:val="-2"/>
              </w:rPr>
              <w:t xml:space="preserve"> </w:t>
            </w:r>
            <w:r>
              <w:t>initiatives</w:t>
            </w:r>
            <w:r>
              <w:rPr>
                <w:spacing w:val="-4"/>
              </w:rPr>
              <w:t xml:space="preserve"> </w:t>
            </w:r>
            <w:r>
              <w:t>through</w:t>
            </w:r>
            <w:r>
              <w:rPr>
                <w:spacing w:val="-5"/>
              </w:rPr>
              <w:t xml:space="preserve"> </w:t>
            </w:r>
            <w:r>
              <w:t>innovation,</w:t>
            </w:r>
            <w:r>
              <w:rPr>
                <w:spacing w:val="-2"/>
              </w:rPr>
              <w:t xml:space="preserve"> </w:t>
            </w:r>
            <w:r>
              <w:t>the</w:t>
            </w:r>
            <w:r>
              <w:rPr>
                <w:spacing w:val="-4"/>
              </w:rPr>
              <w:t xml:space="preserve"> </w:t>
            </w:r>
            <w:r>
              <w:t>reform,</w:t>
            </w:r>
            <w:r>
              <w:rPr>
                <w:spacing w:val="-3"/>
              </w:rPr>
              <w:t xml:space="preserve"> </w:t>
            </w:r>
            <w:r>
              <w:t>modernisation,</w:t>
            </w:r>
            <w:r>
              <w:rPr>
                <w:spacing w:val="-2"/>
              </w:rPr>
              <w:t xml:space="preserve"> </w:t>
            </w:r>
            <w:r>
              <w:t>and</w:t>
            </w:r>
            <w:r>
              <w:rPr>
                <w:spacing w:val="-2"/>
              </w:rPr>
              <w:t xml:space="preserve"> </w:t>
            </w:r>
            <w:r>
              <w:t>continuous</w:t>
            </w:r>
            <w:r>
              <w:rPr>
                <w:spacing w:val="2"/>
              </w:rPr>
              <w:t xml:space="preserve"> </w:t>
            </w:r>
            <w:r>
              <w:t>service</w:t>
            </w:r>
            <w:r>
              <w:rPr>
                <w:spacing w:val="-1"/>
              </w:rPr>
              <w:t xml:space="preserve"> </w:t>
            </w:r>
            <w:r>
              <w:t>review.</w:t>
            </w:r>
          </w:p>
          <w:p w14:paraId="0B762F44" w14:textId="77777777" w:rsidR="000F441A" w:rsidRDefault="000F441A" w:rsidP="000F441A">
            <w:pPr>
              <w:pStyle w:val="TableParagraph"/>
              <w:numPr>
                <w:ilvl w:val="0"/>
                <w:numId w:val="38"/>
              </w:numPr>
              <w:tabs>
                <w:tab w:val="left" w:pos="468"/>
              </w:tabs>
              <w:spacing w:before="30" w:line="278" w:lineRule="auto"/>
              <w:ind w:right="295"/>
              <w:jc w:val="left"/>
            </w:pPr>
            <w:r>
              <w:t>To lead the delivery of exceptional customer experience and enhance a culture of customer</w:t>
            </w:r>
            <w:r>
              <w:rPr>
                <w:spacing w:val="-59"/>
              </w:rPr>
              <w:t xml:space="preserve"> </w:t>
            </w:r>
            <w:r>
              <w:t>service excellence by developing digital services, exploiting technology, and to drive</w:t>
            </w:r>
            <w:r>
              <w:rPr>
                <w:spacing w:val="1"/>
              </w:rPr>
              <w:t xml:space="preserve"> </w:t>
            </w:r>
            <w:r>
              <w:t>customer</w:t>
            </w:r>
            <w:r>
              <w:rPr>
                <w:spacing w:val="-2"/>
              </w:rPr>
              <w:t xml:space="preserve"> </w:t>
            </w:r>
            <w:r>
              <w:t>and</w:t>
            </w:r>
            <w:r>
              <w:rPr>
                <w:spacing w:val="-2"/>
              </w:rPr>
              <w:t xml:space="preserve"> </w:t>
            </w:r>
            <w:r>
              <w:t>resident</w:t>
            </w:r>
            <w:r>
              <w:rPr>
                <w:spacing w:val="-1"/>
              </w:rPr>
              <w:t xml:space="preserve"> </w:t>
            </w:r>
            <w:r>
              <w:t>satisfaction</w:t>
            </w:r>
          </w:p>
          <w:p w14:paraId="4FFFF5D4" w14:textId="77777777" w:rsidR="000F441A" w:rsidRDefault="000F441A" w:rsidP="000F441A">
            <w:pPr>
              <w:pStyle w:val="TableParagraph"/>
              <w:numPr>
                <w:ilvl w:val="0"/>
                <w:numId w:val="38"/>
              </w:numPr>
              <w:tabs>
                <w:tab w:val="left" w:pos="468"/>
              </w:tabs>
              <w:spacing w:before="34" w:line="276" w:lineRule="auto"/>
              <w:ind w:right="407"/>
              <w:jc w:val="left"/>
            </w:pPr>
            <w:r>
              <w:t>To lead the facilitation and collaboration of services in developing initiatives to manage the</w:t>
            </w:r>
            <w:r>
              <w:rPr>
                <w:spacing w:val="-59"/>
              </w:rPr>
              <w:t xml:space="preserve"> </w:t>
            </w:r>
            <w:r>
              <w:t>demand for council services by building community capacity to tackle, mitigate or prevent</w:t>
            </w:r>
            <w:r>
              <w:rPr>
                <w:spacing w:val="1"/>
              </w:rPr>
              <w:t xml:space="preserve"> </w:t>
            </w:r>
            <w:r>
              <w:t>social</w:t>
            </w:r>
            <w:r>
              <w:rPr>
                <w:spacing w:val="-1"/>
              </w:rPr>
              <w:t xml:space="preserve"> </w:t>
            </w:r>
            <w:r>
              <w:t>problems.</w:t>
            </w:r>
          </w:p>
          <w:p w14:paraId="2986B3B6" w14:textId="77777777" w:rsidR="000F441A" w:rsidRDefault="000F441A" w:rsidP="000F441A">
            <w:pPr>
              <w:pStyle w:val="TableParagraph"/>
              <w:numPr>
                <w:ilvl w:val="0"/>
                <w:numId w:val="38"/>
              </w:numPr>
              <w:tabs>
                <w:tab w:val="left" w:pos="468"/>
              </w:tabs>
              <w:spacing w:before="40" w:line="278" w:lineRule="auto"/>
              <w:ind w:right="307"/>
              <w:jc w:val="left"/>
            </w:pPr>
            <w:r>
              <w:t>To lead long term strategic business and service planning including long-term policy and</w:t>
            </w:r>
            <w:r>
              <w:rPr>
                <w:spacing w:val="1"/>
              </w:rPr>
              <w:t xml:space="preserve"> </w:t>
            </w:r>
            <w:r>
              <w:t>strategy development and continuous service improvement, strategic project delivery with a</w:t>
            </w:r>
            <w:r>
              <w:rPr>
                <w:spacing w:val="-59"/>
              </w:rPr>
              <w:t xml:space="preserve"> </w:t>
            </w:r>
            <w:r>
              <w:t>focus on</w:t>
            </w:r>
            <w:r>
              <w:rPr>
                <w:spacing w:val="-2"/>
              </w:rPr>
              <w:t xml:space="preserve"> </w:t>
            </w:r>
            <w:r>
              <w:t>results</w:t>
            </w:r>
            <w:r>
              <w:rPr>
                <w:spacing w:val="-2"/>
              </w:rPr>
              <w:t xml:space="preserve"> </w:t>
            </w:r>
            <w:r>
              <w:t>and outcomes.</w:t>
            </w:r>
          </w:p>
          <w:p w14:paraId="2FA923F6" w14:textId="77777777" w:rsidR="000F441A" w:rsidRDefault="000F441A" w:rsidP="000F441A">
            <w:pPr>
              <w:pStyle w:val="TableParagraph"/>
              <w:numPr>
                <w:ilvl w:val="0"/>
                <w:numId w:val="38"/>
              </w:numPr>
              <w:tabs>
                <w:tab w:val="left" w:pos="468"/>
              </w:tabs>
              <w:spacing w:before="34"/>
              <w:jc w:val="left"/>
            </w:pPr>
            <w:r>
              <w:t>Deputise</w:t>
            </w:r>
            <w:r>
              <w:rPr>
                <w:spacing w:val="-1"/>
              </w:rPr>
              <w:t xml:space="preserve"> </w:t>
            </w:r>
            <w:r>
              <w:t>for</w:t>
            </w:r>
            <w:r>
              <w:rPr>
                <w:spacing w:val="-2"/>
              </w:rPr>
              <w:t xml:space="preserve"> </w:t>
            </w:r>
            <w:r>
              <w:t>the</w:t>
            </w:r>
            <w:r>
              <w:rPr>
                <w:spacing w:val="-1"/>
              </w:rPr>
              <w:t xml:space="preserve"> </w:t>
            </w:r>
            <w:r>
              <w:t>Corporate</w:t>
            </w:r>
            <w:r>
              <w:rPr>
                <w:spacing w:val="-1"/>
              </w:rPr>
              <w:t xml:space="preserve"> </w:t>
            </w:r>
            <w:r>
              <w:t>Director</w:t>
            </w:r>
            <w:r>
              <w:rPr>
                <w:spacing w:val="-2"/>
              </w:rPr>
              <w:t xml:space="preserve"> </w:t>
            </w:r>
            <w:r>
              <w:t>as</w:t>
            </w:r>
            <w:r>
              <w:rPr>
                <w:spacing w:val="-3"/>
              </w:rPr>
              <w:t xml:space="preserve"> </w:t>
            </w:r>
            <w:r>
              <w:t>required</w:t>
            </w:r>
            <w:r>
              <w:rPr>
                <w:spacing w:val="-3"/>
              </w:rPr>
              <w:t xml:space="preserve"> </w:t>
            </w:r>
            <w:r>
              <w:t>including other</w:t>
            </w:r>
            <w:r>
              <w:rPr>
                <w:spacing w:val="-2"/>
              </w:rPr>
              <w:t xml:space="preserve"> </w:t>
            </w:r>
            <w:r>
              <w:t>areas</w:t>
            </w:r>
          </w:p>
          <w:p w14:paraId="06D55BDA" w14:textId="77777777" w:rsidR="000F441A" w:rsidRDefault="000F441A" w:rsidP="000F441A">
            <w:pPr>
              <w:pStyle w:val="TableParagraph"/>
              <w:rPr>
                <w:b/>
              </w:rPr>
            </w:pPr>
          </w:p>
          <w:p w14:paraId="4231789C" w14:textId="77777777" w:rsidR="000F441A" w:rsidRPr="00420D63" w:rsidRDefault="000F441A" w:rsidP="000F441A">
            <w:pPr>
              <w:pStyle w:val="TableParagraph"/>
              <w:rPr>
                <w:rFonts w:ascii="Arial Black" w:hAnsi="Arial Black"/>
                <w:b/>
              </w:rPr>
            </w:pPr>
            <w:r w:rsidRPr="00420D63">
              <w:rPr>
                <w:rFonts w:ascii="Arial Black" w:hAnsi="Arial Black"/>
                <w:b/>
              </w:rPr>
              <w:lastRenderedPageBreak/>
              <w:t>Performance</w:t>
            </w:r>
            <w:r w:rsidRPr="00420D63">
              <w:rPr>
                <w:rFonts w:ascii="Arial Black" w:hAnsi="Arial Black"/>
                <w:b/>
                <w:spacing w:val="-1"/>
              </w:rPr>
              <w:t xml:space="preserve"> </w:t>
            </w:r>
            <w:r w:rsidRPr="00420D63">
              <w:rPr>
                <w:rFonts w:ascii="Arial Black" w:hAnsi="Arial Black"/>
                <w:b/>
              </w:rPr>
              <w:t>and</w:t>
            </w:r>
            <w:r w:rsidRPr="00420D63">
              <w:rPr>
                <w:rFonts w:ascii="Arial Black" w:hAnsi="Arial Black"/>
                <w:b/>
                <w:spacing w:val="-2"/>
              </w:rPr>
              <w:t xml:space="preserve"> </w:t>
            </w:r>
            <w:r w:rsidRPr="00420D63">
              <w:rPr>
                <w:rFonts w:ascii="Arial Black" w:hAnsi="Arial Black"/>
                <w:b/>
              </w:rPr>
              <w:t>Resource</w:t>
            </w:r>
            <w:r w:rsidRPr="00420D63">
              <w:rPr>
                <w:rFonts w:ascii="Arial Black" w:hAnsi="Arial Black"/>
                <w:b/>
                <w:spacing w:val="-3"/>
              </w:rPr>
              <w:t xml:space="preserve"> </w:t>
            </w:r>
            <w:r w:rsidRPr="00420D63">
              <w:rPr>
                <w:rFonts w:ascii="Arial Black" w:hAnsi="Arial Black"/>
                <w:b/>
              </w:rPr>
              <w:t>Management</w:t>
            </w:r>
          </w:p>
          <w:p w14:paraId="7EECDE45" w14:textId="77777777" w:rsidR="000F441A" w:rsidRPr="007B61FA" w:rsidRDefault="000F441A" w:rsidP="000F441A">
            <w:pPr>
              <w:pStyle w:val="TableParagraph"/>
              <w:numPr>
                <w:ilvl w:val="0"/>
                <w:numId w:val="38"/>
              </w:numPr>
              <w:tabs>
                <w:tab w:val="left" w:pos="468"/>
              </w:tabs>
              <w:spacing w:before="40" w:after="40" w:line="276" w:lineRule="auto"/>
              <w:ind w:right="223"/>
              <w:jc w:val="left"/>
              <w:rPr>
                <w:b/>
              </w:rPr>
            </w:pPr>
            <w:r w:rsidRPr="004E0C1A">
              <w:t>To lead the strategic direction of operational delivery and performance of services and</w:t>
            </w:r>
            <w:r w:rsidRPr="004E0C1A">
              <w:rPr>
                <w:spacing w:val="1"/>
              </w:rPr>
              <w:t xml:space="preserve"> </w:t>
            </w:r>
            <w:r w:rsidRPr="004E0C1A">
              <w:t>department</w:t>
            </w:r>
            <w:r w:rsidRPr="004E0C1A">
              <w:rPr>
                <w:spacing w:val="-3"/>
              </w:rPr>
              <w:t xml:space="preserve"> </w:t>
            </w:r>
            <w:r w:rsidRPr="004E0C1A">
              <w:t>with</w:t>
            </w:r>
            <w:r w:rsidRPr="004E0C1A">
              <w:rPr>
                <w:spacing w:val="-1"/>
              </w:rPr>
              <w:t xml:space="preserve"> </w:t>
            </w:r>
            <w:r w:rsidRPr="004E0C1A">
              <w:t>a</w:t>
            </w:r>
            <w:r w:rsidRPr="004E0C1A">
              <w:rPr>
                <w:spacing w:val="-4"/>
              </w:rPr>
              <w:t xml:space="preserve"> </w:t>
            </w:r>
            <w:r w:rsidRPr="004E0C1A">
              <w:t>focus</w:t>
            </w:r>
            <w:r w:rsidRPr="004E0C1A">
              <w:rPr>
                <w:spacing w:val="-3"/>
              </w:rPr>
              <w:t xml:space="preserve"> </w:t>
            </w:r>
            <w:r w:rsidRPr="004E0C1A">
              <w:t>on</w:t>
            </w:r>
            <w:r w:rsidRPr="004E0C1A">
              <w:rPr>
                <w:spacing w:val="-2"/>
              </w:rPr>
              <w:t xml:space="preserve"> </w:t>
            </w:r>
            <w:r w:rsidRPr="004E0C1A">
              <w:t>robust</w:t>
            </w:r>
            <w:r w:rsidRPr="004E0C1A">
              <w:rPr>
                <w:spacing w:val="-2"/>
              </w:rPr>
              <w:t xml:space="preserve"> </w:t>
            </w:r>
            <w:r w:rsidRPr="004E0C1A">
              <w:t>financial</w:t>
            </w:r>
            <w:r w:rsidRPr="004E0C1A">
              <w:rPr>
                <w:spacing w:val="-3"/>
              </w:rPr>
              <w:t xml:space="preserve"> </w:t>
            </w:r>
            <w:r w:rsidRPr="004E0C1A">
              <w:t>management,</w:t>
            </w:r>
            <w:r w:rsidRPr="004E0C1A">
              <w:rPr>
                <w:spacing w:val="1"/>
              </w:rPr>
              <w:t xml:space="preserve"> </w:t>
            </w:r>
            <w:r w:rsidRPr="004E0C1A">
              <w:t>effective</w:t>
            </w:r>
            <w:r w:rsidRPr="004E0C1A">
              <w:rPr>
                <w:spacing w:val="-2"/>
              </w:rPr>
              <w:t xml:space="preserve"> </w:t>
            </w:r>
            <w:r w:rsidRPr="004E0C1A">
              <w:t>people</w:t>
            </w:r>
            <w:r w:rsidRPr="004E0C1A">
              <w:rPr>
                <w:spacing w:val="-3"/>
              </w:rPr>
              <w:t xml:space="preserve"> </w:t>
            </w:r>
            <w:r w:rsidRPr="004E0C1A">
              <w:t>management</w:t>
            </w:r>
            <w:r w:rsidRPr="004E0C1A">
              <w:rPr>
                <w:spacing w:val="-3"/>
              </w:rPr>
              <w:t xml:space="preserve"> </w:t>
            </w:r>
            <w:r w:rsidRPr="004E0C1A">
              <w:t>and</w:t>
            </w:r>
            <w:r>
              <w:t xml:space="preserve"> </w:t>
            </w:r>
            <w:r w:rsidRPr="004E0C1A">
              <w:t>development, project</w:t>
            </w:r>
            <w:r w:rsidRPr="004E0C1A">
              <w:rPr>
                <w:spacing w:val="-2"/>
              </w:rPr>
              <w:t xml:space="preserve"> </w:t>
            </w:r>
            <w:r w:rsidRPr="004E0C1A">
              <w:t>management</w:t>
            </w:r>
            <w:r w:rsidRPr="004E0C1A">
              <w:rPr>
                <w:spacing w:val="-2"/>
              </w:rPr>
              <w:t xml:space="preserve"> </w:t>
            </w:r>
            <w:r w:rsidRPr="004E0C1A">
              <w:t>and</w:t>
            </w:r>
            <w:r w:rsidRPr="004E0C1A">
              <w:rPr>
                <w:spacing w:val="-3"/>
              </w:rPr>
              <w:t xml:space="preserve"> </w:t>
            </w:r>
            <w:r w:rsidRPr="004E0C1A">
              <w:t>service</w:t>
            </w:r>
            <w:r w:rsidRPr="004E0C1A">
              <w:rPr>
                <w:spacing w:val="-4"/>
              </w:rPr>
              <w:t xml:space="preserve"> </w:t>
            </w:r>
            <w:r w:rsidRPr="004E0C1A">
              <w:t>performance</w:t>
            </w:r>
            <w:r w:rsidRPr="004E0C1A">
              <w:rPr>
                <w:spacing w:val="-3"/>
              </w:rPr>
              <w:t xml:space="preserve"> </w:t>
            </w:r>
            <w:r w:rsidRPr="004E0C1A">
              <w:t>supported</w:t>
            </w:r>
            <w:r w:rsidRPr="004E0C1A">
              <w:rPr>
                <w:spacing w:val="-3"/>
              </w:rPr>
              <w:t xml:space="preserve"> </w:t>
            </w:r>
            <w:r w:rsidRPr="004E0C1A">
              <w:t>by</w:t>
            </w:r>
            <w:r w:rsidRPr="004E0C1A">
              <w:rPr>
                <w:spacing w:val="-3"/>
              </w:rPr>
              <w:t xml:space="preserve"> </w:t>
            </w:r>
            <w:r w:rsidRPr="004E0C1A">
              <w:t>proportionate</w:t>
            </w:r>
            <w:r>
              <w:t xml:space="preserve"> governance arrangements including quality systems and risk management and in accordance with the Council’s policies and procedures. </w:t>
            </w:r>
          </w:p>
          <w:p w14:paraId="601808F5" w14:textId="77777777" w:rsidR="000F441A" w:rsidRDefault="000F441A" w:rsidP="000F441A">
            <w:pPr>
              <w:pStyle w:val="TableParagraph"/>
              <w:numPr>
                <w:ilvl w:val="0"/>
                <w:numId w:val="38"/>
              </w:numPr>
              <w:tabs>
                <w:tab w:val="left" w:pos="468"/>
              </w:tabs>
              <w:spacing w:before="35" w:line="278" w:lineRule="auto"/>
              <w:ind w:right="188"/>
              <w:jc w:val="left"/>
            </w:pPr>
            <w:r>
              <w:t>To lead the financial planning, management and in the context of the council’s Medium Term</w:t>
            </w:r>
            <w:r>
              <w:rPr>
                <w:spacing w:val="-59"/>
              </w:rPr>
              <w:t xml:space="preserve"> </w:t>
            </w:r>
            <w:r>
              <w:t>Financial Strategy by developing efficiency and cost saving programmes, delivery of capital</w:t>
            </w:r>
            <w:r>
              <w:rPr>
                <w:spacing w:val="1"/>
              </w:rPr>
              <w:t xml:space="preserve"> </w:t>
            </w:r>
            <w:r>
              <w:t>and review</w:t>
            </w:r>
            <w:r>
              <w:rPr>
                <w:spacing w:val="-2"/>
              </w:rPr>
              <w:t xml:space="preserve"> </w:t>
            </w:r>
            <w:r>
              <w:t>budget.</w:t>
            </w:r>
          </w:p>
          <w:p w14:paraId="151C7DA4" w14:textId="77777777" w:rsidR="000F441A" w:rsidRDefault="000F441A" w:rsidP="000F441A">
            <w:pPr>
              <w:pStyle w:val="TableParagraph"/>
              <w:numPr>
                <w:ilvl w:val="0"/>
                <w:numId w:val="38"/>
              </w:numPr>
              <w:tabs>
                <w:tab w:val="left" w:pos="468"/>
              </w:tabs>
              <w:spacing w:before="34" w:line="276" w:lineRule="auto"/>
              <w:ind w:right="202"/>
              <w:jc w:val="left"/>
            </w:pPr>
            <w:r>
              <w:t>Provide effective management arrangements to ensure implementation of the Council's</w:t>
            </w:r>
            <w:r>
              <w:rPr>
                <w:spacing w:val="1"/>
              </w:rPr>
              <w:t xml:space="preserve"> </w:t>
            </w:r>
            <w:r>
              <w:t>Safety Policy and Safety Management Systems, including any service specific Safety Policy,</w:t>
            </w:r>
            <w:r>
              <w:rPr>
                <w:spacing w:val="-60"/>
              </w:rPr>
              <w:t xml:space="preserve"> </w:t>
            </w:r>
            <w:r>
              <w:t>Codes</w:t>
            </w:r>
            <w:r>
              <w:rPr>
                <w:spacing w:val="-1"/>
              </w:rPr>
              <w:t xml:space="preserve"> </w:t>
            </w:r>
            <w:r>
              <w:t>of Practice and</w:t>
            </w:r>
            <w:r>
              <w:rPr>
                <w:spacing w:val="-2"/>
              </w:rPr>
              <w:t xml:space="preserve"> </w:t>
            </w:r>
            <w:r>
              <w:t>Safe</w:t>
            </w:r>
            <w:r>
              <w:rPr>
                <w:spacing w:val="1"/>
              </w:rPr>
              <w:t xml:space="preserve"> </w:t>
            </w:r>
            <w:r>
              <w:t>Systems</w:t>
            </w:r>
            <w:r>
              <w:rPr>
                <w:spacing w:val="1"/>
              </w:rPr>
              <w:t xml:space="preserve"> </w:t>
            </w:r>
            <w:r>
              <w:t>of</w:t>
            </w:r>
            <w:r>
              <w:rPr>
                <w:spacing w:val="-1"/>
              </w:rPr>
              <w:t xml:space="preserve"> </w:t>
            </w:r>
            <w:r>
              <w:t>Work</w:t>
            </w:r>
          </w:p>
          <w:p w14:paraId="010CBFDE" w14:textId="77777777" w:rsidR="000F441A" w:rsidRDefault="000F441A" w:rsidP="000F441A">
            <w:pPr>
              <w:pStyle w:val="TableParagraph"/>
              <w:numPr>
                <w:ilvl w:val="0"/>
                <w:numId w:val="38"/>
              </w:numPr>
              <w:tabs>
                <w:tab w:val="left" w:pos="468"/>
              </w:tabs>
              <w:spacing w:before="41"/>
              <w:jc w:val="left"/>
            </w:pPr>
            <w:r>
              <w:t>Participate</w:t>
            </w:r>
            <w:r>
              <w:rPr>
                <w:spacing w:val="-2"/>
              </w:rPr>
              <w:t xml:space="preserve"> </w:t>
            </w:r>
            <w:r>
              <w:t>in</w:t>
            </w:r>
            <w:r>
              <w:rPr>
                <w:spacing w:val="-3"/>
              </w:rPr>
              <w:t xml:space="preserve"> </w:t>
            </w:r>
            <w:r>
              <w:t>effective</w:t>
            </w:r>
            <w:r>
              <w:rPr>
                <w:spacing w:val="-3"/>
              </w:rPr>
              <w:t xml:space="preserve"> </w:t>
            </w:r>
            <w:r>
              <w:t>civil emergency</w:t>
            </w:r>
            <w:r>
              <w:rPr>
                <w:spacing w:val="-3"/>
              </w:rPr>
              <w:t xml:space="preserve"> </w:t>
            </w:r>
            <w:r>
              <w:t>planning,</w:t>
            </w:r>
            <w:r>
              <w:rPr>
                <w:spacing w:val="1"/>
              </w:rPr>
              <w:t xml:space="preserve"> </w:t>
            </w:r>
            <w:r>
              <w:t>leadership, and</w:t>
            </w:r>
            <w:r>
              <w:rPr>
                <w:spacing w:val="-6"/>
              </w:rPr>
              <w:t xml:space="preserve"> </w:t>
            </w:r>
            <w:r>
              <w:t>management</w:t>
            </w:r>
          </w:p>
          <w:p w14:paraId="61295F78" w14:textId="77777777" w:rsidR="000F441A" w:rsidRPr="00420D63" w:rsidRDefault="000F441A" w:rsidP="000F441A">
            <w:pPr>
              <w:pStyle w:val="TableParagraph"/>
              <w:spacing w:before="76"/>
              <w:rPr>
                <w:rFonts w:ascii="Arial Black" w:hAnsi="Arial Black"/>
                <w:b/>
              </w:rPr>
            </w:pPr>
            <w:r w:rsidRPr="00420D63">
              <w:rPr>
                <w:rFonts w:ascii="Arial Black" w:hAnsi="Arial Black"/>
                <w:b/>
              </w:rPr>
              <w:t>Commissioning</w:t>
            </w:r>
          </w:p>
          <w:p w14:paraId="0B4064CD" w14:textId="77777777" w:rsidR="000F441A" w:rsidRDefault="000F441A" w:rsidP="000F441A">
            <w:pPr>
              <w:pStyle w:val="TableParagraph"/>
              <w:numPr>
                <w:ilvl w:val="0"/>
                <w:numId w:val="38"/>
              </w:numPr>
              <w:tabs>
                <w:tab w:val="left" w:pos="468"/>
              </w:tabs>
              <w:spacing w:before="40" w:line="278" w:lineRule="auto"/>
              <w:ind w:right="334"/>
              <w:jc w:val="left"/>
            </w:pPr>
            <w:r>
              <w:t>Maintain and develop effective systems and processes for identifying the needs of the local</w:t>
            </w:r>
            <w:r>
              <w:rPr>
                <w:spacing w:val="-59"/>
              </w:rPr>
              <w:t xml:space="preserve"> </w:t>
            </w:r>
            <w:r>
              <w:t>community and</w:t>
            </w:r>
            <w:r>
              <w:rPr>
                <w:spacing w:val="-2"/>
              </w:rPr>
              <w:t xml:space="preserve"> </w:t>
            </w:r>
            <w:r>
              <w:t>the</w:t>
            </w:r>
            <w:r>
              <w:rPr>
                <w:spacing w:val="-2"/>
              </w:rPr>
              <w:t xml:space="preserve"> </w:t>
            </w:r>
            <w:r>
              <w:t>resources available to deliver</w:t>
            </w:r>
            <w:r>
              <w:rPr>
                <w:spacing w:val="-1"/>
              </w:rPr>
              <w:t xml:space="preserve"> </w:t>
            </w:r>
            <w:r>
              <w:t>agreed</w:t>
            </w:r>
            <w:r>
              <w:rPr>
                <w:spacing w:val="-3"/>
              </w:rPr>
              <w:t xml:space="preserve"> </w:t>
            </w:r>
            <w:r>
              <w:t>outcomes.</w:t>
            </w:r>
          </w:p>
          <w:p w14:paraId="4067C21F" w14:textId="77777777" w:rsidR="000F441A" w:rsidRDefault="000F441A" w:rsidP="000F441A">
            <w:pPr>
              <w:pStyle w:val="TableParagraph"/>
              <w:numPr>
                <w:ilvl w:val="0"/>
                <w:numId w:val="38"/>
              </w:numPr>
              <w:tabs>
                <w:tab w:val="left" w:pos="468"/>
              </w:tabs>
              <w:spacing w:before="35" w:line="278" w:lineRule="auto"/>
              <w:ind w:right="685"/>
              <w:jc w:val="left"/>
            </w:pPr>
            <w:r>
              <w:t>Ensure services are commissioned to enable achievement of agreed outcomes through</w:t>
            </w:r>
            <w:r>
              <w:rPr>
                <w:spacing w:val="-59"/>
              </w:rPr>
              <w:t xml:space="preserve"> </w:t>
            </w:r>
            <w:r>
              <w:t>effective,</w:t>
            </w:r>
            <w:r>
              <w:rPr>
                <w:spacing w:val="-2"/>
              </w:rPr>
              <w:t xml:space="preserve"> </w:t>
            </w:r>
            <w:r>
              <w:t>efficient,</w:t>
            </w:r>
            <w:r>
              <w:rPr>
                <w:spacing w:val="-1"/>
              </w:rPr>
              <w:t xml:space="preserve"> </w:t>
            </w:r>
            <w:r>
              <w:t>equitable and</w:t>
            </w:r>
            <w:r>
              <w:rPr>
                <w:spacing w:val="-1"/>
              </w:rPr>
              <w:t xml:space="preserve"> </w:t>
            </w:r>
            <w:r>
              <w:t>sustainable service delivery.</w:t>
            </w:r>
          </w:p>
          <w:p w14:paraId="678EFB32" w14:textId="77777777" w:rsidR="000F441A" w:rsidRDefault="000F441A" w:rsidP="000F441A">
            <w:pPr>
              <w:pStyle w:val="TableParagraph"/>
              <w:numPr>
                <w:ilvl w:val="0"/>
                <w:numId w:val="38"/>
              </w:numPr>
              <w:tabs>
                <w:tab w:val="left" w:pos="468"/>
              </w:tabs>
              <w:spacing w:before="35" w:line="278" w:lineRule="auto"/>
              <w:ind w:right="750"/>
              <w:jc w:val="left"/>
            </w:pPr>
            <w:r>
              <w:t>Ensure service agreements and contract arrangements enable service delivery against</w:t>
            </w:r>
            <w:r>
              <w:rPr>
                <w:spacing w:val="-59"/>
              </w:rPr>
              <w:t xml:space="preserve"> </w:t>
            </w:r>
            <w:r>
              <w:t>agreed</w:t>
            </w:r>
            <w:r>
              <w:rPr>
                <w:spacing w:val="-1"/>
              </w:rPr>
              <w:t xml:space="preserve"> </w:t>
            </w:r>
            <w:r>
              <w:t>outcomes</w:t>
            </w:r>
          </w:p>
          <w:p w14:paraId="7347A87E" w14:textId="77777777" w:rsidR="000F441A" w:rsidRDefault="000F441A" w:rsidP="000F441A">
            <w:pPr>
              <w:pStyle w:val="TableParagraph"/>
              <w:numPr>
                <w:ilvl w:val="0"/>
                <w:numId w:val="38"/>
              </w:numPr>
              <w:tabs>
                <w:tab w:val="left" w:pos="468"/>
              </w:tabs>
              <w:spacing w:before="35" w:line="278" w:lineRule="auto"/>
              <w:ind w:right="628"/>
              <w:jc w:val="left"/>
            </w:pPr>
            <w:r>
              <w:t>Ensure monitoring and review arrangements are in place to enable evaluation of service</w:t>
            </w:r>
            <w:r>
              <w:rPr>
                <w:spacing w:val="-59"/>
              </w:rPr>
              <w:t xml:space="preserve"> </w:t>
            </w:r>
            <w:r>
              <w:t>delivery and impact</w:t>
            </w:r>
            <w:r>
              <w:rPr>
                <w:spacing w:val="-1"/>
              </w:rPr>
              <w:t xml:space="preserve"> </w:t>
            </w:r>
            <w:r>
              <w:t>on achieving agreed outcomes</w:t>
            </w:r>
          </w:p>
          <w:p w14:paraId="1F17E93B" w14:textId="77777777" w:rsidR="000F441A" w:rsidRPr="00420D63" w:rsidRDefault="000F441A" w:rsidP="000F441A">
            <w:pPr>
              <w:pStyle w:val="TableParagraph"/>
              <w:spacing w:before="37"/>
              <w:rPr>
                <w:rFonts w:ascii="Arial Black" w:hAnsi="Arial Black"/>
                <w:b/>
              </w:rPr>
            </w:pPr>
            <w:r w:rsidRPr="00420D63">
              <w:rPr>
                <w:rFonts w:ascii="Arial Black" w:hAnsi="Arial Black"/>
                <w:b/>
              </w:rPr>
              <w:t>Partnership</w:t>
            </w:r>
          </w:p>
          <w:p w14:paraId="735B2EDC" w14:textId="77777777" w:rsidR="000F441A" w:rsidRDefault="000F441A" w:rsidP="000F441A">
            <w:pPr>
              <w:pStyle w:val="TableParagraph"/>
              <w:numPr>
                <w:ilvl w:val="0"/>
                <w:numId w:val="38"/>
              </w:numPr>
              <w:tabs>
                <w:tab w:val="left" w:pos="468"/>
              </w:tabs>
              <w:spacing w:before="76" w:line="278" w:lineRule="auto"/>
              <w:ind w:right="225"/>
              <w:jc w:val="left"/>
            </w:pPr>
            <w:r>
              <w:t>To develop external, strategic partnerships with a wide range of bodies, including the private</w:t>
            </w:r>
            <w:r>
              <w:rPr>
                <w:spacing w:val="-60"/>
              </w:rPr>
              <w:t xml:space="preserve"> </w:t>
            </w:r>
            <w:r>
              <w:t>sector,</w:t>
            </w:r>
            <w:r>
              <w:rPr>
                <w:spacing w:val="1"/>
              </w:rPr>
              <w:t xml:space="preserve"> </w:t>
            </w:r>
            <w:r>
              <w:t>other</w:t>
            </w:r>
            <w:r>
              <w:rPr>
                <w:spacing w:val="-2"/>
              </w:rPr>
              <w:t xml:space="preserve"> </w:t>
            </w:r>
            <w:r>
              <w:t>parts</w:t>
            </w:r>
            <w:r>
              <w:rPr>
                <w:spacing w:val="-2"/>
              </w:rPr>
              <w:t xml:space="preserve"> </w:t>
            </w:r>
            <w:r>
              <w:t>of</w:t>
            </w:r>
            <w:r>
              <w:rPr>
                <w:spacing w:val="-2"/>
              </w:rPr>
              <w:t xml:space="preserve"> </w:t>
            </w:r>
            <w:r>
              <w:t>the</w:t>
            </w:r>
            <w:r>
              <w:rPr>
                <w:spacing w:val="-5"/>
              </w:rPr>
              <w:t xml:space="preserve"> </w:t>
            </w:r>
            <w:r>
              <w:t>public sector,</w:t>
            </w:r>
            <w:r>
              <w:rPr>
                <w:spacing w:val="-1"/>
              </w:rPr>
              <w:t xml:space="preserve"> </w:t>
            </w:r>
            <w:r>
              <w:t>the</w:t>
            </w:r>
            <w:r>
              <w:rPr>
                <w:spacing w:val="-3"/>
              </w:rPr>
              <w:t xml:space="preserve"> </w:t>
            </w:r>
            <w:r>
              <w:t>voluntary</w:t>
            </w:r>
            <w:r>
              <w:rPr>
                <w:spacing w:val="1"/>
              </w:rPr>
              <w:t xml:space="preserve"> </w:t>
            </w:r>
            <w:r>
              <w:t>sector and</w:t>
            </w:r>
            <w:r>
              <w:rPr>
                <w:spacing w:val="-2"/>
              </w:rPr>
              <w:t xml:space="preserve"> </w:t>
            </w:r>
            <w:r>
              <w:t>community</w:t>
            </w:r>
            <w:r>
              <w:rPr>
                <w:spacing w:val="-3"/>
              </w:rPr>
              <w:t xml:space="preserve"> </w:t>
            </w:r>
            <w:r>
              <w:t>organisations.</w:t>
            </w:r>
          </w:p>
          <w:p w14:paraId="0C219121" w14:textId="77777777" w:rsidR="000F441A" w:rsidRDefault="000F441A" w:rsidP="000F441A">
            <w:pPr>
              <w:pStyle w:val="TableParagraph"/>
              <w:numPr>
                <w:ilvl w:val="0"/>
                <w:numId w:val="38"/>
              </w:numPr>
              <w:tabs>
                <w:tab w:val="left" w:pos="468"/>
              </w:tabs>
              <w:spacing w:before="34" w:line="278" w:lineRule="auto"/>
              <w:ind w:right="215"/>
              <w:jc w:val="left"/>
            </w:pPr>
            <w:r>
              <w:t>To foster and develop exemplary internal cross-council collaboration, working relationships</w:t>
            </w:r>
            <w:r>
              <w:rPr>
                <w:spacing w:val="1"/>
              </w:rPr>
              <w:t xml:space="preserve"> </w:t>
            </w:r>
            <w:r>
              <w:t>and</w:t>
            </w:r>
            <w:r>
              <w:rPr>
                <w:spacing w:val="-3"/>
              </w:rPr>
              <w:t xml:space="preserve"> </w:t>
            </w:r>
            <w:r>
              <w:t>better-connected</w:t>
            </w:r>
            <w:r>
              <w:rPr>
                <w:spacing w:val="-2"/>
              </w:rPr>
              <w:t xml:space="preserve"> </w:t>
            </w:r>
            <w:r>
              <w:t>services,</w:t>
            </w:r>
            <w:r>
              <w:rPr>
                <w:spacing w:val="-1"/>
              </w:rPr>
              <w:t xml:space="preserve"> </w:t>
            </w:r>
            <w:r>
              <w:t>with</w:t>
            </w:r>
            <w:r>
              <w:rPr>
                <w:spacing w:val="-4"/>
              </w:rPr>
              <w:t xml:space="preserve"> </w:t>
            </w:r>
            <w:r>
              <w:t>senior</w:t>
            </w:r>
            <w:r>
              <w:rPr>
                <w:spacing w:val="-3"/>
              </w:rPr>
              <w:t xml:space="preserve"> </w:t>
            </w:r>
            <w:r>
              <w:t>officers, peers</w:t>
            </w:r>
            <w:r>
              <w:rPr>
                <w:spacing w:val="-1"/>
              </w:rPr>
              <w:t xml:space="preserve"> </w:t>
            </w:r>
            <w:r>
              <w:t>and</w:t>
            </w:r>
            <w:r>
              <w:rPr>
                <w:spacing w:val="-4"/>
              </w:rPr>
              <w:t xml:space="preserve"> </w:t>
            </w:r>
            <w:proofErr w:type="gramStart"/>
            <w:r>
              <w:t>specialists</w:t>
            </w:r>
            <w:proofErr w:type="gramEnd"/>
            <w:r>
              <w:rPr>
                <w:spacing w:val="-4"/>
              </w:rPr>
              <w:t xml:space="preserve"> </w:t>
            </w:r>
            <w:r>
              <w:t>advisors</w:t>
            </w:r>
            <w:r>
              <w:rPr>
                <w:spacing w:val="-3"/>
              </w:rPr>
              <w:t xml:space="preserve"> </w:t>
            </w:r>
            <w:r>
              <w:t>to</w:t>
            </w:r>
            <w:r>
              <w:rPr>
                <w:spacing w:val="-2"/>
              </w:rPr>
              <w:t xml:space="preserve"> </w:t>
            </w:r>
            <w:r>
              <w:t>provide</w:t>
            </w:r>
            <w:r>
              <w:rPr>
                <w:spacing w:val="-58"/>
              </w:rPr>
              <w:t xml:space="preserve"> </w:t>
            </w:r>
            <w:r>
              <w:t>seamless</w:t>
            </w:r>
            <w:r>
              <w:rPr>
                <w:spacing w:val="-1"/>
              </w:rPr>
              <w:t xml:space="preserve"> </w:t>
            </w:r>
            <w:r>
              <w:t>services.</w:t>
            </w:r>
          </w:p>
          <w:p w14:paraId="7EC96558" w14:textId="77777777" w:rsidR="000F441A" w:rsidRDefault="000F441A" w:rsidP="000F441A">
            <w:pPr>
              <w:pStyle w:val="TableParagraph"/>
              <w:numPr>
                <w:ilvl w:val="0"/>
                <w:numId w:val="38"/>
              </w:numPr>
              <w:tabs>
                <w:tab w:val="left" w:pos="468"/>
              </w:tabs>
              <w:spacing w:before="35" w:line="276" w:lineRule="auto"/>
              <w:ind w:right="313"/>
              <w:jc w:val="left"/>
            </w:pPr>
            <w:r>
              <w:t>Act</w:t>
            </w:r>
            <w:r>
              <w:rPr>
                <w:spacing w:val="-1"/>
              </w:rPr>
              <w:t xml:space="preserve"> </w:t>
            </w:r>
            <w:r>
              <w:t>as</w:t>
            </w:r>
            <w:r>
              <w:rPr>
                <w:spacing w:val="-4"/>
              </w:rPr>
              <w:t xml:space="preserve"> </w:t>
            </w:r>
            <w:r>
              <w:t>the</w:t>
            </w:r>
            <w:r>
              <w:rPr>
                <w:spacing w:val="-4"/>
              </w:rPr>
              <w:t xml:space="preserve"> </w:t>
            </w:r>
            <w:r>
              <w:t>strategic</w:t>
            </w:r>
            <w:r>
              <w:rPr>
                <w:spacing w:val="-1"/>
              </w:rPr>
              <w:t xml:space="preserve"> </w:t>
            </w:r>
            <w:r>
              <w:t>advisor</w:t>
            </w:r>
            <w:r>
              <w:rPr>
                <w:spacing w:val="-3"/>
              </w:rPr>
              <w:t xml:space="preserve"> </w:t>
            </w:r>
            <w:r>
              <w:t>to</w:t>
            </w:r>
            <w:r>
              <w:rPr>
                <w:spacing w:val="-2"/>
              </w:rPr>
              <w:t xml:space="preserve"> </w:t>
            </w:r>
            <w:r>
              <w:t>Cabinet, Corporate</w:t>
            </w:r>
            <w:r>
              <w:rPr>
                <w:spacing w:val="-4"/>
              </w:rPr>
              <w:t xml:space="preserve"> </w:t>
            </w:r>
            <w:r>
              <w:t>Directors</w:t>
            </w:r>
            <w:r>
              <w:rPr>
                <w:spacing w:val="-5"/>
              </w:rPr>
              <w:t xml:space="preserve"> </w:t>
            </w:r>
            <w:r>
              <w:t>and</w:t>
            </w:r>
            <w:r>
              <w:rPr>
                <w:spacing w:val="-2"/>
              </w:rPr>
              <w:t xml:space="preserve"> </w:t>
            </w:r>
            <w:r>
              <w:t>Strategic</w:t>
            </w:r>
            <w:r>
              <w:rPr>
                <w:spacing w:val="-1"/>
              </w:rPr>
              <w:t xml:space="preserve"> </w:t>
            </w:r>
            <w:r>
              <w:t>Leadership</w:t>
            </w:r>
            <w:r>
              <w:rPr>
                <w:spacing w:val="-2"/>
              </w:rPr>
              <w:t xml:space="preserve"> </w:t>
            </w:r>
            <w:r>
              <w:t>Team</w:t>
            </w:r>
            <w:r>
              <w:rPr>
                <w:spacing w:val="-58"/>
              </w:rPr>
              <w:t xml:space="preserve"> </w:t>
            </w:r>
            <w:r>
              <w:t xml:space="preserve">and deliver corporate, </w:t>
            </w:r>
            <w:proofErr w:type="gramStart"/>
            <w:r>
              <w:t>departmental</w:t>
            </w:r>
            <w:proofErr w:type="gramEnd"/>
            <w:r>
              <w:t xml:space="preserve"> and strategic requirements, projects and initiatives as</w:t>
            </w:r>
            <w:r>
              <w:rPr>
                <w:spacing w:val="1"/>
              </w:rPr>
              <w:t xml:space="preserve"> </w:t>
            </w:r>
            <w:r>
              <w:t>required</w:t>
            </w:r>
            <w:r>
              <w:rPr>
                <w:spacing w:val="-1"/>
              </w:rPr>
              <w:t xml:space="preserve"> </w:t>
            </w:r>
            <w:r>
              <w:t>including deputising for</w:t>
            </w:r>
            <w:r>
              <w:rPr>
                <w:spacing w:val="-2"/>
              </w:rPr>
              <w:t xml:space="preserve"> </w:t>
            </w:r>
            <w:r>
              <w:t>the</w:t>
            </w:r>
            <w:r>
              <w:rPr>
                <w:spacing w:val="-2"/>
              </w:rPr>
              <w:t xml:space="preserve"> </w:t>
            </w:r>
            <w:r>
              <w:t>Corporate</w:t>
            </w:r>
            <w:r>
              <w:rPr>
                <w:spacing w:val="-2"/>
              </w:rPr>
              <w:t xml:space="preserve"> </w:t>
            </w:r>
            <w:r>
              <w:t>Director as</w:t>
            </w:r>
            <w:r>
              <w:rPr>
                <w:spacing w:val="-2"/>
              </w:rPr>
              <w:t xml:space="preserve"> </w:t>
            </w:r>
            <w:r>
              <w:t>required.</w:t>
            </w:r>
          </w:p>
          <w:p w14:paraId="0F41D051" w14:textId="77777777" w:rsidR="000F441A" w:rsidRDefault="000F441A" w:rsidP="000F441A">
            <w:pPr>
              <w:pStyle w:val="TableParagraph"/>
              <w:numPr>
                <w:ilvl w:val="0"/>
                <w:numId w:val="38"/>
              </w:numPr>
              <w:tabs>
                <w:tab w:val="left" w:pos="468"/>
              </w:tabs>
              <w:spacing w:before="39" w:line="276" w:lineRule="auto"/>
              <w:ind w:right="373"/>
              <w:jc w:val="left"/>
            </w:pPr>
            <w:r>
              <w:t>To support the council’s Councillors and Cabinet (portfolio) members by providing,</w:t>
            </w:r>
            <w:r>
              <w:rPr>
                <w:spacing w:val="1"/>
              </w:rPr>
              <w:t xml:space="preserve"> </w:t>
            </w:r>
            <w:r>
              <w:t>professional, objective, and balanced advice and guidance, ensuring the effective</w:t>
            </w:r>
            <w:r>
              <w:rPr>
                <w:spacing w:val="1"/>
              </w:rPr>
              <w:t xml:space="preserve"> </w:t>
            </w:r>
            <w:r>
              <w:t>implementation</w:t>
            </w:r>
            <w:r>
              <w:rPr>
                <w:spacing w:val="-6"/>
              </w:rPr>
              <w:t xml:space="preserve"> </w:t>
            </w:r>
            <w:r>
              <w:t>of</w:t>
            </w:r>
            <w:r>
              <w:rPr>
                <w:spacing w:val="-5"/>
              </w:rPr>
              <w:t xml:space="preserve"> </w:t>
            </w:r>
            <w:r>
              <w:t>policy</w:t>
            </w:r>
            <w:r>
              <w:rPr>
                <w:spacing w:val="-7"/>
              </w:rPr>
              <w:t xml:space="preserve"> </w:t>
            </w:r>
            <w:r>
              <w:t>decisions,</w:t>
            </w:r>
            <w:r>
              <w:rPr>
                <w:spacing w:val="-4"/>
              </w:rPr>
              <w:t xml:space="preserve"> </w:t>
            </w:r>
            <w:r>
              <w:t>taking</w:t>
            </w:r>
            <w:r>
              <w:rPr>
                <w:spacing w:val="-5"/>
              </w:rPr>
              <w:t xml:space="preserve"> </w:t>
            </w:r>
            <w:r>
              <w:t>delegated</w:t>
            </w:r>
            <w:r>
              <w:rPr>
                <w:spacing w:val="-5"/>
              </w:rPr>
              <w:t xml:space="preserve"> </w:t>
            </w:r>
            <w:r>
              <w:t>decisions</w:t>
            </w:r>
            <w:r>
              <w:rPr>
                <w:spacing w:val="-4"/>
              </w:rPr>
              <w:t xml:space="preserve"> </w:t>
            </w:r>
            <w:r>
              <w:t>within</w:t>
            </w:r>
            <w:r>
              <w:rPr>
                <w:spacing w:val="-7"/>
              </w:rPr>
              <w:t xml:space="preserve"> </w:t>
            </w:r>
            <w:r>
              <w:t>the</w:t>
            </w:r>
            <w:r>
              <w:rPr>
                <w:spacing w:val="-5"/>
              </w:rPr>
              <w:t xml:space="preserve"> </w:t>
            </w:r>
            <w:r>
              <w:t>council’s</w:t>
            </w:r>
            <w:r>
              <w:rPr>
                <w:spacing w:val="-4"/>
              </w:rPr>
              <w:t xml:space="preserve"> </w:t>
            </w:r>
            <w:r>
              <w:t>financial</w:t>
            </w:r>
            <w:r>
              <w:rPr>
                <w:spacing w:val="-58"/>
              </w:rPr>
              <w:t xml:space="preserve"> </w:t>
            </w:r>
            <w:proofErr w:type="gramStart"/>
            <w:r>
              <w:t>regulations</w:t>
            </w:r>
            <w:proofErr w:type="gramEnd"/>
            <w:r>
              <w:t xml:space="preserve"> and</w:t>
            </w:r>
            <w:r>
              <w:rPr>
                <w:spacing w:val="-2"/>
              </w:rPr>
              <w:t xml:space="preserve"> </w:t>
            </w:r>
            <w:r>
              <w:t>enabling the</w:t>
            </w:r>
            <w:r>
              <w:rPr>
                <w:spacing w:val="-2"/>
              </w:rPr>
              <w:t xml:space="preserve"> </w:t>
            </w:r>
            <w:r>
              <w:t>effective</w:t>
            </w:r>
            <w:r>
              <w:rPr>
                <w:spacing w:val="-2"/>
              </w:rPr>
              <w:t xml:space="preserve"> </w:t>
            </w:r>
            <w:r>
              <w:t>scrutiny of</w:t>
            </w:r>
            <w:r>
              <w:rPr>
                <w:spacing w:val="-3"/>
              </w:rPr>
              <w:t xml:space="preserve"> </w:t>
            </w:r>
            <w:r>
              <w:t>services</w:t>
            </w:r>
            <w:r>
              <w:rPr>
                <w:spacing w:val="1"/>
              </w:rPr>
              <w:t xml:space="preserve"> </w:t>
            </w:r>
            <w:r>
              <w:t>and</w:t>
            </w:r>
            <w:r>
              <w:rPr>
                <w:spacing w:val="-2"/>
              </w:rPr>
              <w:t xml:space="preserve"> </w:t>
            </w:r>
            <w:r>
              <w:t>decisions.</w:t>
            </w:r>
          </w:p>
          <w:p w14:paraId="6AE163E7" w14:textId="77777777" w:rsidR="000F441A" w:rsidRDefault="000F441A" w:rsidP="000F441A">
            <w:pPr>
              <w:pStyle w:val="TableParagraph"/>
              <w:numPr>
                <w:ilvl w:val="0"/>
                <w:numId w:val="38"/>
              </w:numPr>
              <w:tabs>
                <w:tab w:val="left" w:pos="468"/>
              </w:tabs>
              <w:spacing w:before="41" w:line="276" w:lineRule="auto"/>
              <w:ind w:right="275"/>
              <w:jc w:val="left"/>
            </w:pPr>
            <w:r>
              <w:t>Ensure effective and proactive communication to, from and within Services and in</w:t>
            </w:r>
            <w:r>
              <w:rPr>
                <w:spacing w:val="1"/>
              </w:rPr>
              <w:t xml:space="preserve"> </w:t>
            </w:r>
            <w:r>
              <w:t>collaboration with the communications team to commission the development and delivery of</w:t>
            </w:r>
            <w:r>
              <w:rPr>
                <w:spacing w:val="-60"/>
              </w:rPr>
              <w:t xml:space="preserve"> </w:t>
            </w:r>
            <w:r>
              <w:t>an</w:t>
            </w:r>
            <w:r>
              <w:rPr>
                <w:spacing w:val="-1"/>
              </w:rPr>
              <w:t xml:space="preserve"> </w:t>
            </w:r>
            <w:r>
              <w:t>effective</w:t>
            </w:r>
            <w:r>
              <w:rPr>
                <w:spacing w:val="-2"/>
              </w:rPr>
              <w:t xml:space="preserve"> </w:t>
            </w:r>
            <w:r>
              <w:t>media,</w:t>
            </w:r>
            <w:r>
              <w:rPr>
                <w:spacing w:val="3"/>
              </w:rPr>
              <w:t xml:space="preserve"> </w:t>
            </w:r>
            <w:proofErr w:type="gramStart"/>
            <w:r>
              <w:t>communication</w:t>
            </w:r>
            <w:proofErr w:type="gramEnd"/>
            <w:r>
              <w:t xml:space="preserve"> and</w:t>
            </w:r>
            <w:r>
              <w:rPr>
                <w:spacing w:val="-2"/>
              </w:rPr>
              <w:t xml:space="preserve"> </w:t>
            </w:r>
            <w:r>
              <w:t>marketing</w:t>
            </w:r>
            <w:r>
              <w:rPr>
                <w:spacing w:val="-1"/>
              </w:rPr>
              <w:t xml:space="preserve"> </w:t>
            </w:r>
            <w:r>
              <w:t>strategy.</w:t>
            </w:r>
          </w:p>
          <w:p w14:paraId="63C282C3" w14:textId="77777777" w:rsidR="000F441A" w:rsidRPr="00420D63" w:rsidRDefault="000F441A" w:rsidP="000F441A">
            <w:pPr>
              <w:pStyle w:val="TableParagraph"/>
              <w:rPr>
                <w:rFonts w:ascii="Arial Black" w:hAnsi="Arial Black"/>
                <w:b/>
              </w:rPr>
            </w:pPr>
            <w:r w:rsidRPr="00420D63">
              <w:rPr>
                <w:rFonts w:ascii="Arial Black" w:hAnsi="Arial Black"/>
                <w:b/>
              </w:rPr>
              <w:t>Equalities</w:t>
            </w:r>
          </w:p>
          <w:p w14:paraId="381F57C5" w14:textId="77777777" w:rsidR="000F441A" w:rsidRPr="004E0C1A" w:rsidRDefault="000F441A" w:rsidP="000F441A">
            <w:pPr>
              <w:pStyle w:val="TableParagraph"/>
              <w:numPr>
                <w:ilvl w:val="0"/>
                <w:numId w:val="38"/>
              </w:numPr>
              <w:tabs>
                <w:tab w:val="left" w:pos="468"/>
              </w:tabs>
              <w:spacing w:before="40" w:after="40" w:line="276" w:lineRule="auto"/>
              <w:ind w:right="223"/>
              <w:jc w:val="left"/>
              <w:rPr>
                <w:b/>
              </w:rPr>
            </w:pPr>
            <w:r>
              <w:t>To</w:t>
            </w:r>
            <w:r>
              <w:rPr>
                <w:spacing w:val="-2"/>
              </w:rPr>
              <w:t xml:space="preserve"> </w:t>
            </w:r>
            <w:r>
              <w:t>promote</w:t>
            </w:r>
            <w:r>
              <w:rPr>
                <w:spacing w:val="-4"/>
              </w:rPr>
              <w:t xml:space="preserve"> </w:t>
            </w:r>
            <w:r>
              <w:t>equal</w:t>
            </w:r>
            <w:r>
              <w:rPr>
                <w:spacing w:val="-1"/>
              </w:rPr>
              <w:t xml:space="preserve"> </w:t>
            </w:r>
            <w:r>
              <w:t>access</w:t>
            </w:r>
            <w:r>
              <w:rPr>
                <w:spacing w:val="-1"/>
              </w:rPr>
              <w:t xml:space="preserve"> </w:t>
            </w:r>
            <w:r>
              <w:t>to</w:t>
            </w:r>
            <w:r>
              <w:rPr>
                <w:spacing w:val="-3"/>
              </w:rPr>
              <w:t xml:space="preserve"> </w:t>
            </w:r>
            <w:r>
              <w:t>opportunity</w:t>
            </w:r>
            <w:r>
              <w:rPr>
                <w:spacing w:val="-4"/>
              </w:rPr>
              <w:t xml:space="preserve"> </w:t>
            </w:r>
            <w:r>
              <w:t>in</w:t>
            </w:r>
            <w:r>
              <w:rPr>
                <w:spacing w:val="-1"/>
              </w:rPr>
              <w:t xml:space="preserve"> </w:t>
            </w:r>
            <w:r>
              <w:t>service</w:t>
            </w:r>
            <w:r>
              <w:rPr>
                <w:spacing w:val="-2"/>
              </w:rPr>
              <w:t xml:space="preserve"> </w:t>
            </w:r>
            <w:r>
              <w:t>delivery</w:t>
            </w:r>
            <w:r>
              <w:rPr>
                <w:spacing w:val="-1"/>
              </w:rPr>
              <w:t xml:space="preserve"> </w:t>
            </w:r>
            <w:r>
              <w:t>and</w:t>
            </w:r>
            <w:r>
              <w:rPr>
                <w:spacing w:val="-3"/>
              </w:rPr>
              <w:t xml:space="preserve"> </w:t>
            </w:r>
            <w:r>
              <w:t>employment</w:t>
            </w:r>
          </w:p>
          <w:p w14:paraId="2576EDBF" w14:textId="77777777" w:rsidR="000F441A" w:rsidRPr="00EB288C" w:rsidRDefault="000F441A" w:rsidP="000F441A">
            <w:pPr>
              <w:spacing w:before="40" w:after="40"/>
              <w:rPr>
                <w:rFonts w:cs="Arial"/>
                <w:b/>
              </w:rPr>
            </w:pPr>
          </w:p>
        </w:tc>
      </w:tr>
      <w:tr w:rsidR="000F441A" w14:paraId="7608683E" w14:textId="77777777" w:rsidTr="006C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580"/>
        </w:trPr>
        <w:tc>
          <w:tcPr>
            <w:tcW w:w="10491" w:type="dxa"/>
            <w:gridSpan w:val="5"/>
            <w:shd w:val="clear" w:color="auto" w:fill="D9D9D9"/>
          </w:tcPr>
          <w:p w14:paraId="263A0903" w14:textId="77777777" w:rsidR="000F441A" w:rsidRDefault="000F441A" w:rsidP="000F441A">
            <w:pPr>
              <w:pStyle w:val="TableParagraph"/>
              <w:spacing w:before="43"/>
              <w:rPr>
                <w:b/>
              </w:rPr>
            </w:pPr>
            <w:r w:rsidRPr="00446D86">
              <w:rPr>
                <w:b/>
                <w:bCs/>
              </w:rPr>
              <w:lastRenderedPageBreak/>
              <w:t xml:space="preserve">Selection Criteria </w:t>
            </w:r>
            <w:r>
              <w:rPr>
                <w:b/>
                <w:bCs/>
              </w:rPr>
              <w:t xml:space="preserve">- </w:t>
            </w:r>
            <w:r w:rsidRPr="00446D86">
              <w:rPr>
                <w:b/>
                <w:bCs/>
              </w:rPr>
              <w:t>Knowledge, Skills and Experience</w:t>
            </w:r>
          </w:p>
          <w:p w14:paraId="1B786D5E" w14:textId="77777777" w:rsidR="000F441A" w:rsidRDefault="000F441A" w:rsidP="000F441A">
            <w:pPr>
              <w:pStyle w:val="TableParagraph"/>
              <w:spacing w:before="43"/>
              <w:rPr>
                <w:b/>
              </w:rPr>
            </w:pPr>
          </w:p>
        </w:tc>
      </w:tr>
      <w:tr w:rsidR="000F441A" w14:paraId="373B2260" w14:textId="77777777" w:rsidTr="006C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132"/>
        </w:trPr>
        <w:tc>
          <w:tcPr>
            <w:tcW w:w="10491" w:type="dxa"/>
            <w:gridSpan w:val="5"/>
          </w:tcPr>
          <w:p w14:paraId="3B93FC19" w14:textId="77777777" w:rsidR="000F441A" w:rsidRDefault="000F441A" w:rsidP="000F441A">
            <w:pPr>
              <w:pStyle w:val="TableParagraph"/>
              <w:ind w:left="467" w:right="382" w:hanging="360"/>
            </w:pPr>
            <w:r>
              <w:rPr>
                <w:b/>
              </w:rPr>
              <w:lastRenderedPageBreak/>
              <w:t>1.</w:t>
            </w:r>
            <w:r>
              <w:rPr>
                <w:b/>
                <w:spacing w:val="1"/>
              </w:rPr>
              <w:t xml:space="preserve"> </w:t>
            </w:r>
            <w:r>
              <w:t>A proven track record and significant demonstrable experience of the strategic leadership,</w:t>
            </w:r>
            <w:r>
              <w:rPr>
                <w:spacing w:val="1"/>
              </w:rPr>
              <w:t xml:space="preserve"> </w:t>
            </w:r>
            <w:r>
              <w:t>management of housing &amp;/or equivalent services and significant transformation of services</w:t>
            </w:r>
            <w:r>
              <w:rPr>
                <w:spacing w:val="-59"/>
              </w:rPr>
              <w:t xml:space="preserve"> </w:t>
            </w:r>
            <w:r>
              <w:t>and</w:t>
            </w:r>
            <w:r>
              <w:rPr>
                <w:spacing w:val="-1"/>
              </w:rPr>
              <w:t xml:space="preserve"> </w:t>
            </w:r>
            <w:r>
              <w:t>team(s)</w:t>
            </w:r>
            <w:r>
              <w:rPr>
                <w:spacing w:val="1"/>
              </w:rPr>
              <w:t xml:space="preserve"> </w:t>
            </w:r>
            <w:r>
              <w:t>at</w:t>
            </w:r>
            <w:r>
              <w:rPr>
                <w:spacing w:val="2"/>
              </w:rPr>
              <w:t xml:space="preserve"> </w:t>
            </w:r>
            <w:r>
              <w:t>a</w:t>
            </w:r>
            <w:r>
              <w:rPr>
                <w:spacing w:val="-2"/>
              </w:rPr>
              <w:t xml:space="preserve"> </w:t>
            </w:r>
            <w:r>
              <w:t>senior</w:t>
            </w:r>
            <w:r>
              <w:rPr>
                <w:spacing w:val="-1"/>
              </w:rPr>
              <w:t xml:space="preserve"> </w:t>
            </w:r>
            <w:r>
              <w:t>level.</w:t>
            </w:r>
          </w:p>
        </w:tc>
      </w:tr>
      <w:tr w:rsidR="000F441A" w14:paraId="6040B5E3" w14:textId="77777777" w:rsidTr="006C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878"/>
        </w:trPr>
        <w:tc>
          <w:tcPr>
            <w:tcW w:w="10491" w:type="dxa"/>
            <w:gridSpan w:val="5"/>
          </w:tcPr>
          <w:p w14:paraId="72A287CD" w14:textId="77777777" w:rsidR="000F441A" w:rsidRDefault="000F441A" w:rsidP="000F441A">
            <w:pPr>
              <w:pStyle w:val="TableParagraph"/>
              <w:spacing w:before="41"/>
              <w:ind w:left="467" w:hanging="360"/>
            </w:pPr>
            <w:r>
              <w:rPr>
                <w:b/>
              </w:rPr>
              <w:t>2.</w:t>
            </w:r>
            <w:r>
              <w:rPr>
                <w:b/>
                <w:spacing w:val="50"/>
              </w:rPr>
              <w:t xml:space="preserve"> </w:t>
            </w:r>
            <w:r>
              <w:t>Detailed</w:t>
            </w:r>
            <w:r>
              <w:rPr>
                <w:spacing w:val="-2"/>
              </w:rPr>
              <w:t xml:space="preserve"> </w:t>
            </w:r>
            <w:r>
              <w:t>knowledge</w:t>
            </w:r>
            <w:r>
              <w:rPr>
                <w:spacing w:val="-2"/>
              </w:rPr>
              <w:t xml:space="preserve"> </w:t>
            </w:r>
            <w:r>
              <w:t>and</w:t>
            </w:r>
            <w:r>
              <w:rPr>
                <w:spacing w:val="-3"/>
              </w:rPr>
              <w:t xml:space="preserve"> </w:t>
            </w:r>
            <w:r>
              <w:t>understanding</w:t>
            </w:r>
            <w:r>
              <w:rPr>
                <w:spacing w:val="-2"/>
              </w:rPr>
              <w:t xml:space="preserve"> </w:t>
            </w:r>
            <w:r>
              <w:t>of</w:t>
            </w:r>
            <w:r>
              <w:rPr>
                <w:spacing w:val="-2"/>
              </w:rPr>
              <w:t xml:space="preserve"> </w:t>
            </w:r>
            <w:r>
              <w:t>the</w:t>
            </w:r>
            <w:r>
              <w:rPr>
                <w:spacing w:val="-4"/>
              </w:rPr>
              <w:t xml:space="preserve"> </w:t>
            </w:r>
            <w:r>
              <w:t>areas</w:t>
            </w:r>
            <w:r>
              <w:rPr>
                <w:spacing w:val="-1"/>
              </w:rPr>
              <w:t xml:space="preserve"> </w:t>
            </w:r>
            <w:r>
              <w:t>of</w:t>
            </w:r>
            <w:r>
              <w:rPr>
                <w:spacing w:val="-2"/>
              </w:rPr>
              <w:t xml:space="preserve"> </w:t>
            </w:r>
            <w:r>
              <w:t>legislation, government</w:t>
            </w:r>
            <w:r>
              <w:rPr>
                <w:spacing w:val="-3"/>
              </w:rPr>
              <w:t xml:space="preserve"> </w:t>
            </w:r>
            <w:r>
              <w:t>guidelines,</w:t>
            </w:r>
            <w:r>
              <w:rPr>
                <w:spacing w:val="-59"/>
              </w:rPr>
              <w:t xml:space="preserve"> </w:t>
            </w:r>
            <w:r>
              <w:t>regulations,</w:t>
            </w:r>
            <w:r>
              <w:rPr>
                <w:spacing w:val="-2"/>
              </w:rPr>
              <w:t xml:space="preserve"> </w:t>
            </w:r>
            <w:r>
              <w:t>codes</w:t>
            </w:r>
            <w:r>
              <w:rPr>
                <w:spacing w:val="-2"/>
              </w:rPr>
              <w:t xml:space="preserve"> </w:t>
            </w:r>
            <w:r>
              <w:t>of</w:t>
            </w:r>
            <w:r>
              <w:rPr>
                <w:spacing w:val="-1"/>
              </w:rPr>
              <w:t xml:space="preserve"> </w:t>
            </w:r>
            <w:r>
              <w:t>practice,</w:t>
            </w:r>
            <w:r>
              <w:rPr>
                <w:spacing w:val="-1"/>
              </w:rPr>
              <w:t xml:space="preserve"> </w:t>
            </w:r>
            <w:r>
              <w:t>industry</w:t>
            </w:r>
            <w:r>
              <w:rPr>
                <w:spacing w:val="1"/>
              </w:rPr>
              <w:t xml:space="preserve"> </w:t>
            </w:r>
            <w:r>
              <w:t>standards</w:t>
            </w:r>
            <w:r>
              <w:rPr>
                <w:spacing w:val="-2"/>
              </w:rPr>
              <w:t xml:space="preserve"> </w:t>
            </w:r>
            <w:r>
              <w:t>relating to</w:t>
            </w:r>
            <w:r>
              <w:rPr>
                <w:spacing w:val="-2"/>
              </w:rPr>
              <w:t xml:space="preserve"> </w:t>
            </w:r>
            <w:r>
              <w:t>the</w:t>
            </w:r>
            <w:r>
              <w:rPr>
                <w:spacing w:val="-6"/>
              </w:rPr>
              <w:t xml:space="preserve"> </w:t>
            </w:r>
            <w:r>
              <w:t>functional</w:t>
            </w:r>
            <w:r>
              <w:rPr>
                <w:spacing w:val="-3"/>
              </w:rPr>
              <w:t xml:space="preserve"> </w:t>
            </w:r>
            <w:r>
              <w:t>area</w:t>
            </w:r>
          </w:p>
        </w:tc>
      </w:tr>
      <w:tr w:rsidR="000F441A" w14:paraId="559EACB2" w14:textId="77777777" w:rsidTr="006C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132"/>
        </w:trPr>
        <w:tc>
          <w:tcPr>
            <w:tcW w:w="10491" w:type="dxa"/>
            <w:gridSpan w:val="5"/>
          </w:tcPr>
          <w:p w14:paraId="2D8EAD64" w14:textId="77777777" w:rsidR="000F441A" w:rsidRDefault="000F441A" w:rsidP="000F441A">
            <w:pPr>
              <w:pStyle w:val="TableParagraph"/>
              <w:spacing w:before="43"/>
              <w:ind w:left="467" w:right="182" w:hanging="360"/>
            </w:pPr>
            <w:r>
              <w:rPr>
                <w:b/>
              </w:rPr>
              <w:t>3.</w:t>
            </w:r>
            <w:r>
              <w:rPr>
                <w:b/>
                <w:spacing w:val="51"/>
              </w:rPr>
              <w:t xml:space="preserve"> </w:t>
            </w:r>
            <w:r>
              <w:t>Knowledge</w:t>
            </w:r>
            <w:r>
              <w:rPr>
                <w:spacing w:val="-2"/>
              </w:rPr>
              <w:t xml:space="preserve"> </w:t>
            </w:r>
            <w:r>
              <w:t>and</w:t>
            </w:r>
            <w:r>
              <w:rPr>
                <w:spacing w:val="-1"/>
              </w:rPr>
              <w:t xml:space="preserve"> </w:t>
            </w:r>
            <w:r>
              <w:t>understanding</w:t>
            </w:r>
            <w:r>
              <w:rPr>
                <w:spacing w:val="-1"/>
              </w:rPr>
              <w:t xml:space="preserve"> </w:t>
            </w:r>
            <w:r>
              <w:t>of leading</w:t>
            </w:r>
            <w:r>
              <w:rPr>
                <w:spacing w:val="-1"/>
              </w:rPr>
              <w:t xml:space="preserve"> </w:t>
            </w:r>
            <w:r>
              <w:t>a</w:t>
            </w:r>
            <w:r>
              <w:rPr>
                <w:spacing w:val="-4"/>
              </w:rPr>
              <w:t xml:space="preserve"> </w:t>
            </w:r>
            <w:r>
              <w:t>complex</w:t>
            </w:r>
            <w:r>
              <w:rPr>
                <w:spacing w:val="-1"/>
              </w:rPr>
              <w:t xml:space="preserve"> </w:t>
            </w:r>
            <w:r>
              <w:t>and</w:t>
            </w:r>
            <w:r>
              <w:rPr>
                <w:spacing w:val="-1"/>
              </w:rPr>
              <w:t xml:space="preserve"> </w:t>
            </w:r>
            <w:r>
              <w:t>interrelated</w:t>
            </w:r>
            <w:r>
              <w:rPr>
                <w:spacing w:val="-1"/>
              </w:rPr>
              <w:t xml:space="preserve"> </w:t>
            </w:r>
            <w:r>
              <w:t>set</w:t>
            </w:r>
            <w:r>
              <w:rPr>
                <w:spacing w:val="1"/>
              </w:rPr>
              <w:t xml:space="preserve"> </w:t>
            </w:r>
            <w:r>
              <w:t>of</w:t>
            </w:r>
            <w:r>
              <w:rPr>
                <w:spacing w:val="-2"/>
              </w:rPr>
              <w:t xml:space="preserve"> </w:t>
            </w:r>
            <w:r>
              <w:t>services</w:t>
            </w:r>
            <w:r>
              <w:rPr>
                <w:spacing w:val="-4"/>
              </w:rPr>
              <w:t xml:space="preserve"> </w:t>
            </w:r>
            <w:r>
              <w:t>and</w:t>
            </w:r>
            <w:r>
              <w:rPr>
                <w:spacing w:val="-1"/>
              </w:rPr>
              <w:t xml:space="preserve"> </w:t>
            </w:r>
            <w:r>
              <w:t>with</w:t>
            </w:r>
            <w:r>
              <w:rPr>
                <w:spacing w:val="-59"/>
              </w:rPr>
              <w:t xml:space="preserve"> </w:t>
            </w:r>
            <w:r>
              <w:t>a track record of integrating services to deliver better outcomes. Ability to prioritise, make</w:t>
            </w:r>
            <w:r>
              <w:rPr>
                <w:spacing w:val="1"/>
              </w:rPr>
              <w:t xml:space="preserve"> </w:t>
            </w:r>
            <w:r>
              <w:t>decisions and provide clear</w:t>
            </w:r>
            <w:r>
              <w:rPr>
                <w:spacing w:val="1"/>
              </w:rPr>
              <w:t xml:space="preserve"> </w:t>
            </w:r>
            <w:r>
              <w:t>leadership</w:t>
            </w:r>
            <w:r>
              <w:rPr>
                <w:spacing w:val="-3"/>
              </w:rPr>
              <w:t xml:space="preserve"> </w:t>
            </w:r>
            <w:r>
              <w:t>for</w:t>
            </w:r>
            <w:r>
              <w:rPr>
                <w:spacing w:val="1"/>
              </w:rPr>
              <w:t xml:space="preserve"> </w:t>
            </w:r>
            <w:r>
              <w:t>staff</w:t>
            </w:r>
          </w:p>
        </w:tc>
      </w:tr>
      <w:tr w:rsidR="000F441A" w14:paraId="07C02E3F" w14:textId="77777777" w:rsidTr="006C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880"/>
        </w:trPr>
        <w:tc>
          <w:tcPr>
            <w:tcW w:w="10491" w:type="dxa"/>
            <w:gridSpan w:val="5"/>
          </w:tcPr>
          <w:p w14:paraId="4353FA90" w14:textId="77777777" w:rsidR="000F441A" w:rsidRDefault="000F441A" w:rsidP="000F441A">
            <w:pPr>
              <w:pStyle w:val="TableParagraph"/>
              <w:ind w:left="467" w:right="102" w:hanging="360"/>
            </w:pPr>
            <w:r>
              <w:rPr>
                <w:b/>
              </w:rPr>
              <w:t>4.</w:t>
            </w:r>
            <w:r>
              <w:rPr>
                <w:b/>
                <w:spacing w:val="52"/>
              </w:rPr>
              <w:t xml:space="preserve"> </w:t>
            </w:r>
            <w:r>
              <w:t>Knowledge</w:t>
            </w:r>
            <w:r>
              <w:rPr>
                <w:spacing w:val="-1"/>
              </w:rPr>
              <w:t xml:space="preserve"> </w:t>
            </w:r>
            <w:r>
              <w:t>of innovate</w:t>
            </w:r>
            <w:r>
              <w:rPr>
                <w:spacing w:val="-3"/>
              </w:rPr>
              <w:t xml:space="preserve"> </w:t>
            </w:r>
            <w:r>
              <w:t>approaches</w:t>
            </w:r>
            <w:r>
              <w:rPr>
                <w:spacing w:val="-2"/>
              </w:rPr>
              <w:t xml:space="preserve"> </w:t>
            </w:r>
            <w:r>
              <w:t>to</w:t>
            </w:r>
            <w:r>
              <w:rPr>
                <w:spacing w:val="-3"/>
              </w:rPr>
              <w:t xml:space="preserve"> </w:t>
            </w:r>
            <w:r>
              <w:t>engage</w:t>
            </w:r>
            <w:r>
              <w:rPr>
                <w:spacing w:val="-3"/>
              </w:rPr>
              <w:t xml:space="preserve"> </w:t>
            </w:r>
            <w:r>
              <w:t>residents and businesses</w:t>
            </w:r>
            <w:r>
              <w:rPr>
                <w:spacing w:val="-1"/>
              </w:rPr>
              <w:t xml:space="preserve"> </w:t>
            </w:r>
            <w:r>
              <w:t>and</w:t>
            </w:r>
            <w:r>
              <w:rPr>
                <w:spacing w:val="-1"/>
              </w:rPr>
              <w:t xml:space="preserve"> </w:t>
            </w:r>
            <w:r>
              <w:t>a</w:t>
            </w:r>
            <w:r>
              <w:rPr>
                <w:spacing w:val="-2"/>
              </w:rPr>
              <w:t xml:space="preserve"> </w:t>
            </w:r>
            <w:r>
              <w:t>track</w:t>
            </w:r>
            <w:r>
              <w:rPr>
                <w:spacing w:val="-3"/>
              </w:rPr>
              <w:t xml:space="preserve"> </w:t>
            </w:r>
            <w:r>
              <w:t>record</w:t>
            </w:r>
            <w:r>
              <w:rPr>
                <w:spacing w:val="-3"/>
              </w:rPr>
              <w:t xml:space="preserve"> </w:t>
            </w:r>
            <w:r>
              <w:t>in</w:t>
            </w:r>
            <w:r>
              <w:rPr>
                <w:spacing w:val="-59"/>
              </w:rPr>
              <w:t xml:space="preserve"> </w:t>
            </w:r>
            <w:r>
              <w:t>co-designing</w:t>
            </w:r>
            <w:r>
              <w:rPr>
                <w:spacing w:val="-1"/>
              </w:rPr>
              <w:t xml:space="preserve"> </w:t>
            </w:r>
            <w:r>
              <w:t>services</w:t>
            </w:r>
            <w:r>
              <w:rPr>
                <w:spacing w:val="-1"/>
              </w:rPr>
              <w:t xml:space="preserve"> </w:t>
            </w:r>
            <w:r>
              <w:t>with residents and</w:t>
            </w:r>
            <w:r>
              <w:rPr>
                <w:spacing w:val="-2"/>
              </w:rPr>
              <w:t xml:space="preserve"> </w:t>
            </w:r>
            <w:r>
              <w:t>supporting</w:t>
            </w:r>
            <w:r>
              <w:rPr>
                <w:spacing w:val="-1"/>
              </w:rPr>
              <w:t xml:space="preserve"> </w:t>
            </w:r>
            <w:r>
              <w:t>community-led services</w:t>
            </w:r>
          </w:p>
        </w:tc>
      </w:tr>
      <w:tr w:rsidR="000F441A" w14:paraId="077FDAA1" w14:textId="77777777" w:rsidTr="006C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585"/>
        </w:trPr>
        <w:tc>
          <w:tcPr>
            <w:tcW w:w="10491" w:type="dxa"/>
            <w:gridSpan w:val="5"/>
          </w:tcPr>
          <w:p w14:paraId="72BAE8BF" w14:textId="77777777" w:rsidR="000F441A" w:rsidRDefault="000F441A" w:rsidP="000F441A">
            <w:pPr>
              <w:pStyle w:val="TableParagraph"/>
              <w:ind w:left="467" w:hanging="360"/>
            </w:pPr>
            <w:r>
              <w:rPr>
                <w:b/>
              </w:rPr>
              <w:t>5.</w:t>
            </w:r>
            <w:r>
              <w:rPr>
                <w:b/>
                <w:spacing w:val="50"/>
              </w:rPr>
              <w:t xml:space="preserve"> </w:t>
            </w:r>
            <w:r>
              <w:t>Demonstrates</w:t>
            </w:r>
            <w:r>
              <w:rPr>
                <w:spacing w:val="-4"/>
              </w:rPr>
              <w:t xml:space="preserve"> </w:t>
            </w:r>
            <w:r>
              <w:t>a</w:t>
            </w:r>
            <w:r>
              <w:rPr>
                <w:spacing w:val="-1"/>
              </w:rPr>
              <w:t xml:space="preserve"> </w:t>
            </w:r>
            <w:r>
              <w:t>high</w:t>
            </w:r>
            <w:r>
              <w:rPr>
                <w:spacing w:val="-3"/>
              </w:rPr>
              <w:t xml:space="preserve"> </w:t>
            </w:r>
            <w:r>
              <w:t>level</w:t>
            </w:r>
            <w:r>
              <w:rPr>
                <w:spacing w:val="-2"/>
              </w:rPr>
              <w:t xml:space="preserve"> </w:t>
            </w:r>
            <w:r>
              <w:t>of political</w:t>
            </w:r>
            <w:r>
              <w:rPr>
                <w:spacing w:val="-2"/>
              </w:rPr>
              <w:t xml:space="preserve"> </w:t>
            </w:r>
            <w:r>
              <w:t>acumen</w:t>
            </w:r>
            <w:r>
              <w:rPr>
                <w:spacing w:val="-2"/>
              </w:rPr>
              <w:t xml:space="preserve"> </w:t>
            </w:r>
            <w:r>
              <w:t>and</w:t>
            </w:r>
            <w:r>
              <w:rPr>
                <w:spacing w:val="-1"/>
              </w:rPr>
              <w:t xml:space="preserve"> </w:t>
            </w:r>
            <w:r>
              <w:t>the</w:t>
            </w:r>
            <w:r>
              <w:rPr>
                <w:spacing w:val="-3"/>
              </w:rPr>
              <w:t xml:space="preserve"> </w:t>
            </w:r>
            <w:r>
              <w:t>ability to</w:t>
            </w:r>
            <w:r>
              <w:rPr>
                <w:spacing w:val="-4"/>
              </w:rPr>
              <w:t xml:space="preserve"> </w:t>
            </w:r>
            <w:r>
              <w:t>provide</w:t>
            </w:r>
            <w:r>
              <w:rPr>
                <w:spacing w:val="-1"/>
              </w:rPr>
              <w:t xml:space="preserve"> </w:t>
            </w:r>
            <w:r>
              <w:t>responsive, impartial</w:t>
            </w:r>
            <w:r>
              <w:rPr>
                <w:spacing w:val="-59"/>
              </w:rPr>
              <w:t xml:space="preserve"> </w:t>
            </w:r>
            <w:r>
              <w:t>advice</w:t>
            </w:r>
            <w:r>
              <w:rPr>
                <w:spacing w:val="-2"/>
              </w:rPr>
              <w:t xml:space="preserve"> </w:t>
            </w:r>
            <w:r>
              <w:t>to</w:t>
            </w:r>
            <w:r>
              <w:rPr>
                <w:spacing w:val="-3"/>
              </w:rPr>
              <w:t xml:space="preserve"> </w:t>
            </w:r>
            <w:r>
              <w:t>councillors,</w:t>
            </w:r>
            <w:r>
              <w:rPr>
                <w:spacing w:val="-1"/>
              </w:rPr>
              <w:t xml:space="preserve"> </w:t>
            </w:r>
            <w:r>
              <w:t>Scrutiny Committees &amp;</w:t>
            </w:r>
            <w:r>
              <w:rPr>
                <w:spacing w:val="-4"/>
              </w:rPr>
              <w:t xml:space="preserve"> </w:t>
            </w:r>
            <w:r>
              <w:t>panels,</w:t>
            </w:r>
            <w:r>
              <w:rPr>
                <w:spacing w:val="1"/>
              </w:rPr>
              <w:t xml:space="preserve"> </w:t>
            </w:r>
            <w:r>
              <w:t>Cabinet</w:t>
            </w:r>
            <w:r>
              <w:rPr>
                <w:spacing w:val="-2"/>
              </w:rPr>
              <w:t xml:space="preserve"> </w:t>
            </w:r>
            <w:r>
              <w:t>(Portfolio)</w:t>
            </w:r>
            <w:r>
              <w:rPr>
                <w:spacing w:val="-2"/>
              </w:rPr>
              <w:t xml:space="preserve"> </w:t>
            </w:r>
            <w:r>
              <w:t>members,</w:t>
            </w:r>
            <w:r>
              <w:rPr>
                <w:spacing w:val="-2"/>
              </w:rPr>
              <w:t xml:space="preserve"> </w:t>
            </w:r>
            <w:r>
              <w:t>MPs</w:t>
            </w:r>
          </w:p>
        </w:tc>
      </w:tr>
      <w:tr w:rsidR="000F441A" w14:paraId="5E550E16" w14:textId="77777777" w:rsidTr="006C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132"/>
        </w:trPr>
        <w:tc>
          <w:tcPr>
            <w:tcW w:w="10491" w:type="dxa"/>
            <w:gridSpan w:val="5"/>
          </w:tcPr>
          <w:p w14:paraId="4EF3140D" w14:textId="77777777" w:rsidR="000F441A" w:rsidRDefault="000F441A" w:rsidP="000F441A">
            <w:pPr>
              <w:pStyle w:val="TableParagraph"/>
              <w:spacing w:before="41"/>
              <w:ind w:left="467" w:hanging="360"/>
            </w:pPr>
            <w:r>
              <w:rPr>
                <w:b/>
              </w:rPr>
              <w:t>6.</w:t>
            </w:r>
            <w:r>
              <w:rPr>
                <w:b/>
                <w:spacing w:val="50"/>
              </w:rPr>
              <w:t xml:space="preserve"> </w:t>
            </w:r>
            <w:r>
              <w:t>Ability</w:t>
            </w:r>
            <w:r>
              <w:rPr>
                <w:spacing w:val="-1"/>
              </w:rPr>
              <w:t xml:space="preserve"> </w:t>
            </w:r>
            <w:r>
              <w:t>to</w:t>
            </w:r>
            <w:r>
              <w:rPr>
                <w:spacing w:val="-3"/>
              </w:rPr>
              <w:t xml:space="preserve"> </w:t>
            </w:r>
            <w:r>
              <w:t>think,</w:t>
            </w:r>
            <w:r>
              <w:rPr>
                <w:spacing w:val="-1"/>
              </w:rPr>
              <w:t xml:space="preserve"> </w:t>
            </w:r>
            <w:r>
              <w:t>plan</w:t>
            </w:r>
            <w:r>
              <w:rPr>
                <w:spacing w:val="-3"/>
              </w:rPr>
              <w:t xml:space="preserve"> </w:t>
            </w:r>
            <w:r>
              <w:t>and</w:t>
            </w:r>
            <w:r>
              <w:rPr>
                <w:spacing w:val="-4"/>
              </w:rPr>
              <w:t xml:space="preserve"> </w:t>
            </w:r>
            <w:r>
              <w:t>act strategically</w:t>
            </w:r>
            <w:r>
              <w:rPr>
                <w:spacing w:val="-1"/>
              </w:rPr>
              <w:t xml:space="preserve"> </w:t>
            </w:r>
            <w:r>
              <w:t>and</w:t>
            </w:r>
            <w:r>
              <w:rPr>
                <w:spacing w:val="-1"/>
              </w:rPr>
              <w:t xml:space="preserve"> </w:t>
            </w:r>
            <w:r>
              <w:t>corporately,</w:t>
            </w:r>
            <w:r>
              <w:rPr>
                <w:spacing w:val="-3"/>
              </w:rPr>
              <w:t xml:space="preserve"> </w:t>
            </w:r>
            <w:r>
              <w:t>with</w:t>
            </w:r>
            <w:r>
              <w:rPr>
                <w:spacing w:val="-1"/>
              </w:rPr>
              <w:t xml:space="preserve"> </w:t>
            </w:r>
            <w:r>
              <w:t>a</w:t>
            </w:r>
            <w:r>
              <w:rPr>
                <w:spacing w:val="-4"/>
              </w:rPr>
              <w:t xml:space="preserve"> </w:t>
            </w:r>
            <w:r>
              <w:t>creative</w:t>
            </w:r>
            <w:r>
              <w:rPr>
                <w:spacing w:val="-3"/>
              </w:rPr>
              <w:t xml:space="preserve"> </w:t>
            </w:r>
            <w:r>
              <w:t>approach</w:t>
            </w:r>
            <w:r>
              <w:rPr>
                <w:spacing w:val="-4"/>
              </w:rPr>
              <w:t xml:space="preserve"> </w:t>
            </w:r>
            <w:r>
              <w:t>to</w:t>
            </w:r>
            <w:r>
              <w:rPr>
                <w:spacing w:val="-1"/>
              </w:rPr>
              <w:t xml:space="preserve"> </w:t>
            </w:r>
            <w:r>
              <w:t>problem</w:t>
            </w:r>
            <w:r>
              <w:rPr>
                <w:spacing w:val="-59"/>
              </w:rPr>
              <w:t xml:space="preserve"> </w:t>
            </w:r>
            <w:r>
              <w:t>solving and delivering in testing circumstances with competing priorities alongside sound</w:t>
            </w:r>
            <w:r>
              <w:rPr>
                <w:spacing w:val="1"/>
              </w:rPr>
              <w:t xml:space="preserve"> </w:t>
            </w:r>
            <w:r>
              <w:t>operational</w:t>
            </w:r>
            <w:r>
              <w:rPr>
                <w:spacing w:val="-2"/>
              </w:rPr>
              <w:t xml:space="preserve"> </w:t>
            </w:r>
            <w:r>
              <w:t>experience</w:t>
            </w:r>
          </w:p>
        </w:tc>
      </w:tr>
      <w:tr w:rsidR="000F441A" w14:paraId="2835378C" w14:textId="77777777" w:rsidTr="006C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878"/>
        </w:trPr>
        <w:tc>
          <w:tcPr>
            <w:tcW w:w="10491" w:type="dxa"/>
            <w:gridSpan w:val="5"/>
          </w:tcPr>
          <w:p w14:paraId="000A5A42" w14:textId="77777777" w:rsidR="000F441A" w:rsidRDefault="000F441A" w:rsidP="000F441A">
            <w:pPr>
              <w:pStyle w:val="TableParagraph"/>
              <w:ind w:left="467" w:hanging="360"/>
            </w:pPr>
            <w:r>
              <w:rPr>
                <w:b/>
              </w:rPr>
              <w:t>7.</w:t>
            </w:r>
            <w:r>
              <w:rPr>
                <w:b/>
                <w:spacing w:val="52"/>
              </w:rPr>
              <w:t xml:space="preserve"> </w:t>
            </w:r>
            <w:r>
              <w:t>Demonstrated</w:t>
            </w:r>
            <w:r>
              <w:rPr>
                <w:spacing w:val="-3"/>
              </w:rPr>
              <w:t xml:space="preserve"> </w:t>
            </w:r>
            <w:r>
              <w:t>experience</w:t>
            </w:r>
            <w:r>
              <w:rPr>
                <w:spacing w:val="-1"/>
              </w:rPr>
              <w:t xml:space="preserve"> </w:t>
            </w:r>
            <w:r>
              <w:t>in delivering</w:t>
            </w:r>
            <w:r>
              <w:rPr>
                <w:spacing w:val="-1"/>
              </w:rPr>
              <w:t xml:space="preserve"> </w:t>
            </w:r>
            <w:r>
              <w:t>efficiency</w:t>
            </w:r>
            <w:r>
              <w:rPr>
                <w:spacing w:val="-2"/>
              </w:rPr>
              <w:t xml:space="preserve"> </w:t>
            </w:r>
            <w:r>
              <w:t>and</w:t>
            </w:r>
            <w:r>
              <w:rPr>
                <w:spacing w:val="-1"/>
              </w:rPr>
              <w:t xml:space="preserve"> </w:t>
            </w:r>
            <w:r>
              <w:t>value for</w:t>
            </w:r>
            <w:r>
              <w:rPr>
                <w:spacing w:val="-2"/>
              </w:rPr>
              <w:t xml:space="preserve"> </w:t>
            </w:r>
            <w:r>
              <w:t>money</w:t>
            </w:r>
            <w:r>
              <w:rPr>
                <w:spacing w:val="-2"/>
              </w:rPr>
              <w:t xml:space="preserve"> </w:t>
            </w:r>
            <w:r>
              <w:t>and</w:t>
            </w:r>
            <w:r>
              <w:rPr>
                <w:spacing w:val="-3"/>
              </w:rPr>
              <w:t xml:space="preserve"> </w:t>
            </w:r>
            <w:r>
              <w:t>sound</w:t>
            </w:r>
            <w:r>
              <w:rPr>
                <w:spacing w:val="-2"/>
              </w:rPr>
              <w:t xml:space="preserve"> </w:t>
            </w:r>
            <w:r>
              <w:t>financial</w:t>
            </w:r>
            <w:r>
              <w:rPr>
                <w:spacing w:val="-59"/>
              </w:rPr>
              <w:t xml:space="preserve"> </w:t>
            </w:r>
            <w:r>
              <w:t>management</w:t>
            </w:r>
            <w:r>
              <w:rPr>
                <w:spacing w:val="1"/>
              </w:rPr>
              <w:t xml:space="preserve"> </w:t>
            </w:r>
            <w:r>
              <w:t>including HRA</w:t>
            </w:r>
          </w:p>
        </w:tc>
      </w:tr>
      <w:tr w:rsidR="000F441A" w14:paraId="5CB50EB8" w14:textId="77777777" w:rsidTr="006C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880"/>
        </w:trPr>
        <w:tc>
          <w:tcPr>
            <w:tcW w:w="10491" w:type="dxa"/>
            <w:gridSpan w:val="5"/>
          </w:tcPr>
          <w:p w14:paraId="1CA0B7BA" w14:textId="77777777" w:rsidR="000F441A" w:rsidRDefault="000F441A" w:rsidP="000F441A">
            <w:pPr>
              <w:pStyle w:val="TableParagraph"/>
              <w:ind w:left="467" w:hanging="360"/>
            </w:pPr>
            <w:r>
              <w:rPr>
                <w:b/>
              </w:rPr>
              <w:t>8.</w:t>
            </w:r>
            <w:r>
              <w:rPr>
                <w:b/>
                <w:spacing w:val="1"/>
              </w:rPr>
              <w:t xml:space="preserve"> </w:t>
            </w:r>
            <w:r>
              <w:t>Proven track record of creating and sustaining effective strategic partnerships, enable</w:t>
            </w:r>
            <w:r>
              <w:rPr>
                <w:spacing w:val="1"/>
              </w:rPr>
              <w:t xml:space="preserve"> </w:t>
            </w:r>
            <w:r>
              <w:t>collaborative</w:t>
            </w:r>
            <w:r>
              <w:rPr>
                <w:spacing w:val="-1"/>
              </w:rPr>
              <w:t xml:space="preserve"> </w:t>
            </w:r>
            <w:r>
              <w:t>working</w:t>
            </w:r>
            <w:r>
              <w:rPr>
                <w:spacing w:val="-3"/>
              </w:rPr>
              <w:t xml:space="preserve"> </w:t>
            </w:r>
            <w:r>
              <w:t>across</w:t>
            </w:r>
            <w:r>
              <w:rPr>
                <w:spacing w:val="-1"/>
              </w:rPr>
              <w:t xml:space="preserve"> </w:t>
            </w:r>
            <w:r>
              <w:t>boundaries</w:t>
            </w:r>
            <w:r>
              <w:rPr>
                <w:spacing w:val="-3"/>
              </w:rPr>
              <w:t xml:space="preserve"> </w:t>
            </w:r>
            <w:r>
              <w:t>and</w:t>
            </w:r>
            <w:r>
              <w:rPr>
                <w:spacing w:val="-1"/>
              </w:rPr>
              <w:t xml:space="preserve"> </w:t>
            </w:r>
            <w:r>
              <w:t>empower others</w:t>
            </w:r>
            <w:r>
              <w:rPr>
                <w:spacing w:val="-3"/>
              </w:rPr>
              <w:t xml:space="preserve"> </w:t>
            </w:r>
            <w:r>
              <w:t>to</w:t>
            </w:r>
            <w:r>
              <w:rPr>
                <w:spacing w:val="-3"/>
              </w:rPr>
              <w:t xml:space="preserve"> </w:t>
            </w:r>
            <w:r>
              <w:t>achieve</w:t>
            </w:r>
            <w:r>
              <w:rPr>
                <w:spacing w:val="-1"/>
              </w:rPr>
              <w:t xml:space="preserve"> </w:t>
            </w:r>
            <w:r>
              <w:t>outstanding</w:t>
            </w:r>
            <w:r>
              <w:rPr>
                <w:spacing w:val="-3"/>
              </w:rPr>
              <w:t xml:space="preserve"> </w:t>
            </w:r>
            <w:r>
              <w:t>results</w:t>
            </w:r>
          </w:p>
        </w:tc>
      </w:tr>
      <w:tr w:rsidR="000F441A" w14:paraId="62C9294F" w14:textId="77777777" w:rsidTr="006C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878"/>
        </w:trPr>
        <w:tc>
          <w:tcPr>
            <w:tcW w:w="10491" w:type="dxa"/>
            <w:gridSpan w:val="5"/>
          </w:tcPr>
          <w:p w14:paraId="290292DE" w14:textId="77777777" w:rsidR="000F441A" w:rsidRDefault="000F441A" w:rsidP="000F441A">
            <w:pPr>
              <w:pStyle w:val="TableParagraph"/>
              <w:ind w:left="467" w:hanging="360"/>
            </w:pPr>
            <w:r>
              <w:rPr>
                <w:b/>
              </w:rPr>
              <w:t>9.</w:t>
            </w:r>
            <w:r>
              <w:rPr>
                <w:b/>
                <w:spacing w:val="49"/>
              </w:rPr>
              <w:t xml:space="preserve"> </w:t>
            </w:r>
            <w:r>
              <w:t>Display</w:t>
            </w:r>
            <w:r>
              <w:rPr>
                <w:spacing w:val="-2"/>
              </w:rPr>
              <w:t xml:space="preserve"> </w:t>
            </w:r>
            <w:r>
              <w:t>exceptional</w:t>
            </w:r>
            <w:r>
              <w:rPr>
                <w:spacing w:val="-2"/>
              </w:rPr>
              <w:t xml:space="preserve"> </w:t>
            </w:r>
            <w:r>
              <w:t>communication</w:t>
            </w:r>
            <w:r>
              <w:rPr>
                <w:spacing w:val="-2"/>
              </w:rPr>
              <w:t xml:space="preserve"> </w:t>
            </w:r>
            <w:r>
              <w:t>and</w:t>
            </w:r>
            <w:r>
              <w:rPr>
                <w:spacing w:val="-3"/>
              </w:rPr>
              <w:t xml:space="preserve"> </w:t>
            </w:r>
            <w:r>
              <w:t>presentation</w:t>
            </w:r>
            <w:r>
              <w:rPr>
                <w:spacing w:val="-2"/>
              </w:rPr>
              <w:t xml:space="preserve"> </w:t>
            </w:r>
            <w:r>
              <w:t>skills</w:t>
            </w:r>
            <w:r>
              <w:rPr>
                <w:spacing w:val="-1"/>
              </w:rPr>
              <w:t xml:space="preserve"> </w:t>
            </w:r>
            <w:r>
              <w:t>with</w:t>
            </w:r>
            <w:r>
              <w:rPr>
                <w:spacing w:val="-4"/>
              </w:rPr>
              <w:t xml:space="preserve"> </w:t>
            </w:r>
            <w:r>
              <w:t>the</w:t>
            </w:r>
            <w:r>
              <w:rPr>
                <w:spacing w:val="-1"/>
              </w:rPr>
              <w:t xml:space="preserve"> </w:t>
            </w:r>
            <w:r>
              <w:t>ability</w:t>
            </w:r>
            <w:r>
              <w:rPr>
                <w:spacing w:val="-4"/>
              </w:rPr>
              <w:t xml:space="preserve"> </w:t>
            </w:r>
            <w:r>
              <w:t>to</w:t>
            </w:r>
            <w:r>
              <w:rPr>
                <w:spacing w:val="-2"/>
              </w:rPr>
              <w:t xml:space="preserve"> </w:t>
            </w:r>
            <w:r>
              <w:t>communicate</w:t>
            </w:r>
            <w:r>
              <w:rPr>
                <w:spacing w:val="-59"/>
              </w:rPr>
              <w:t xml:space="preserve"> </w:t>
            </w:r>
            <w:r>
              <w:t>successfully at</w:t>
            </w:r>
            <w:r>
              <w:rPr>
                <w:spacing w:val="2"/>
              </w:rPr>
              <w:t xml:space="preserve"> </w:t>
            </w:r>
            <w:r>
              <w:t>all levels</w:t>
            </w:r>
            <w:r>
              <w:rPr>
                <w:spacing w:val="-2"/>
              </w:rPr>
              <w:t xml:space="preserve"> </w:t>
            </w:r>
            <w:r>
              <w:t>&amp; varied audiences.</w:t>
            </w:r>
          </w:p>
        </w:tc>
      </w:tr>
      <w:tr w:rsidR="000F441A" w14:paraId="4BF32CD1" w14:textId="77777777" w:rsidTr="006C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877"/>
        </w:trPr>
        <w:tc>
          <w:tcPr>
            <w:tcW w:w="10491" w:type="dxa"/>
            <w:gridSpan w:val="5"/>
          </w:tcPr>
          <w:p w14:paraId="5A42B3A8" w14:textId="77777777" w:rsidR="000F441A" w:rsidRDefault="000F441A" w:rsidP="000F441A">
            <w:pPr>
              <w:pStyle w:val="TableParagraph"/>
              <w:ind w:left="467" w:right="133" w:hanging="360"/>
            </w:pPr>
            <w:r>
              <w:rPr>
                <w:b/>
              </w:rPr>
              <w:t>10.</w:t>
            </w:r>
            <w:r>
              <w:rPr>
                <w:b/>
                <w:spacing w:val="-10"/>
              </w:rPr>
              <w:t xml:space="preserve"> </w:t>
            </w:r>
            <w:r>
              <w:t>Ability</w:t>
            </w:r>
            <w:r>
              <w:rPr>
                <w:spacing w:val="-1"/>
              </w:rPr>
              <w:t xml:space="preserve"> </w:t>
            </w:r>
            <w:r>
              <w:t>to</w:t>
            </w:r>
            <w:r>
              <w:rPr>
                <w:spacing w:val="-1"/>
              </w:rPr>
              <w:t xml:space="preserve"> </w:t>
            </w:r>
            <w:r>
              <w:t>exercise</w:t>
            </w:r>
            <w:r>
              <w:rPr>
                <w:spacing w:val="-2"/>
              </w:rPr>
              <w:t xml:space="preserve"> </w:t>
            </w:r>
            <w:r>
              <w:t>prudent</w:t>
            </w:r>
            <w:r>
              <w:rPr>
                <w:spacing w:val="-3"/>
              </w:rPr>
              <w:t xml:space="preserve"> </w:t>
            </w:r>
            <w:r>
              <w:t>judgment within</w:t>
            </w:r>
            <w:r>
              <w:rPr>
                <w:spacing w:val="-3"/>
              </w:rPr>
              <w:t xml:space="preserve"> </w:t>
            </w:r>
            <w:r>
              <w:t>constrained</w:t>
            </w:r>
            <w:r>
              <w:rPr>
                <w:spacing w:val="-2"/>
              </w:rPr>
              <w:t xml:space="preserve"> </w:t>
            </w:r>
            <w:r>
              <w:t>timescales</w:t>
            </w:r>
            <w:r>
              <w:rPr>
                <w:spacing w:val="-4"/>
              </w:rPr>
              <w:t xml:space="preserve"> </w:t>
            </w:r>
            <w:r>
              <w:t>and</w:t>
            </w:r>
            <w:r>
              <w:rPr>
                <w:spacing w:val="-3"/>
              </w:rPr>
              <w:t xml:space="preserve"> </w:t>
            </w:r>
            <w:r>
              <w:t>resources</w:t>
            </w:r>
            <w:r>
              <w:rPr>
                <w:spacing w:val="-2"/>
              </w:rPr>
              <w:t xml:space="preserve"> </w:t>
            </w:r>
            <w:r>
              <w:t>in</w:t>
            </w:r>
            <w:r>
              <w:rPr>
                <w:spacing w:val="-4"/>
              </w:rPr>
              <w:t xml:space="preserve"> </w:t>
            </w:r>
            <w:r>
              <w:t>the</w:t>
            </w:r>
            <w:r>
              <w:rPr>
                <w:spacing w:val="-3"/>
              </w:rPr>
              <w:t xml:space="preserve"> </w:t>
            </w:r>
            <w:r>
              <w:t>light</w:t>
            </w:r>
            <w:r>
              <w:rPr>
                <w:spacing w:val="-58"/>
              </w:rPr>
              <w:t xml:space="preserve"> </w:t>
            </w:r>
            <w:r>
              <w:t>of competing</w:t>
            </w:r>
            <w:r>
              <w:rPr>
                <w:spacing w:val="-2"/>
              </w:rPr>
              <w:t xml:space="preserve"> </w:t>
            </w:r>
            <w:r>
              <w:t>pressures.</w:t>
            </w:r>
          </w:p>
        </w:tc>
      </w:tr>
      <w:tr w:rsidR="000F441A" w14:paraId="04E1E8D0" w14:textId="77777777" w:rsidTr="006C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625"/>
        </w:trPr>
        <w:tc>
          <w:tcPr>
            <w:tcW w:w="10491" w:type="dxa"/>
            <w:gridSpan w:val="5"/>
          </w:tcPr>
          <w:p w14:paraId="4B0B2046" w14:textId="77777777" w:rsidR="000F441A" w:rsidRDefault="000F441A" w:rsidP="000F441A">
            <w:pPr>
              <w:pStyle w:val="TableParagraph"/>
              <w:spacing w:before="43"/>
            </w:pPr>
            <w:r>
              <w:rPr>
                <w:b/>
              </w:rPr>
              <w:t>11.</w:t>
            </w:r>
            <w:r>
              <w:rPr>
                <w:b/>
                <w:spacing w:val="-9"/>
              </w:rPr>
              <w:t xml:space="preserve"> </w:t>
            </w:r>
            <w:r>
              <w:t>Enthusiastic,</w:t>
            </w:r>
            <w:r>
              <w:rPr>
                <w:spacing w:val="-2"/>
              </w:rPr>
              <w:t xml:space="preserve"> </w:t>
            </w:r>
            <w:r>
              <w:t>determined,</w:t>
            </w:r>
            <w:r>
              <w:rPr>
                <w:spacing w:val="-2"/>
              </w:rPr>
              <w:t xml:space="preserve"> </w:t>
            </w:r>
            <w:r>
              <w:t>robust</w:t>
            </w:r>
            <w:r>
              <w:rPr>
                <w:spacing w:val="-2"/>
              </w:rPr>
              <w:t xml:space="preserve"> </w:t>
            </w:r>
            <w:r>
              <w:t>and</w:t>
            </w:r>
            <w:r>
              <w:rPr>
                <w:spacing w:val="-2"/>
              </w:rPr>
              <w:t xml:space="preserve"> </w:t>
            </w:r>
            <w:r>
              <w:t>resilient</w:t>
            </w:r>
            <w:r>
              <w:rPr>
                <w:spacing w:val="1"/>
              </w:rPr>
              <w:t xml:space="preserve"> </w:t>
            </w:r>
            <w:r>
              <w:t>enough</w:t>
            </w:r>
            <w:r>
              <w:rPr>
                <w:spacing w:val="-1"/>
              </w:rPr>
              <w:t xml:space="preserve"> </w:t>
            </w:r>
            <w:r>
              <w:t>to</w:t>
            </w:r>
            <w:r>
              <w:rPr>
                <w:spacing w:val="-3"/>
              </w:rPr>
              <w:t xml:space="preserve"> </w:t>
            </w:r>
            <w:r>
              <w:t>cope</w:t>
            </w:r>
            <w:r>
              <w:rPr>
                <w:spacing w:val="-1"/>
              </w:rPr>
              <w:t xml:space="preserve"> </w:t>
            </w:r>
            <w:r>
              <w:t>with</w:t>
            </w:r>
            <w:r>
              <w:rPr>
                <w:spacing w:val="-2"/>
              </w:rPr>
              <w:t xml:space="preserve"> </w:t>
            </w:r>
            <w:r>
              <w:t>the</w:t>
            </w:r>
            <w:r>
              <w:rPr>
                <w:spacing w:val="-3"/>
              </w:rPr>
              <w:t xml:space="preserve"> </w:t>
            </w:r>
            <w:r>
              <w:t>demands</w:t>
            </w:r>
            <w:r>
              <w:rPr>
                <w:spacing w:val="-1"/>
              </w:rPr>
              <w:t xml:space="preserve"> </w:t>
            </w:r>
            <w:r>
              <w:t>of</w:t>
            </w:r>
            <w:r>
              <w:rPr>
                <w:spacing w:val="-2"/>
              </w:rPr>
              <w:t xml:space="preserve"> </w:t>
            </w:r>
            <w:r>
              <w:t>the</w:t>
            </w:r>
            <w:r>
              <w:rPr>
                <w:spacing w:val="-3"/>
              </w:rPr>
              <w:t xml:space="preserve"> </w:t>
            </w:r>
            <w:r>
              <w:t>role</w:t>
            </w:r>
          </w:p>
        </w:tc>
      </w:tr>
      <w:tr w:rsidR="000F441A" w14:paraId="3132CE27" w14:textId="77777777" w:rsidTr="006C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587"/>
        </w:trPr>
        <w:tc>
          <w:tcPr>
            <w:tcW w:w="10491" w:type="dxa"/>
            <w:gridSpan w:val="5"/>
          </w:tcPr>
          <w:p w14:paraId="69AD1CB2" w14:textId="77777777" w:rsidR="000F441A" w:rsidRDefault="000F441A" w:rsidP="000F441A">
            <w:pPr>
              <w:pStyle w:val="TableParagraph"/>
              <w:spacing w:before="43"/>
              <w:ind w:left="467" w:right="133" w:hanging="360"/>
            </w:pPr>
            <w:r>
              <w:rPr>
                <w:b/>
              </w:rPr>
              <w:t>12.</w:t>
            </w:r>
            <w:r>
              <w:rPr>
                <w:b/>
                <w:spacing w:val="-10"/>
              </w:rPr>
              <w:t xml:space="preserve"> </w:t>
            </w:r>
            <w:r>
              <w:t>Passionate about</w:t>
            </w:r>
            <w:r>
              <w:rPr>
                <w:spacing w:val="1"/>
              </w:rPr>
              <w:t xml:space="preserve"> </w:t>
            </w:r>
            <w:r>
              <w:t xml:space="preserve">equality, </w:t>
            </w:r>
            <w:proofErr w:type="gramStart"/>
            <w:r>
              <w:t>diversity</w:t>
            </w:r>
            <w:proofErr w:type="gramEnd"/>
            <w:r>
              <w:rPr>
                <w:spacing w:val="-3"/>
              </w:rPr>
              <w:t xml:space="preserve"> </w:t>
            </w:r>
            <w:r>
              <w:t>and</w:t>
            </w:r>
            <w:r>
              <w:rPr>
                <w:spacing w:val="-1"/>
              </w:rPr>
              <w:t xml:space="preserve"> </w:t>
            </w:r>
            <w:r>
              <w:t>inclusion</w:t>
            </w:r>
            <w:r>
              <w:rPr>
                <w:spacing w:val="-4"/>
              </w:rPr>
              <w:t xml:space="preserve"> </w:t>
            </w:r>
            <w:r>
              <w:t>both</w:t>
            </w:r>
            <w:r>
              <w:rPr>
                <w:spacing w:val="-1"/>
              </w:rPr>
              <w:t xml:space="preserve"> </w:t>
            </w:r>
            <w:r>
              <w:t>in</w:t>
            </w:r>
            <w:r>
              <w:rPr>
                <w:spacing w:val="-3"/>
              </w:rPr>
              <w:t xml:space="preserve"> </w:t>
            </w:r>
            <w:r>
              <w:t>the</w:t>
            </w:r>
            <w:r>
              <w:rPr>
                <w:spacing w:val="-2"/>
              </w:rPr>
              <w:t xml:space="preserve"> </w:t>
            </w:r>
            <w:r>
              <w:t>workplace</w:t>
            </w:r>
            <w:r>
              <w:rPr>
                <w:spacing w:val="-1"/>
              </w:rPr>
              <w:t xml:space="preserve"> </w:t>
            </w:r>
            <w:r>
              <w:t>and</w:t>
            </w:r>
            <w:r>
              <w:rPr>
                <w:spacing w:val="-1"/>
              </w:rPr>
              <w:t xml:space="preserve"> </w:t>
            </w:r>
            <w:r>
              <w:t>in</w:t>
            </w:r>
            <w:r>
              <w:rPr>
                <w:spacing w:val="-2"/>
              </w:rPr>
              <w:t xml:space="preserve"> </w:t>
            </w:r>
            <w:r>
              <w:t>service</w:t>
            </w:r>
            <w:r>
              <w:rPr>
                <w:spacing w:val="-58"/>
              </w:rPr>
              <w:t xml:space="preserve"> </w:t>
            </w:r>
            <w:r>
              <w:t>delivery and can</w:t>
            </w:r>
            <w:r>
              <w:rPr>
                <w:spacing w:val="-2"/>
              </w:rPr>
              <w:t xml:space="preserve"> </w:t>
            </w:r>
            <w:r>
              <w:t>evidence and</w:t>
            </w:r>
            <w:r>
              <w:rPr>
                <w:spacing w:val="-2"/>
              </w:rPr>
              <w:t xml:space="preserve"> </w:t>
            </w:r>
            <w:r>
              <w:t>track</w:t>
            </w:r>
            <w:r>
              <w:rPr>
                <w:spacing w:val="-2"/>
              </w:rPr>
              <w:t xml:space="preserve"> </w:t>
            </w:r>
            <w:r>
              <w:t>record</w:t>
            </w:r>
            <w:r>
              <w:rPr>
                <w:spacing w:val="-2"/>
              </w:rPr>
              <w:t xml:space="preserve"> </w:t>
            </w:r>
            <w:r>
              <w:t>of</w:t>
            </w:r>
            <w:r>
              <w:rPr>
                <w:spacing w:val="-1"/>
              </w:rPr>
              <w:t xml:space="preserve"> </w:t>
            </w:r>
            <w:r>
              <w:t>delivery</w:t>
            </w:r>
          </w:p>
        </w:tc>
      </w:tr>
      <w:tr w:rsidR="000F441A" w14:paraId="0B2992D1" w14:textId="77777777" w:rsidTr="006C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33"/>
        </w:trPr>
        <w:tc>
          <w:tcPr>
            <w:tcW w:w="10491" w:type="dxa"/>
            <w:gridSpan w:val="5"/>
            <w:shd w:val="clear" w:color="auto" w:fill="D9D9D9"/>
          </w:tcPr>
          <w:p w14:paraId="051B80D1" w14:textId="77777777" w:rsidR="000F441A" w:rsidRDefault="000F441A" w:rsidP="000F441A">
            <w:pPr>
              <w:pStyle w:val="TableParagraph"/>
              <w:ind w:left="0"/>
              <w:rPr>
                <w:rFonts w:ascii="Times New Roman"/>
              </w:rPr>
            </w:pPr>
            <w:r>
              <w:rPr>
                <w:b/>
              </w:rPr>
              <w:t>Qualifications</w:t>
            </w:r>
          </w:p>
        </w:tc>
      </w:tr>
      <w:tr w:rsidR="005B30E2" w14:paraId="6700602C" w14:textId="09A78063" w:rsidTr="005B09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784"/>
        </w:trPr>
        <w:tc>
          <w:tcPr>
            <w:tcW w:w="5813" w:type="dxa"/>
            <w:gridSpan w:val="2"/>
            <w:tcBorders>
              <w:right w:val="single" w:sz="4" w:space="0" w:color="auto"/>
            </w:tcBorders>
          </w:tcPr>
          <w:p w14:paraId="54F21AF1" w14:textId="77777777" w:rsidR="005B30E2" w:rsidRDefault="005B30E2" w:rsidP="000F441A">
            <w:pPr>
              <w:pStyle w:val="TableParagraph"/>
              <w:spacing w:before="43"/>
              <w:rPr>
                <w:b/>
              </w:rPr>
            </w:pPr>
            <w:r>
              <w:rPr>
                <w:b/>
              </w:rPr>
              <w:t>Role</w:t>
            </w:r>
            <w:r>
              <w:rPr>
                <w:b/>
                <w:spacing w:val="-1"/>
              </w:rPr>
              <w:t xml:space="preserve"> </w:t>
            </w:r>
            <w:r>
              <w:rPr>
                <w:b/>
              </w:rPr>
              <w:t>Requirements</w:t>
            </w:r>
          </w:p>
        </w:tc>
        <w:tc>
          <w:tcPr>
            <w:tcW w:w="1987" w:type="dxa"/>
            <w:tcBorders>
              <w:right w:val="single" w:sz="4" w:space="0" w:color="auto"/>
            </w:tcBorders>
          </w:tcPr>
          <w:p w14:paraId="311526C9" w14:textId="39548233" w:rsidR="005B30E2" w:rsidRDefault="005B0924" w:rsidP="005B0924">
            <w:pPr>
              <w:pStyle w:val="TableParagraph"/>
              <w:spacing w:before="43"/>
              <w:ind w:left="0"/>
              <w:rPr>
                <w:b/>
              </w:rPr>
            </w:pPr>
            <w:r>
              <w:rPr>
                <w:b/>
              </w:rPr>
              <w:t xml:space="preserve">Job  Specific Examples </w:t>
            </w:r>
          </w:p>
        </w:tc>
        <w:tc>
          <w:tcPr>
            <w:tcW w:w="1270" w:type="dxa"/>
            <w:tcBorders>
              <w:right w:val="single" w:sz="4" w:space="0" w:color="auto"/>
            </w:tcBorders>
          </w:tcPr>
          <w:p w14:paraId="08C46F5A" w14:textId="6AC345E1" w:rsidR="005B30E2" w:rsidRDefault="005B0924" w:rsidP="005B30E2">
            <w:pPr>
              <w:pStyle w:val="TableParagraph"/>
              <w:spacing w:before="43"/>
              <w:ind w:left="0"/>
              <w:rPr>
                <w:b/>
              </w:rPr>
            </w:pPr>
            <w:r>
              <w:rPr>
                <w:b/>
              </w:rPr>
              <w:t xml:space="preserve">Essential </w:t>
            </w:r>
          </w:p>
        </w:tc>
        <w:tc>
          <w:tcPr>
            <w:tcW w:w="1421" w:type="dxa"/>
            <w:tcBorders>
              <w:left w:val="single" w:sz="4" w:space="0" w:color="auto"/>
            </w:tcBorders>
          </w:tcPr>
          <w:p w14:paraId="79F50983" w14:textId="032A23BA" w:rsidR="005B30E2" w:rsidRDefault="005B0924" w:rsidP="005B30E2">
            <w:pPr>
              <w:pStyle w:val="TableParagraph"/>
              <w:spacing w:before="43"/>
              <w:ind w:left="0"/>
              <w:rPr>
                <w:b/>
              </w:rPr>
            </w:pPr>
            <w:r>
              <w:rPr>
                <w:b/>
              </w:rPr>
              <w:t xml:space="preserve">Desirable </w:t>
            </w:r>
          </w:p>
        </w:tc>
      </w:tr>
      <w:tr w:rsidR="005B30E2" w14:paraId="1CBD3FD7" w14:textId="5DE9C281" w:rsidTr="005B09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587"/>
        </w:trPr>
        <w:tc>
          <w:tcPr>
            <w:tcW w:w="5813" w:type="dxa"/>
            <w:gridSpan w:val="2"/>
            <w:tcBorders>
              <w:right w:val="single" w:sz="4" w:space="0" w:color="auto"/>
            </w:tcBorders>
          </w:tcPr>
          <w:p w14:paraId="147662E9" w14:textId="77777777" w:rsidR="005B30E2" w:rsidRDefault="005B30E2" w:rsidP="000F441A">
            <w:pPr>
              <w:pStyle w:val="TableParagraph"/>
              <w:ind w:right="278"/>
            </w:pPr>
            <w:r>
              <w:t>Educated to degree level or equivalent or has the equivalent relevant</w:t>
            </w:r>
            <w:r>
              <w:rPr>
                <w:spacing w:val="-59"/>
              </w:rPr>
              <w:t xml:space="preserve"> </w:t>
            </w:r>
            <w:r>
              <w:t>work experience</w:t>
            </w:r>
          </w:p>
        </w:tc>
        <w:tc>
          <w:tcPr>
            <w:tcW w:w="1987" w:type="dxa"/>
            <w:tcBorders>
              <w:right w:val="single" w:sz="4" w:space="0" w:color="auto"/>
            </w:tcBorders>
          </w:tcPr>
          <w:p w14:paraId="5B9EB0D4" w14:textId="77777777" w:rsidR="005B30E2" w:rsidRDefault="005B30E2" w:rsidP="000F441A">
            <w:pPr>
              <w:pStyle w:val="TableParagraph"/>
              <w:ind w:right="278"/>
            </w:pPr>
          </w:p>
        </w:tc>
        <w:tc>
          <w:tcPr>
            <w:tcW w:w="1270" w:type="dxa"/>
            <w:tcBorders>
              <w:right w:val="single" w:sz="4" w:space="0" w:color="auto"/>
            </w:tcBorders>
          </w:tcPr>
          <w:p w14:paraId="10BE6385" w14:textId="14E220FD" w:rsidR="005B30E2" w:rsidRDefault="005B0924" w:rsidP="000F441A">
            <w:pPr>
              <w:pStyle w:val="TableParagraph"/>
              <w:ind w:right="278"/>
            </w:pPr>
            <w:r>
              <w:sym w:font="Wingdings" w:char="F0FC"/>
            </w:r>
          </w:p>
        </w:tc>
        <w:tc>
          <w:tcPr>
            <w:tcW w:w="1421" w:type="dxa"/>
            <w:tcBorders>
              <w:left w:val="single" w:sz="4" w:space="0" w:color="auto"/>
            </w:tcBorders>
          </w:tcPr>
          <w:p w14:paraId="6BD7B271" w14:textId="13DFEE1C" w:rsidR="005B30E2" w:rsidRDefault="005B30E2" w:rsidP="005B30E2">
            <w:pPr>
              <w:pStyle w:val="TableParagraph"/>
              <w:ind w:left="0" w:right="278"/>
            </w:pPr>
          </w:p>
        </w:tc>
      </w:tr>
      <w:tr w:rsidR="000F441A" w14:paraId="714A1AF3" w14:textId="77777777" w:rsidTr="006C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30"/>
        </w:trPr>
        <w:tc>
          <w:tcPr>
            <w:tcW w:w="10491" w:type="dxa"/>
            <w:gridSpan w:val="5"/>
          </w:tcPr>
          <w:p w14:paraId="2346E19D" w14:textId="77777777" w:rsidR="000F441A" w:rsidRDefault="000F441A" w:rsidP="000F441A">
            <w:pPr>
              <w:pStyle w:val="TableParagraph"/>
              <w:rPr>
                <w:b/>
              </w:rPr>
            </w:pPr>
            <w:r>
              <w:rPr>
                <w:b/>
              </w:rPr>
              <w:t>Other</w:t>
            </w:r>
            <w:r>
              <w:rPr>
                <w:b/>
                <w:spacing w:val="-2"/>
              </w:rPr>
              <w:t xml:space="preserve"> </w:t>
            </w:r>
            <w:r>
              <w:rPr>
                <w:b/>
              </w:rPr>
              <w:t>Requirements</w:t>
            </w:r>
          </w:p>
        </w:tc>
      </w:tr>
      <w:tr w:rsidR="000F441A" w14:paraId="5E7A4016" w14:textId="77777777" w:rsidTr="006C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587"/>
        </w:trPr>
        <w:tc>
          <w:tcPr>
            <w:tcW w:w="10491" w:type="dxa"/>
            <w:gridSpan w:val="5"/>
            <w:shd w:val="clear" w:color="auto" w:fill="FFFFFF" w:themeFill="background1"/>
          </w:tcPr>
          <w:p w14:paraId="42F8D117" w14:textId="77777777" w:rsidR="000F441A" w:rsidRDefault="000F441A" w:rsidP="000F441A">
            <w:pPr>
              <w:pStyle w:val="TableParagraph"/>
              <w:spacing w:before="43"/>
              <w:ind w:right="825"/>
            </w:pPr>
            <w:r>
              <w:t>Able to work flexibly in response to the service needs of a 24/7 local council business and</w:t>
            </w:r>
            <w:r>
              <w:rPr>
                <w:spacing w:val="-59"/>
              </w:rPr>
              <w:t xml:space="preserve"> </w:t>
            </w:r>
            <w:r>
              <w:t>participate</w:t>
            </w:r>
            <w:r>
              <w:rPr>
                <w:spacing w:val="-3"/>
              </w:rPr>
              <w:t xml:space="preserve"> </w:t>
            </w:r>
            <w:r>
              <w:t>in Duty</w:t>
            </w:r>
            <w:r>
              <w:rPr>
                <w:spacing w:val="-2"/>
              </w:rPr>
              <w:t xml:space="preserve"> </w:t>
            </w:r>
            <w:r>
              <w:t>standby rotas as</w:t>
            </w:r>
            <w:r>
              <w:rPr>
                <w:spacing w:val="-2"/>
              </w:rPr>
              <w:t xml:space="preserve"> </w:t>
            </w:r>
            <w:r>
              <w:t>required.</w:t>
            </w:r>
          </w:p>
        </w:tc>
      </w:tr>
    </w:tbl>
    <w:p w14:paraId="6CE66C48" w14:textId="77777777" w:rsidR="009F56E9" w:rsidRDefault="00C03BE6" w:rsidP="00C03BE6">
      <w:pPr>
        <w:spacing w:before="79" w:line="218" w:lineRule="auto"/>
        <w:ind w:left="6134" w:right="6313"/>
        <w:jc w:val="center"/>
        <w:rPr>
          <w:rFonts w:ascii="Calibri"/>
          <w:color w:val="FFFFFF"/>
          <w:sz w:val="18"/>
        </w:rPr>
      </w:pPr>
      <w:r>
        <w:rPr>
          <w:rFonts w:ascii="Calibri"/>
          <w:color w:val="FFFFFF"/>
          <w:sz w:val="18"/>
        </w:rPr>
        <w:t>f</w:t>
      </w:r>
      <w:r>
        <w:rPr>
          <w:rFonts w:ascii="Calibri"/>
          <w:color w:val="FFFFFF"/>
          <w:spacing w:val="-38"/>
          <w:sz w:val="18"/>
        </w:rPr>
        <w:t xml:space="preserve"> </w:t>
      </w:r>
      <w:r>
        <w:rPr>
          <w:rFonts w:ascii="Calibri"/>
          <w:color w:val="FFFFFF"/>
          <w:sz w:val="18"/>
        </w:rPr>
        <w:t>Co</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8"/>
        <w:gridCol w:w="8963"/>
      </w:tblGrid>
      <w:tr w:rsidR="009F56E9" w:rsidRPr="00446D86" w14:paraId="082C3421" w14:textId="77777777" w:rsidTr="006C0C8B">
        <w:trPr>
          <w:trHeight w:val="274"/>
        </w:trPr>
        <w:tc>
          <w:tcPr>
            <w:tcW w:w="1528" w:type="dxa"/>
            <w:shd w:val="clear" w:color="auto" w:fill="auto"/>
          </w:tcPr>
          <w:p w14:paraId="5ED4F520" w14:textId="77777777" w:rsidR="009F56E9" w:rsidRPr="00A25CA1" w:rsidRDefault="009F56E9" w:rsidP="006C0C8B">
            <w:pPr>
              <w:pStyle w:val="Heading1"/>
              <w:rPr>
                <w:rFonts w:ascii="Arial" w:hAnsi="Arial"/>
                <w:b/>
                <w:bCs w:val="0"/>
                <w:sz w:val="22"/>
                <w:szCs w:val="22"/>
              </w:rPr>
            </w:pPr>
            <w:r w:rsidRPr="00A25CA1">
              <w:rPr>
                <w:rFonts w:ascii="Arial" w:hAnsi="Arial"/>
                <w:b/>
                <w:bCs w:val="0"/>
                <w:sz w:val="22"/>
                <w:szCs w:val="22"/>
              </w:rPr>
              <w:lastRenderedPageBreak/>
              <w:t>Job Title</w:t>
            </w:r>
          </w:p>
        </w:tc>
        <w:tc>
          <w:tcPr>
            <w:tcW w:w="8963" w:type="dxa"/>
            <w:shd w:val="clear" w:color="auto" w:fill="auto"/>
          </w:tcPr>
          <w:p w14:paraId="2ACCA6EA" w14:textId="716E0CCB" w:rsidR="009F56E9" w:rsidRPr="00361BA4" w:rsidRDefault="009F56E9" w:rsidP="006C0C8B">
            <w:pPr>
              <w:spacing w:before="40" w:after="40"/>
              <w:rPr>
                <w:rFonts w:cs="Arial"/>
                <w:b/>
                <w:sz w:val="22"/>
                <w:szCs w:val="22"/>
              </w:rPr>
            </w:pPr>
            <w:r w:rsidRPr="00361BA4">
              <w:rPr>
                <w:rFonts w:cs="Arial"/>
                <w:b/>
                <w:sz w:val="22"/>
              </w:rPr>
              <w:t>Director</w:t>
            </w:r>
            <w:r w:rsidRPr="00361BA4">
              <w:rPr>
                <w:rFonts w:cs="Arial"/>
                <w:b/>
                <w:spacing w:val="-2"/>
                <w:sz w:val="22"/>
              </w:rPr>
              <w:t xml:space="preserve"> </w:t>
            </w:r>
            <w:r w:rsidRPr="00361BA4">
              <w:rPr>
                <w:rFonts w:cs="Arial"/>
                <w:b/>
                <w:sz w:val="22"/>
              </w:rPr>
              <w:t>of</w:t>
            </w:r>
            <w:r w:rsidRPr="00361BA4">
              <w:rPr>
                <w:rFonts w:cs="Arial"/>
                <w:b/>
                <w:spacing w:val="-4"/>
                <w:sz w:val="22"/>
              </w:rPr>
              <w:t xml:space="preserve"> </w:t>
            </w:r>
            <w:r w:rsidRPr="00361BA4">
              <w:rPr>
                <w:rFonts w:cs="Arial"/>
                <w:b/>
                <w:sz w:val="22"/>
              </w:rPr>
              <w:t>Inclusive</w:t>
            </w:r>
            <w:r w:rsidRPr="00361BA4">
              <w:rPr>
                <w:rFonts w:cs="Arial"/>
                <w:b/>
                <w:spacing w:val="-1"/>
                <w:sz w:val="22"/>
              </w:rPr>
              <w:t xml:space="preserve"> </w:t>
            </w:r>
            <w:r w:rsidRPr="00361BA4">
              <w:rPr>
                <w:rFonts w:cs="Arial"/>
                <w:b/>
                <w:sz w:val="22"/>
              </w:rPr>
              <w:t>Economy</w:t>
            </w:r>
            <w:r w:rsidRPr="00361BA4">
              <w:rPr>
                <w:rFonts w:cs="Arial"/>
                <w:b/>
                <w:spacing w:val="-1"/>
                <w:sz w:val="22"/>
              </w:rPr>
              <w:t xml:space="preserve"> </w:t>
            </w:r>
            <w:r w:rsidR="00BC6357">
              <w:rPr>
                <w:rFonts w:cs="Arial"/>
                <w:b/>
                <w:spacing w:val="-1"/>
                <w:sz w:val="22"/>
              </w:rPr>
              <w:t xml:space="preserve">Leisure </w:t>
            </w:r>
            <w:r w:rsidRPr="00361BA4">
              <w:rPr>
                <w:rFonts w:cs="Arial"/>
                <w:b/>
                <w:sz w:val="22"/>
              </w:rPr>
              <w:t>&amp;</w:t>
            </w:r>
            <w:r w:rsidRPr="00361BA4">
              <w:rPr>
                <w:rFonts w:cs="Arial"/>
                <w:b/>
                <w:spacing w:val="-1"/>
                <w:sz w:val="22"/>
              </w:rPr>
              <w:t xml:space="preserve"> </w:t>
            </w:r>
            <w:r w:rsidRPr="00361BA4">
              <w:rPr>
                <w:rFonts w:cs="Arial"/>
                <w:b/>
                <w:sz w:val="22"/>
              </w:rPr>
              <w:t>Culture</w:t>
            </w:r>
          </w:p>
        </w:tc>
      </w:tr>
      <w:tr w:rsidR="009F56E9" w:rsidRPr="00446D86" w14:paraId="42872310" w14:textId="77777777" w:rsidTr="006C0C8B">
        <w:tc>
          <w:tcPr>
            <w:tcW w:w="1528" w:type="dxa"/>
            <w:tcBorders>
              <w:bottom w:val="single" w:sz="4" w:space="0" w:color="auto"/>
            </w:tcBorders>
            <w:shd w:val="clear" w:color="auto" w:fill="auto"/>
          </w:tcPr>
          <w:p w14:paraId="22D896A7" w14:textId="77777777" w:rsidR="009F56E9" w:rsidRPr="009F56E9" w:rsidRDefault="009F56E9" w:rsidP="006C0C8B">
            <w:pPr>
              <w:spacing w:before="40" w:after="40"/>
              <w:rPr>
                <w:rFonts w:cs="Arial"/>
                <w:b/>
                <w:sz w:val="22"/>
                <w:szCs w:val="22"/>
              </w:rPr>
            </w:pPr>
            <w:r w:rsidRPr="009F56E9">
              <w:rPr>
                <w:rFonts w:cs="Arial"/>
                <w:b/>
                <w:sz w:val="22"/>
                <w:szCs w:val="22"/>
              </w:rPr>
              <w:t>Pay Grade</w:t>
            </w:r>
          </w:p>
        </w:tc>
        <w:tc>
          <w:tcPr>
            <w:tcW w:w="8963" w:type="dxa"/>
            <w:tcBorders>
              <w:bottom w:val="single" w:sz="4" w:space="0" w:color="auto"/>
            </w:tcBorders>
            <w:shd w:val="clear" w:color="auto" w:fill="auto"/>
          </w:tcPr>
          <w:p w14:paraId="6A185524" w14:textId="77777777" w:rsidR="009F56E9" w:rsidRPr="00361BA4" w:rsidRDefault="009F56E9" w:rsidP="006C0C8B">
            <w:pPr>
              <w:spacing w:before="40" w:after="40"/>
              <w:rPr>
                <w:rFonts w:cs="Arial"/>
                <w:sz w:val="22"/>
                <w:szCs w:val="22"/>
              </w:rPr>
            </w:pPr>
            <w:r w:rsidRPr="00361BA4">
              <w:rPr>
                <w:rFonts w:cs="Arial"/>
                <w:b/>
                <w:sz w:val="22"/>
              </w:rPr>
              <w:t>D2</w:t>
            </w:r>
          </w:p>
        </w:tc>
      </w:tr>
      <w:tr w:rsidR="009F56E9" w:rsidRPr="00446D86" w14:paraId="10F69BB6" w14:textId="77777777" w:rsidTr="006C0C8B">
        <w:tc>
          <w:tcPr>
            <w:tcW w:w="1528" w:type="dxa"/>
            <w:shd w:val="clear" w:color="auto" w:fill="auto"/>
          </w:tcPr>
          <w:p w14:paraId="5559069C" w14:textId="77777777" w:rsidR="009F56E9" w:rsidRPr="00446D86" w:rsidRDefault="009F56E9" w:rsidP="006C0C8B">
            <w:pPr>
              <w:spacing w:before="40" w:after="40"/>
              <w:rPr>
                <w:rFonts w:cs="Arial"/>
                <w:b/>
                <w:sz w:val="22"/>
                <w:szCs w:val="22"/>
              </w:rPr>
            </w:pPr>
            <w:r w:rsidRPr="00446D86">
              <w:rPr>
                <w:rFonts w:cs="Arial"/>
                <w:b/>
                <w:sz w:val="22"/>
                <w:szCs w:val="22"/>
              </w:rPr>
              <w:t>Directorate</w:t>
            </w:r>
          </w:p>
        </w:tc>
        <w:tc>
          <w:tcPr>
            <w:tcW w:w="8963" w:type="dxa"/>
            <w:shd w:val="clear" w:color="auto" w:fill="auto"/>
          </w:tcPr>
          <w:p w14:paraId="535F7ACB" w14:textId="13D3A14B" w:rsidR="009F56E9" w:rsidRPr="00361BA4" w:rsidRDefault="009F56E9" w:rsidP="006C0C8B">
            <w:pPr>
              <w:tabs>
                <w:tab w:val="left" w:pos="6132"/>
              </w:tabs>
              <w:spacing w:before="40" w:after="40"/>
              <w:rPr>
                <w:rFonts w:cs="Arial"/>
                <w:sz w:val="22"/>
                <w:szCs w:val="22"/>
              </w:rPr>
            </w:pPr>
            <w:r w:rsidRPr="00361BA4">
              <w:rPr>
                <w:rFonts w:cs="Arial"/>
                <w:b/>
                <w:sz w:val="22"/>
              </w:rPr>
              <w:t>Communit</w:t>
            </w:r>
            <w:r w:rsidR="00A25CA1">
              <w:rPr>
                <w:rFonts w:cs="Arial"/>
                <w:b/>
                <w:sz w:val="22"/>
              </w:rPr>
              <w:t>y</w:t>
            </w:r>
            <w:r w:rsidRPr="00361BA4">
              <w:rPr>
                <w:rFonts w:cs="Arial"/>
                <w:b/>
                <w:spacing w:val="-3"/>
                <w:sz w:val="22"/>
              </w:rPr>
              <w:t xml:space="preserve"> </w:t>
            </w:r>
            <w:r w:rsidRPr="00361BA4">
              <w:rPr>
                <w:rFonts w:cs="Arial"/>
                <w:b/>
                <w:sz w:val="22"/>
              </w:rPr>
              <w:t>Directorate</w:t>
            </w:r>
          </w:p>
        </w:tc>
      </w:tr>
      <w:tr w:rsidR="009F56E9" w:rsidRPr="00446D86" w14:paraId="7F729CAE" w14:textId="77777777" w:rsidTr="006C0C8B">
        <w:tc>
          <w:tcPr>
            <w:tcW w:w="1528" w:type="dxa"/>
            <w:shd w:val="clear" w:color="auto" w:fill="auto"/>
          </w:tcPr>
          <w:p w14:paraId="5FC0400D" w14:textId="77777777" w:rsidR="009F56E9" w:rsidRPr="00446D86" w:rsidRDefault="009F56E9" w:rsidP="006C0C8B">
            <w:pPr>
              <w:spacing w:before="40" w:after="40"/>
              <w:rPr>
                <w:rFonts w:cs="Arial"/>
                <w:b/>
                <w:sz w:val="22"/>
                <w:szCs w:val="22"/>
              </w:rPr>
            </w:pPr>
            <w:r w:rsidRPr="00446D86">
              <w:rPr>
                <w:rFonts w:cs="Arial"/>
                <w:b/>
                <w:sz w:val="22"/>
                <w:szCs w:val="22"/>
              </w:rPr>
              <w:t>Division</w:t>
            </w:r>
          </w:p>
        </w:tc>
        <w:tc>
          <w:tcPr>
            <w:tcW w:w="8963" w:type="dxa"/>
            <w:shd w:val="clear" w:color="auto" w:fill="auto"/>
          </w:tcPr>
          <w:p w14:paraId="6D660FA2" w14:textId="77777777" w:rsidR="009F56E9" w:rsidRPr="00361BA4" w:rsidRDefault="009F56E9" w:rsidP="006C0C8B">
            <w:pPr>
              <w:autoSpaceDE w:val="0"/>
              <w:autoSpaceDN w:val="0"/>
              <w:adjustRightInd w:val="0"/>
              <w:spacing w:before="40" w:after="40"/>
              <w:rPr>
                <w:rFonts w:cs="Arial"/>
                <w:sz w:val="22"/>
                <w:szCs w:val="22"/>
              </w:rPr>
            </w:pPr>
            <w:r w:rsidRPr="00361BA4">
              <w:rPr>
                <w:rFonts w:cs="Arial"/>
                <w:b/>
                <w:sz w:val="22"/>
              </w:rPr>
              <w:t>Economy &amp;</w:t>
            </w:r>
            <w:r w:rsidRPr="00361BA4">
              <w:rPr>
                <w:rFonts w:cs="Arial"/>
                <w:b/>
                <w:spacing w:val="-1"/>
                <w:sz w:val="22"/>
              </w:rPr>
              <w:t xml:space="preserve"> </w:t>
            </w:r>
            <w:r w:rsidRPr="00361BA4">
              <w:rPr>
                <w:rFonts w:cs="Arial"/>
                <w:b/>
                <w:sz w:val="22"/>
              </w:rPr>
              <w:t>Culture</w:t>
            </w:r>
          </w:p>
        </w:tc>
      </w:tr>
      <w:tr w:rsidR="009F56E9" w:rsidRPr="00446D86" w14:paraId="57BE4839" w14:textId="77777777" w:rsidTr="006C0C8B">
        <w:tc>
          <w:tcPr>
            <w:tcW w:w="1528" w:type="dxa"/>
            <w:shd w:val="clear" w:color="auto" w:fill="auto"/>
          </w:tcPr>
          <w:p w14:paraId="6AF1AF87" w14:textId="77777777" w:rsidR="009F56E9" w:rsidRPr="00446D86" w:rsidRDefault="009F56E9" w:rsidP="006C0C8B">
            <w:pPr>
              <w:spacing w:before="40" w:after="40"/>
              <w:rPr>
                <w:rFonts w:cs="Arial"/>
                <w:b/>
                <w:sz w:val="22"/>
                <w:szCs w:val="22"/>
              </w:rPr>
            </w:pPr>
            <w:r w:rsidRPr="00446D86">
              <w:rPr>
                <w:rFonts w:cs="Arial"/>
                <w:b/>
                <w:sz w:val="22"/>
                <w:szCs w:val="22"/>
              </w:rPr>
              <w:t>Reports to</w:t>
            </w:r>
          </w:p>
        </w:tc>
        <w:tc>
          <w:tcPr>
            <w:tcW w:w="8963" w:type="dxa"/>
            <w:shd w:val="clear" w:color="auto" w:fill="auto"/>
          </w:tcPr>
          <w:p w14:paraId="54E7B2AC" w14:textId="77777777" w:rsidR="009F56E9" w:rsidRPr="00361BA4" w:rsidRDefault="009F56E9" w:rsidP="006C0C8B">
            <w:pPr>
              <w:spacing w:before="40" w:after="40"/>
              <w:rPr>
                <w:rFonts w:cs="Arial"/>
                <w:sz w:val="22"/>
                <w:szCs w:val="22"/>
              </w:rPr>
            </w:pPr>
            <w:r w:rsidRPr="00361BA4">
              <w:rPr>
                <w:rFonts w:cs="Arial"/>
                <w:b/>
                <w:sz w:val="22"/>
              </w:rPr>
              <w:t>Corporate</w:t>
            </w:r>
            <w:r w:rsidRPr="00361BA4">
              <w:rPr>
                <w:rFonts w:cs="Arial"/>
                <w:b/>
                <w:spacing w:val="-3"/>
                <w:sz w:val="22"/>
              </w:rPr>
              <w:t xml:space="preserve"> </w:t>
            </w:r>
            <w:r w:rsidRPr="00361BA4">
              <w:rPr>
                <w:rFonts w:cs="Arial"/>
                <w:b/>
                <w:sz w:val="22"/>
              </w:rPr>
              <w:t>Director</w:t>
            </w:r>
            <w:r w:rsidRPr="00361BA4">
              <w:rPr>
                <w:rFonts w:cs="Arial"/>
                <w:b/>
                <w:spacing w:val="-1"/>
                <w:sz w:val="22"/>
              </w:rPr>
              <w:t xml:space="preserve"> </w:t>
            </w:r>
            <w:r w:rsidRPr="00361BA4">
              <w:rPr>
                <w:rFonts w:cs="Arial"/>
                <w:b/>
                <w:sz w:val="22"/>
              </w:rPr>
              <w:t>Community</w:t>
            </w:r>
          </w:p>
        </w:tc>
      </w:tr>
      <w:tr w:rsidR="009F56E9" w:rsidRPr="00446D86" w14:paraId="0105C18C" w14:textId="77777777" w:rsidTr="006C0C8B">
        <w:tc>
          <w:tcPr>
            <w:tcW w:w="1528" w:type="dxa"/>
            <w:shd w:val="clear" w:color="auto" w:fill="auto"/>
          </w:tcPr>
          <w:p w14:paraId="39E5A772" w14:textId="77777777" w:rsidR="009F56E9" w:rsidRPr="00446D86" w:rsidRDefault="009F56E9" w:rsidP="006C0C8B">
            <w:pPr>
              <w:spacing w:before="40" w:after="40"/>
              <w:rPr>
                <w:rFonts w:cs="Arial"/>
                <w:b/>
                <w:sz w:val="22"/>
                <w:szCs w:val="22"/>
              </w:rPr>
            </w:pPr>
            <w:r w:rsidRPr="00446D86">
              <w:rPr>
                <w:rFonts w:cs="Arial"/>
                <w:b/>
                <w:sz w:val="22"/>
                <w:szCs w:val="22"/>
              </w:rPr>
              <w:t>Location</w:t>
            </w:r>
          </w:p>
        </w:tc>
        <w:tc>
          <w:tcPr>
            <w:tcW w:w="8963" w:type="dxa"/>
            <w:shd w:val="clear" w:color="auto" w:fill="auto"/>
          </w:tcPr>
          <w:p w14:paraId="3A559A1B" w14:textId="77777777" w:rsidR="009F56E9" w:rsidRPr="007933CC" w:rsidRDefault="009F56E9" w:rsidP="006C0C8B">
            <w:pPr>
              <w:spacing w:before="40" w:after="40"/>
              <w:rPr>
                <w:rFonts w:cs="Arial"/>
                <w:b/>
                <w:bCs/>
                <w:sz w:val="22"/>
                <w:szCs w:val="22"/>
              </w:rPr>
            </w:pPr>
            <w:r w:rsidRPr="007933CC">
              <w:rPr>
                <w:rFonts w:cs="Arial"/>
                <w:b/>
                <w:bCs/>
                <w:sz w:val="22"/>
                <w:szCs w:val="22"/>
              </w:rPr>
              <w:t>Dependant on the Line Manager</w:t>
            </w:r>
          </w:p>
        </w:tc>
      </w:tr>
      <w:tr w:rsidR="009F56E9" w:rsidRPr="00446D86" w14:paraId="4D34B18E" w14:textId="77777777" w:rsidTr="006C0C8B">
        <w:tc>
          <w:tcPr>
            <w:tcW w:w="10491" w:type="dxa"/>
            <w:gridSpan w:val="2"/>
            <w:shd w:val="clear" w:color="auto" w:fill="auto"/>
          </w:tcPr>
          <w:p w14:paraId="54DED320" w14:textId="77777777" w:rsidR="009F56E9" w:rsidRPr="00D764DD" w:rsidRDefault="009F56E9" w:rsidP="006C0C8B">
            <w:pPr>
              <w:spacing w:before="40" w:after="40"/>
              <w:rPr>
                <w:rFonts w:cs="Arial"/>
                <w:b/>
                <w:sz w:val="22"/>
                <w:szCs w:val="22"/>
              </w:rPr>
            </w:pPr>
            <w:r w:rsidRPr="00D764DD">
              <w:rPr>
                <w:rFonts w:cs="Arial"/>
                <w:b/>
                <w:sz w:val="22"/>
                <w:szCs w:val="22"/>
              </w:rPr>
              <w:t xml:space="preserve">Role Purpose </w:t>
            </w:r>
          </w:p>
          <w:p w14:paraId="03566678" w14:textId="35C8F9A5" w:rsidR="009F56E9" w:rsidRDefault="009F56E9" w:rsidP="006C0C8B">
            <w:pPr>
              <w:pStyle w:val="TableParagraph"/>
              <w:ind w:left="0" w:right="92"/>
            </w:pPr>
            <w:r>
              <w:t>The</w:t>
            </w:r>
            <w:r>
              <w:rPr>
                <w:spacing w:val="1"/>
              </w:rPr>
              <w:t xml:space="preserve"> </w:t>
            </w:r>
            <w:r>
              <w:t>Director</w:t>
            </w:r>
            <w:r>
              <w:rPr>
                <w:spacing w:val="1"/>
              </w:rPr>
              <w:t xml:space="preserve"> </w:t>
            </w:r>
            <w:r>
              <w:t>of</w:t>
            </w:r>
            <w:r>
              <w:rPr>
                <w:spacing w:val="1"/>
              </w:rPr>
              <w:t xml:space="preserve"> </w:t>
            </w:r>
            <w:r>
              <w:t>Inclusive</w:t>
            </w:r>
            <w:r>
              <w:rPr>
                <w:spacing w:val="1"/>
              </w:rPr>
              <w:t xml:space="preserve"> </w:t>
            </w:r>
            <w:r>
              <w:t>Economy</w:t>
            </w:r>
            <w:r>
              <w:rPr>
                <w:spacing w:val="1"/>
              </w:rPr>
              <w:t xml:space="preserve"> </w:t>
            </w:r>
            <w:r w:rsidR="00BC6357">
              <w:rPr>
                <w:spacing w:val="1"/>
              </w:rPr>
              <w:t xml:space="preserve">Leisure </w:t>
            </w:r>
            <w:r>
              <w:t>&amp;</w:t>
            </w:r>
            <w:r>
              <w:rPr>
                <w:spacing w:val="1"/>
              </w:rPr>
              <w:t xml:space="preserve"> </w:t>
            </w:r>
            <w:r>
              <w:t>Culture</w:t>
            </w:r>
            <w:r>
              <w:rPr>
                <w:spacing w:val="1"/>
              </w:rPr>
              <w:t xml:space="preserve"> </w:t>
            </w:r>
            <w:r>
              <w:t>as</w:t>
            </w:r>
            <w:r>
              <w:rPr>
                <w:spacing w:val="1"/>
              </w:rPr>
              <w:t xml:space="preserve"> </w:t>
            </w:r>
            <w:r>
              <w:t>a</w:t>
            </w:r>
            <w:r>
              <w:rPr>
                <w:spacing w:val="1"/>
              </w:rPr>
              <w:t xml:space="preserve"> </w:t>
            </w:r>
            <w:r>
              <w:t>member</w:t>
            </w:r>
            <w:r>
              <w:rPr>
                <w:spacing w:val="1"/>
              </w:rPr>
              <w:t xml:space="preserve"> </w:t>
            </w:r>
            <w:r>
              <w:t>of</w:t>
            </w:r>
            <w:r>
              <w:rPr>
                <w:spacing w:val="1"/>
              </w:rPr>
              <w:t xml:space="preserve"> </w:t>
            </w:r>
            <w:r>
              <w:t>Communities</w:t>
            </w:r>
            <w:r>
              <w:rPr>
                <w:spacing w:val="1"/>
              </w:rPr>
              <w:t xml:space="preserve"> </w:t>
            </w:r>
            <w:r>
              <w:t>Directorate</w:t>
            </w:r>
            <w:r>
              <w:rPr>
                <w:spacing w:val="1"/>
              </w:rPr>
              <w:t xml:space="preserve"> </w:t>
            </w:r>
            <w:r>
              <w:t>Management team is responsible for strategic and operational management of the Inclusive</w:t>
            </w:r>
            <w:r>
              <w:rPr>
                <w:spacing w:val="1"/>
              </w:rPr>
              <w:t xml:space="preserve"> </w:t>
            </w:r>
            <w:r>
              <w:t>Economy</w:t>
            </w:r>
            <w:r>
              <w:rPr>
                <w:spacing w:val="-6"/>
              </w:rPr>
              <w:t xml:space="preserve"> </w:t>
            </w:r>
            <w:r w:rsidR="00BC6357">
              <w:rPr>
                <w:spacing w:val="-6"/>
              </w:rPr>
              <w:t xml:space="preserve">Leisure </w:t>
            </w:r>
            <w:r>
              <w:t>&amp;</w:t>
            </w:r>
            <w:r>
              <w:rPr>
                <w:spacing w:val="-8"/>
              </w:rPr>
              <w:t xml:space="preserve"> </w:t>
            </w:r>
            <w:r>
              <w:t>Culture</w:t>
            </w:r>
            <w:r>
              <w:rPr>
                <w:spacing w:val="-8"/>
              </w:rPr>
              <w:t xml:space="preserve"> </w:t>
            </w:r>
            <w:r>
              <w:t>services</w:t>
            </w:r>
            <w:r>
              <w:rPr>
                <w:spacing w:val="-5"/>
              </w:rPr>
              <w:t xml:space="preserve"> </w:t>
            </w:r>
            <w:r>
              <w:t>across</w:t>
            </w:r>
            <w:r>
              <w:rPr>
                <w:spacing w:val="-8"/>
              </w:rPr>
              <w:t xml:space="preserve"> </w:t>
            </w:r>
            <w:r>
              <w:t>the</w:t>
            </w:r>
            <w:r>
              <w:rPr>
                <w:spacing w:val="-6"/>
              </w:rPr>
              <w:t xml:space="preserve"> </w:t>
            </w:r>
            <w:r>
              <w:t>council.</w:t>
            </w:r>
            <w:r>
              <w:rPr>
                <w:spacing w:val="-5"/>
              </w:rPr>
              <w:t xml:space="preserve"> </w:t>
            </w:r>
            <w:r>
              <w:t>Focus</w:t>
            </w:r>
            <w:r>
              <w:rPr>
                <w:spacing w:val="-5"/>
              </w:rPr>
              <w:t xml:space="preserve"> </w:t>
            </w:r>
            <w:r>
              <w:t>on</w:t>
            </w:r>
            <w:r>
              <w:rPr>
                <w:spacing w:val="-6"/>
              </w:rPr>
              <w:t xml:space="preserve"> </w:t>
            </w:r>
            <w:r>
              <w:t>Economic</w:t>
            </w:r>
            <w:r>
              <w:rPr>
                <w:spacing w:val="-6"/>
              </w:rPr>
              <w:t xml:space="preserve"> </w:t>
            </w:r>
            <w:r>
              <w:t>growth</w:t>
            </w:r>
            <w:r>
              <w:rPr>
                <w:spacing w:val="-5"/>
              </w:rPr>
              <w:t xml:space="preserve"> </w:t>
            </w:r>
            <w:r>
              <w:t>&amp;</w:t>
            </w:r>
            <w:r>
              <w:rPr>
                <w:spacing w:val="-6"/>
              </w:rPr>
              <w:t xml:space="preserve"> </w:t>
            </w:r>
            <w:r>
              <w:t>development,</w:t>
            </w:r>
            <w:r>
              <w:rPr>
                <w:spacing w:val="-6"/>
              </w:rPr>
              <w:t xml:space="preserve"> </w:t>
            </w:r>
            <w:r>
              <w:t>Adult</w:t>
            </w:r>
            <w:r>
              <w:rPr>
                <w:spacing w:val="-59"/>
              </w:rPr>
              <w:t xml:space="preserve"> </w:t>
            </w:r>
            <w:r>
              <w:t>Community Learning, skills and employment, Cultural services, sports &amp; leisure; libraries; parks</w:t>
            </w:r>
            <w:r>
              <w:rPr>
                <w:spacing w:val="1"/>
              </w:rPr>
              <w:t xml:space="preserve"> </w:t>
            </w:r>
            <w:r>
              <w:t>and open spaces, community and business engagement, Arts &amp; Heritage and Harrow Music</w:t>
            </w:r>
            <w:r>
              <w:rPr>
                <w:spacing w:val="1"/>
              </w:rPr>
              <w:t xml:space="preserve"> </w:t>
            </w:r>
            <w:r>
              <w:t>Service.</w:t>
            </w:r>
          </w:p>
          <w:p w14:paraId="24A5C17E" w14:textId="77777777" w:rsidR="009F56E9" w:rsidRDefault="009F56E9" w:rsidP="006C0C8B">
            <w:pPr>
              <w:pStyle w:val="TableParagraph"/>
              <w:spacing w:before="11"/>
              <w:ind w:left="0"/>
              <w:rPr>
                <w:rFonts w:ascii="Times New Roman"/>
                <w:sz w:val="28"/>
              </w:rPr>
            </w:pPr>
          </w:p>
          <w:p w14:paraId="05FCC596" w14:textId="4BCB8FB4" w:rsidR="009F56E9" w:rsidRPr="00542471" w:rsidRDefault="009F56E9" w:rsidP="006C0C8B">
            <w:pPr>
              <w:spacing w:before="40" w:after="40"/>
              <w:rPr>
                <w:rFonts w:cs="Arial"/>
                <w:sz w:val="22"/>
                <w:szCs w:val="22"/>
              </w:rPr>
            </w:pPr>
            <w:r w:rsidRPr="00542471">
              <w:rPr>
                <w:rFonts w:cs="Arial"/>
                <w:sz w:val="22"/>
              </w:rPr>
              <w:t xml:space="preserve">The Director of Inclusive Economy </w:t>
            </w:r>
            <w:r w:rsidR="00BC6357">
              <w:rPr>
                <w:rFonts w:cs="Arial"/>
                <w:sz w:val="22"/>
              </w:rPr>
              <w:t xml:space="preserve">Leisure </w:t>
            </w:r>
            <w:r w:rsidRPr="00542471">
              <w:rPr>
                <w:rFonts w:cs="Arial"/>
                <w:sz w:val="22"/>
              </w:rPr>
              <w:t>and Culture will provide exemplary strategic leadership across</w:t>
            </w:r>
            <w:r w:rsidRPr="00542471">
              <w:rPr>
                <w:rFonts w:cs="Arial"/>
                <w:spacing w:val="-59"/>
                <w:sz w:val="22"/>
              </w:rPr>
              <w:t xml:space="preserve"> </w:t>
            </w:r>
            <w:r w:rsidRPr="00542471">
              <w:rPr>
                <w:rFonts w:cs="Arial"/>
                <w:sz w:val="22"/>
              </w:rPr>
              <w:t>the</w:t>
            </w:r>
            <w:r w:rsidRPr="00542471">
              <w:rPr>
                <w:rFonts w:cs="Arial"/>
                <w:spacing w:val="-7"/>
                <w:sz w:val="22"/>
              </w:rPr>
              <w:t xml:space="preserve"> </w:t>
            </w:r>
            <w:r w:rsidRPr="00542471">
              <w:rPr>
                <w:rFonts w:cs="Arial"/>
                <w:sz w:val="22"/>
              </w:rPr>
              <w:t>services</w:t>
            </w:r>
            <w:r w:rsidRPr="00542471">
              <w:rPr>
                <w:rFonts w:cs="Arial"/>
                <w:spacing w:val="-6"/>
                <w:sz w:val="22"/>
              </w:rPr>
              <w:t xml:space="preserve"> </w:t>
            </w:r>
            <w:r w:rsidRPr="00542471">
              <w:rPr>
                <w:rFonts w:cs="Arial"/>
                <w:sz w:val="22"/>
              </w:rPr>
              <w:t>and</w:t>
            </w:r>
            <w:r w:rsidRPr="00542471">
              <w:rPr>
                <w:rFonts w:cs="Arial"/>
                <w:spacing w:val="-9"/>
                <w:sz w:val="22"/>
              </w:rPr>
              <w:t xml:space="preserve"> </w:t>
            </w:r>
            <w:r w:rsidRPr="00542471">
              <w:rPr>
                <w:rFonts w:cs="Arial"/>
                <w:sz w:val="22"/>
              </w:rPr>
              <w:t>the</w:t>
            </w:r>
            <w:r w:rsidRPr="00542471">
              <w:rPr>
                <w:rFonts w:cs="Arial"/>
                <w:spacing w:val="-6"/>
                <w:sz w:val="22"/>
              </w:rPr>
              <w:t xml:space="preserve"> </w:t>
            </w:r>
            <w:r w:rsidRPr="00542471">
              <w:rPr>
                <w:rFonts w:cs="Arial"/>
                <w:sz w:val="22"/>
              </w:rPr>
              <w:t>whole</w:t>
            </w:r>
            <w:r w:rsidRPr="00542471">
              <w:rPr>
                <w:rFonts w:cs="Arial"/>
                <w:spacing w:val="-6"/>
                <w:sz w:val="22"/>
              </w:rPr>
              <w:t xml:space="preserve"> </w:t>
            </w:r>
            <w:r w:rsidRPr="00542471">
              <w:rPr>
                <w:rFonts w:cs="Arial"/>
                <w:sz w:val="22"/>
              </w:rPr>
              <w:t>Communities</w:t>
            </w:r>
            <w:r w:rsidRPr="00542471">
              <w:rPr>
                <w:rFonts w:cs="Arial"/>
                <w:spacing w:val="-6"/>
                <w:sz w:val="22"/>
              </w:rPr>
              <w:t xml:space="preserve"> </w:t>
            </w:r>
            <w:r w:rsidRPr="00542471">
              <w:rPr>
                <w:rFonts w:cs="Arial"/>
                <w:sz w:val="22"/>
              </w:rPr>
              <w:t>Directorate.</w:t>
            </w:r>
            <w:r w:rsidRPr="00542471">
              <w:rPr>
                <w:rFonts w:cs="Arial"/>
                <w:spacing w:val="-2"/>
                <w:sz w:val="22"/>
              </w:rPr>
              <w:t xml:space="preserve"> </w:t>
            </w:r>
            <w:r w:rsidRPr="00542471">
              <w:rPr>
                <w:rFonts w:cs="Arial"/>
                <w:sz w:val="22"/>
              </w:rPr>
              <w:t>Alongside</w:t>
            </w:r>
            <w:r w:rsidRPr="00542471">
              <w:rPr>
                <w:rFonts w:cs="Arial"/>
                <w:spacing w:val="-6"/>
                <w:sz w:val="22"/>
              </w:rPr>
              <w:t xml:space="preserve"> </w:t>
            </w:r>
            <w:r w:rsidRPr="00542471">
              <w:rPr>
                <w:rFonts w:cs="Arial"/>
                <w:sz w:val="22"/>
              </w:rPr>
              <w:t>the</w:t>
            </w:r>
            <w:r w:rsidRPr="00542471">
              <w:rPr>
                <w:rFonts w:cs="Arial"/>
                <w:spacing w:val="-9"/>
                <w:sz w:val="22"/>
              </w:rPr>
              <w:t xml:space="preserve"> </w:t>
            </w:r>
            <w:r w:rsidRPr="00542471">
              <w:rPr>
                <w:rFonts w:cs="Arial"/>
                <w:sz w:val="22"/>
              </w:rPr>
              <w:t>Leadership</w:t>
            </w:r>
            <w:r w:rsidRPr="00542471">
              <w:rPr>
                <w:rFonts w:cs="Arial"/>
                <w:spacing w:val="-6"/>
                <w:sz w:val="22"/>
              </w:rPr>
              <w:t xml:space="preserve"> </w:t>
            </w:r>
            <w:r w:rsidRPr="00542471">
              <w:rPr>
                <w:rFonts w:cs="Arial"/>
                <w:sz w:val="22"/>
              </w:rPr>
              <w:t>team,</w:t>
            </w:r>
            <w:r w:rsidRPr="00542471">
              <w:rPr>
                <w:rFonts w:cs="Arial"/>
                <w:spacing w:val="-7"/>
                <w:sz w:val="22"/>
              </w:rPr>
              <w:t xml:space="preserve"> </w:t>
            </w:r>
            <w:r w:rsidRPr="00542471">
              <w:rPr>
                <w:rFonts w:cs="Arial"/>
                <w:sz w:val="22"/>
              </w:rPr>
              <w:t>the</w:t>
            </w:r>
            <w:r w:rsidRPr="00542471">
              <w:rPr>
                <w:rFonts w:cs="Arial"/>
                <w:spacing w:val="-7"/>
                <w:sz w:val="22"/>
              </w:rPr>
              <w:t xml:space="preserve"> </w:t>
            </w:r>
            <w:r w:rsidRPr="00542471">
              <w:rPr>
                <w:rFonts w:cs="Arial"/>
                <w:sz w:val="22"/>
              </w:rPr>
              <w:t>Director</w:t>
            </w:r>
            <w:r w:rsidRPr="00542471">
              <w:rPr>
                <w:rFonts w:cs="Arial"/>
                <w:spacing w:val="-59"/>
                <w:sz w:val="22"/>
              </w:rPr>
              <w:t xml:space="preserve"> </w:t>
            </w:r>
            <w:r w:rsidRPr="00542471">
              <w:rPr>
                <w:rFonts w:cs="Arial"/>
                <w:sz w:val="22"/>
              </w:rPr>
              <w:t>will lead, motive, and inspire the whole staff body across Communities and promote a cohesive</w:t>
            </w:r>
            <w:r w:rsidRPr="00542471">
              <w:rPr>
                <w:rFonts w:cs="Arial"/>
                <w:spacing w:val="1"/>
                <w:sz w:val="22"/>
              </w:rPr>
              <w:t xml:space="preserve"> </w:t>
            </w:r>
            <w:r w:rsidRPr="00542471">
              <w:rPr>
                <w:rFonts w:cs="Arial"/>
                <w:sz w:val="22"/>
              </w:rPr>
              <w:t>culture and</w:t>
            </w:r>
            <w:r w:rsidRPr="00542471">
              <w:rPr>
                <w:rFonts w:cs="Arial"/>
                <w:spacing w:val="-2"/>
                <w:sz w:val="22"/>
              </w:rPr>
              <w:t xml:space="preserve"> </w:t>
            </w:r>
            <w:r w:rsidRPr="00542471">
              <w:rPr>
                <w:rFonts w:cs="Arial"/>
                <w:sz w:val="22"/>
              </w:rPr>
              <w:t>vision.</w:t>
            </w:r>
          </w:p>
        </w:tc>
      </w:tr>
      <w:tr w:rsidR="009F56E9" w:rsidRPr="00446D86" w14:paraId="284E5F36" w14:textId="77777777" w:rsidTr="006C0C8B">
        <w:trPr>
          <w:trHeight w:val="579"/>
        </w:trPr>
        <w:tc>
          <w:tcPr>
            <w:tcW w:w="10491" w:type="dxa"/>
            <w:gridSpan w:val="2"/>
            <w:shd w:val="clear" w:color="auto" w:fill="auto"/>
          </w:tcPr>
          <w:p w14:paraId="798C78E9" w14:textId="77777777" w:rsidR="009F56E9" w:rsidRDefault="009F56E9" w:rsidP="006C0C8B">
            <w:pPr>
              <w:spacing w:before="40" w:after="40"/>
              <w:rPr>
                <w:rFonts w:cs="Arial"/>
                <w:b/>
                <w:sz w:val="22"/>
                <w:szCs w:val="22"/>
              </w:rPr>
            </w:pPr>
            <w:r w:rsidRPr="00446D86">
              <w:rPr>
                <w:rFonts w:cs="Arial"/>
                <w:b/>
                <w:sz w:val="22"/>
                <w:szCs w:val="22"/>
              </w:rPr>
              <w:t>J</w:t>
            </w:r>
            <w:r>
              <w:rPr>
                <w:rFonts w:cs="Arial"/>
                <w:b/>
                <w:sz w:val="22"/>
                <w:szCs w:val="22"/>
              </w:rPr>
              <w:t>ob Context (Key outputs of team</w:t>
            </w:r>
            <w:r w:rsidRPr="00446D86">
              <w:rPr>
                <w:rFonts w:cs="Arial"/>
                <w:b/>
                <w:sz w:val="22"/>
                <w:szCs w:val="22"/>
              </w:rPr>
              <w:t>/role)</w:t>
            </w:r>
          </w:p>
          <w:p w14:paraId="1D078B2B" w14:textId="77777777" w:rsidR="009F56E9" w:rsidRDefault="009F56E9" w:rsidP="006C0C8B">
            <w:pPr>
              <w:pStyle w:val="TableParagraph"/>
              <w:ind w:right="814"/>
            </w:pPr>
          </w:p>
          <w:p w14:paraId="4572A24C" w14:textId="1E2DC7EB" w:rsidR="009F56E9" w:rsidRDefault="009F56E9" w:rsidP="006C0C8B">
            <w:pPr>
              <w:pStyle w:val="TableParagraph"/>
              <w:ind w:right="814"/>
            </w:pPr>
            <w:r>
              <w:t>This post reports directly to the Corporate Director Community and will direct and lead the</w:t>
            </w:r>
            <w:r>
              <w:rPr>
                <w:spacing w:val="-59"/>
              </w:rPr>
              <w:t xml:space="preserve"> </w:t>
            </w:r>
            <w:r>
              <w:t>Council’s Inclusive Economy</w:t>
            </w:r>
            <w:r>
              <w:rPr>
                <w:spacing w:val="1"/>
              </w:rPr>
              <w:t xml:space="preserve"> </w:t>
            </w:r>
            <w:r w:rsidR="00BC6357">
              <w:rPr>
                <w:spacing w:val="1"/>
              </w:rPr>
              <w:t xml:space="preserve">Leisure </w:t>
            </w:r>
            <w:r>
              <w:t>&amp;</w:t>
            </w:r>
            <w:r>
              <w:rPr>
                <w:spacing w:val="-3"/>
              </w:rPr>
              <w:t xml:space="preserve"> </w:t>
            </w:r>
            <w:r>
              <w:t>Culture</w:t>
            </w:r>
            <w:r>
              <w:rPr>
                <w:spacing w:val="-2"/>
              </w:rPr>
              <w:t xml:space="preserve"> </w:t>
            </w:r>
            <w:r>
              <w:t>services through the strategic and general management of the following services /priorities on</w:t>
            </w:r>
            <w:r>
              <w:rPr>
                <w:spacing w:val="-59"/>
              </w:rPr>
              <w:t xml:space="preserve"> </w:t>
            </w:r>
            <w:r>
              <w:t>behalf</w:t>
            </w:r>
            <w:r>
              <w:rPr>
                <w:spacing w:val="1"/>
              </w:rPr>
              <w:t xml:space="preserve"> </w:t>
            </w:r>
            <w:r>
              <w:t>of</w:t>
            </w:r>
            <w:r>
              <w:rPr>
                <w:spacing w:val="-1"/>
              </w:rPr>
              <w:t xml:space="preserve"> </w:t>
            </w:r>
            <w:r>
              <w:t>the</w:t>
            </w:r>
            <w:r>
              <w:rPr>
                <w:spacing w:val="-2"/>
              </w:rPr>
              <w:t xml:space="preserve"> </w:t>
            </w:r>
            <w:r>
              <w:t>council:</w:t>
            </w:r>
          </w:p>
          <w:p w14:paraId="59C927DB" w14:textId="77777777" w:rsidR="009F56E9" w:rsidRDefault="009F56E9" w:rsidP="009F56E9">
            <w:pPr>
              <w:pStyle w:val="TableParagraph"/>
              <w:numPr>
                <w:ilvl w:val="0"/>
                <w:numId w:val="37"/>
              </w:numPr>
              <w:tabs>
                <w:tab w:val="left" w:pos="1187"/>
                <w:tab w:val="left" w:pos="1188"/>
              </w:tabs>
              <w:spacing w:before="41"/>
            </w:pPr>
            <w:r>
              <w:t>Economic</w:t>
            </w:r>
            <w:r>
              <w:rPr>
                <w:spacing w:val="-1"/>
              </w:rPr>
              <w:t xml:space="preserve"> </w:t>
            </w:r>
            <w:r>
              <w:t>development</w:t>
            </w:r>
            <w:r>
              <w:rPr>
                <w:spacing w:val="-4"/>
              </w:rPr>
              <w:t xml:space="preserve"> </w:t>
            </w:r>
            <w:r>
              <w:t>and inclusive</w:t>
            </w:r>
            <w:r>
              <w:rPr>
                <w:spacing w:val="-1"/>
              </w:rPr>
              <w:t xml:space="preserve"> </w:t>
            </w:r>
            <w:r>
              <w:t>growth</w:t>
            </w:r>
          </w:p>
          <w:p w14:paraId="150AEC21" w14:textId="77777777" w:rsidR="009F56E9" w:rsidRDefault="009F56E9" w:rsidP="009F56E9">
            <w:pPr>
              <w:pStyle w:val="TableParagraph"/>
              <w:numPr>
                <w:ilvl w:val="0"/>
                <w:numId w:val="37"/>
              </w:numPr>
              <w:tabs>
                <w:tab w:val="left" w:pos="1187"/>
                <w:tab w:val="left" w:pos="1188"/>
              </w:tabs>
              <w:spacing w:before="38"/>
            </w:pPr>
            <w:r>
              <w:t>Adult</w:t>
            </w:r>
            <w:r>
              <w:rPr>
                <w:spacing w:val="-1"/>
              </w:rPr>
              <w:t xml:space="preserve"> </w:t>
            </w:r>
            <w:r>
              <w:t>community</w:t>
            </w:r>
            <w:r>
              <w:rPr>
                <w:spacing w:val="-5"/>
              </w:rPr>
              <w:t xml:space="preserve"> </w:t>
            </w:r>
            <w:r>
              <w:t>learning</w:t>
            </w:r>
          </w:p>
          <w:p w14:paraId="5F117338" w14:textId="77777777" w:rsidR="009F56E9" w:rsidRDefault="009F56E9" w:rsidP="009F56E9">
            <w:pPr>
              <w:pStyle w:val="TableParagraph"/>
              <w:numPr>
                <w:ilvl w:val="0"/>
                <w:numId w:val="37"/>
              </w:numPr>
              <w:tabs>
                <w:tab w:val="left" w:pos="1187"/>
                <w:tab w:val="left" w:pos="1188"/>
              </w:tabs>
              <w:spacing w:before="38"/>
            </w:pPr>
            <w:r>
              <w:t>Cultural services</w:t>
            </w:r>
          </w:p>
          <w:p w14:paraId="3B7E2541" w14:textId="77777777" w:rsidR="009F56E9" w:rsidRDefault="009F56E9" w:rsidP="009F56E9">
            <w:pPr>
              <w:pStyle w:val="TableParagraph"/>
              <w:numPr>
                <w:ilvl w:val="0"/>
                <w:numId w:val="37"/>
              </w:numPr>
              <w:tabs>
                <w:tab w:val="left" w:pos="1187"/>
                <w:tab w:val="left" w:pos="1188"/>
              </w:tabs>
              <w:spacing w:before="40"/>
            </w:pPr>
            <w:r>
              <w:t>Sports</w:t>
            </w:r>
            <w:r>
              <w:rPr>
                <w:spacing w:val="-3"/>
              </w:rPr>
              <w:t xml:space="preserve"> </w:t>
            </w:r>
            <w:r>
              <w:t>and leisure</w:t>
            </w:r>
            <w:r>
              <w:rPr>
                <w:spacing w:val="-2"/>
              </w:rPr>
              <w:t xml:space="preserve"> </w:t>
            </w:r>
            <w:r>
              <w:t>services</w:t>
            </w:r>
          </w:p>
          <w:p w14:paraId="7167F664" w14:textId="77777777" w:rsidR="009F56E9" w:rsidRDefault="009F56E9" w:rsidP="009F56E9">
            <w:pPr>
              <w:pStyle w:val="TableParagraph"/>
              <w:numPr>
                <w:ilvl w:val="0"/>
                <w:numId w:val="37"/>
              </w:numPr>
              <w:tabs>
                <w:tab w:val="left" w:pos="1187"/>
                <w:tab w:val="left" w:pos="1188"/>
              </w:tabs>
              <w:spacing w:before="37"/>
            </w:pPr>
            <w:r>
              <w:t>Libraries</w:t>
            </w:r>
          </w:p>
          <w:p w14:paraId="3C645AFB" w14:textId="77777777" w:rsidR="009F56E9" w:rsidRDefault="009F56E9" w:rsidP="009F56E9">
            <w:pPr>
              <w:pStyle w:val="TableParagraph"/>
              <w:numPr>
                <w:ilvl w:val="0"/>
                <w:numId w:val="37"/>
              </w:numPr>
              <w:tabs>
                <w:tab w:val="left" w:pos="1187"/>
                <w:tab w:val="left" w:pos="1188"/>
              </w:tabs>
              <w:spacing w:before="38"/>
            </w:pPr>
            <w:r>
              <w:t>Parks</w:t>
            </w:r>
            <w:r>
              <w:rPr>
                <w:spacing w:val="1"/>
              </w:rPr>
              <w:t xml:space="preserve"> </w:t>
            </w:r>
            <w:r>
              <w:t>and</w:t>
            </w:r>
            <w:r>
              <w:rPr>
                <w:spacing w:val="-1"/>
              </w:rPr>
              <w:t xml:space="preserve"> </w:t>
            </w:r>
            <w:r>
              <w:t>open</w:t>
            </w:r>
            <w:r>
              <w:rPr>
                <w:spacing w:val="-1"/>
              </w:rPr>
              <w:t xml:space="preserve"> </w:t>
            </w:r>
            <w:r>
              <w:t>spaces</w:t>
            </w:r>
          </w:p>
          <w:p w14:paraId="71032460" w14:textId="77777777" w:rsidR="009F56E9" w:rsidRDefault="009F56E9" w:rsidP="009F56E9">
            <w:pPr>
              <w:pStyle w:val="TableParagraph"/>
              <w:numPr>
                <w:ilvl w:val="0"/>
                <w:numId w:val="37"/>
              </w:numPr>
              <w:tabs>
                <w:tab w:val="left" w:pos="1187"/>
                <w:tab w:val="left" w:pos="1188"/>
              </w:tabs>
              <w:spacing w:before="38"/>
            </w:pPr>
            <w:r>
              <w:t>Community</w:t>
            </w:r>
            <w:r>
              <w:rPr>
                <w:spacing w:val="-4"/>
              </w:rPr>
              <w:t xml:space="preserve"> </w:t>
            </w:r>
            <w:r>
              <w:t>engagement</w:t>
            </w:r>
          </w:p>
          <w:p w14:paraId="209764DF" w14:textId="77777777" w:rsidR="009F56E9" w:rsidRDefault="009F56E9" w:rsidP="009F56E9">
            <w:pPr>
              <w:pStyle w:val="TableParagraph"/>
              <w:numPr>
                <w:ilvl w:val="0"/>
                <w:numId w:val="37"/>
              </w:numPr>
              <w:tabs>
                <w:tab w:val="left" w:pos="1187"/>
                <w:tab w:val="left" w:pos="1188"/>
              </w:tabs>
              <w:spacing w:before="40"/>
            </w:pPr>
            <w:r>
              <w:t>Businesses</w:t>
            </w:r>
            <w:r>
              <w:rPr>
                <w:spacing w:val="-1"/>
              </w:rPr>
              <w:t xml:space="preserve"> </w:t>
            </w:r>
            <w:r>
              <w:t>sector</w:t>
            </w:r>
          </w:p>
          <w:p w14:paraId="6B058B5D" w14:textId="77777777" w:rsidR="009F56E9" w:rsidRDefault="009F56E9" w:rsidP="009F56E9">
            <w:pPr>
              <w:pStyle w:val="TableParagraph"/>
              <w:numPr>
                <w:ilvl w:val="0"/>
                <w:numId w:val="37"/>
              </w:numPr>
              <w:tabs>
                <w:tab w:val="left" w:pos="1187"/>
                <w:tab w:val="left" w:pos="1188"/>
              </w:tabs>
              <w:spacing w:before="38"/>
            </w:pPr>
            <w:r>
              <w:t>Arts</w:t>
            </w:r>
            <w:r>
              <w:rPr>
                <w:spacing w:val="-3"/>
              </w:rPr>
              <w:t xml:space="preserve"> </w:t>
            </w:r>
            <w:r>
              <w:t>and</w:t>
            </w:r>
            <w:r>
              <w:rPr>
                <w:spacing w:val="-1"/>
              </w:rPr>
              <w:t xml:space="preserve"> </w:t>
            </w:r>
            <w:r>
              <w:t>Heritage</w:t>
            </w:r>
          </w:p>
          <w:p w14:paraId="4EC04C25" w14:textId="77777777" w:rsidR="009F56E9" w:rsidRDefault="009F56E9" w:rsidP="009F56E9">
            <w:pPr>
              <w:pStyle w:val="TableParagraph"/>
              <w:numPr>
                <w:ilvl w:val="0"/>
                <w:numId w:val="37"/>
              </w:numPr>
              <w:tabs>
                <w:tab w:val="left" w:pos="1187"/>
                <w:tab w:val="left" w:pos="1188"/>
              </w:tabs>
              <w:spacing w:before="37"/>
            </w:pPr>
            <w:r>
              <w:t>Harrow</w:t>
            </w:r>
            <w:r>
              <w:rPr>
                <w:spacing w:val="-4"/>
              </w:rPr>
              <w:t xml:space="preserve"> </w:t>
            </w:r>
            <w:r>
              <w:t>Music Service</w:t>
            </w:r>
          </w:p>
          <w:p w14:paraId="42360DDE" w14:textId="77777777" w:rsidR="009F56E9" w:rsidRDefault="009F56E9" w:rsidP="006C0C8B">
            <w:pPr>
              <w:pStyle w:val="TableParagraph"/>
              <w:spacing w:before="38"/>
              <w:ind w:right="604"/>
            </w:pPr>
            <w:r>
              <w:t>Pioneer and deliver excellent outcomes through the development and implementation of the</w:t>
            </w:r>
            <w:r>
              <w:rPr>
                <w:spacing w:val="-59"/>
              </w:rPr>
              <w:t xml:space="preserve"> </w:t>
            </w:r>
            <w:r>
              <w:t>following</w:t>
            </w:r>
            <w:r>
              <w:rPr>
                <w:spacing w:val="-1"/>
              </w:rPr>
              <w:t xml:space="preserve"> </w:t>
            </w:r>
            <w:r>
              <w:t>key</w:t>
            </w:r>
            <w:r>
              <w:rPr>
                <w:spacing w:val="1"/>
              </w:rPr>
              <w:t xml:space="preserve"> </w:t>
            </w:r>
            <w:r>
              <w:t>strategies:</w:t>
            </w:r>
          </w:p>
          <w:p w14:paraId="2EBEE31A" w14:textId="77777777" w:rsidR="009F56E9" w:rsidRDefault="009F56E9" w:rsidP="009F56E9">
            <w:pPr>
              <w:pStyle w:val="TableParagraph"/>
              <w:numPr>
                <w:ilvl w:val="0"/>
                <w:numId w:val="37"/>
              </w:numPr>
              <w:tabs>
                <w:tab w:val="left" w:pos="1247"/>
                <w:tab w:val="left" w:pos="1248"/>
              </w:tabs>
              <w:spacing w:before="41"/>
            </w:pPr>
            <w:r>
              <w:t>Economic</w:t>
            </w:r>
            <w:r>
              <w:rPr>
                <w:spacing w:val="-1"/>
              </w:rPr>
              <w:t xml:space="preserve"> </w:t>
            </w:r>
            <w:r>
              <w:t>strategy</w:t>
            </w:r>
          </w:p>
          <w:p w14:paraId="6C1B3409" w14:textId="77777777" w:rsidR="009F56E9" w:rsidRDefault="009F56E9" w:rsidP="009F56E9">
            <w:pPr>
              <w:pStyle w:val="TableParagraph"/>
              <w:numPr>
                <w:ilvl w:val="0"/>
                <w:numId w:val="37"/>
              </w:numPr>
              <w:tabs>
                <w:tab w:val="left" w:pos="1247"/>
                <w:tab w:val="left" w:pos="1248"/>
              </w:tabs>
              <w:spacing w:before="38"/>
            </w:pPr>
            <w:r>
              <w:t>Cultural</w:t>
            </w:r>
            <w:r>
              <w:rPr>
                <w:spacing w:val="-2"/>
              </w:rPr>
              <w:t xml:space="preserve"> </w:t>
            </w:r>
            <w:r>
              <w:t>strategy</w:t>
            </w:r>
          </w:p>
          <w:p w14:paraId="6AA82412" w14:textId="77777777" w:rsidR="009F56E9" w:rsidRDefault="009F56E9" w:rsidP="009F56E9">
            <w:pPr>
              <w:pStyle w:val="TableParagraph"/>
              <w:numPr>
                <w:ilvl w:val="0"/>
                <w:numId w:val="37"/>
              </w:numPr>
              <w:tabs>
                <w:tab w:val="left" w:pos="1247"/>
                <w:tab w:val="left" w:pos="1248"/>
              </w:tabs>
              <w:spacing w:before="38"/>
            </w:pPr>
            <w:r>
              <w:t>Business</w:t>
            </w:r>
            <w:r>
              <w:rPr>
                <w:spacing w:val="-1"/>
              </w:rPr>
              <w:t xml:space="preserve"> </w:t>
            </w:r>
            <w:r>
              <w:t>growth</w:t>
            </w:r>
            <w:r>
              <w:rPr>
                <w:spacing w:val="-2"/>
              </w:rPr>
              <w:t xml:space="preserve"> </w:t>
            </w:r>
            <w:r>
              <w:t>and</w:t>
            </w:r>
            <w:r>
              <w:rPr>
                <w:spacing w:val="-4"/>
              </w:rPr>
              <w:t xml:space="preserve"> </w:t>
            </w:r>
            <w:r>
              <w:t>Business improvement Districts</w:t>
            </w:r>
          </w:p>
          <w:p w14:paraId="4F7CA878" w14:textId="77777777" w:rsidR="009F56E9" w:rsidRDefault="009F56E9" w:rsidP="009F56E9">
            <w:pPr>
              <w:pStyle w:val="TableParagraph"/>
              <w:numPr>
                <w:ilvl w:val="0"/>
                <w:numId w:val="37"/>
              </w:numPr>
              <w:tabs>
                <w:tab w:val="left" w:pos="1247"/>
                <w:tab w:val="left" w:pos="1248"/>
              </w:tabs>
              <w:spacing w:before="40"/>
            </w:pPr>
            <w:r>
              <w:t>Inward</w:t>
            </w:r>
            <w:r>
              <w:rPr>
                <w:spacing w:val="-2"/>
              </w:rPr>
              <w:t xml:space="preserve"> </w:t>
            </w:r>
            <w:r>
              <w:t>investment</w:t>
            </w:r>
          </w:p>
          <w:p w14:paraId="7C57ECF1" w14:textId="77777777" w:rsidR="009F56E9" w:rsidRDefault="009F56E9" w:rsidP="009F56E9">
            <w:pPr>
              <w:pStyle w:val="TableParagraph"/>
              <w:numPr>
                <w:ilvl w:val="0"/>
                <w:numId w:val="37"/>
              </w:numPr>
              <w:tabs>
                <w:tab w:val="left" w:pos="1247"/>
                <w:tab w:val="left" w:pos="1248"/>
              </w:tabs>
              <w:spacing w:before="38"/>
            </w:pPr>
            <w:r>
              <w:t>Employment,</w:t>
            </w:r>
            <w:r>
              <w:rPr>
                <w:spacing w:val="-3"/>
              </w:rPr>
              <w:t xml:space="preserve"> </w:t>
            </w:r>
            <w:r>
              <w:t>Skills and</w:t>
            </w:r>
            <w:r>
              <w:rPr>
                <w:spacing w:val="-3"/>
              </w:rPr>
              <w:t xml:space="preserve"> </w:t>
            </w:r>
            <w:r>
              <w:t>Learning</w:t>
            </w:r>
            <w:r>
              <w:rPr>
                <w:spacing w:val="-2"/>
              </w:rPr>
              <w:t xml:space="preserve"> </w:t>
            </w:r>
            <w:r>
              <w:t>strategy</w:t>
            </w:r>
          </w:p>
          <w:p w14:paraId="5429C23A" w14:textId="77777777" w:rsidR="009F56E9" w:rsidRDefault="009F56E9" w:rsidP="009F56E9">
            <w:pPr>
              <w:pStyle w:val="ListParagraph"/>
              <w:numPr>
                <w:ilvl w:val="0"/>
                <w:numId w:val="37"/>
              </w:numPr>
              <w:spacing w:before="40" w:after="40"/>
            </w:pPr>
            <w:r w:rsidRPr="004523DC">
              <w:t>Sports</w:t>
            </w:r>
            <w:r w:rsidRPr="004523DC">
              <w:rPr>
                <w:spacing w:val="-3"/>
              </w:rPr>
              <w:t xml:space="preserve"> </w:t>
            </w:r>
            <w:r w:rsidRPr="004523DC">
              <w:t>Strategy</w:t>
            </w:r>
          </w:p>
          <w:p w14:paraId="610CFB77" w14:textId="77777777" w:rsidR="009F56E9" w:rsidRDefault="009F56E9" w:rsidP="006C0C8B">
            <w:pPr>
              <w:pStyle w:val="TableParagraph"/>
              <w:spacing w:before="41"/>
            </w:pPr>
          </w:p>
          <w:p w14:paraId="4A18009C" w14:textId="77777777" w:rsidR="009F56E9" w:rsidRDefault="009F56E9" w:rsidP="006C0C8B">
            <w:pPr>
              <w:pStyle w:val="TableParagraph"/>
              <w:spacing w:before="41"/>
            </w:pPr>
            <w:r>
              <w:t>Responsible</w:t>
            </w:r>
            <w:r>
              <w:rPr>
                <w:spacing w:val="-2"/>
              </w:rPr>
              <w:t xml:space="preserve"> </w:t>
            </w:r>
            <w:r>
              <w:t>for</w:t>
            </w:r>
            <w:r>
              <w:rPr>
                <w:spacing w:val="-3"/>
              </w:rPr>
              <w:t xml:space="preserve"> </w:t>
            </w:r>
            <w:r>
              <w:t>the</w:t>
            </w:r>
            <w:r>
              <w:rPr>
                <w:spacing w:val="-4"/>
              </w:rPr>
              <w:t xml:space="preserve"> </w:t>
            </w:r>
            <w:r>
              <w:t>effective</w:t>
            </w:r>
            <w:r>
              <w:rPr>
                <w:spacing w:val="-3"/>
              </w:rPr>
              <w:t xml:space="preserve"> </w:t>
            </w:r>
            <w:r>
              <w:t>management of delegated</w:t>
            </w:r>
            <w:r>
              <w:rPr>
                <w:spacing w:val="-2"/>
              </w:rPr>
              <w:t xml:space="preserve"> </w:t>
            </w:r>
            <w:r>
              <w:t>budgets:</w:t>
            </w:r>
          </w:p>
          <w:p w14:paraId="15DC4E98" w14:textId="77777777" w:rsidR="009F56E9" w:rsidRDefault="009F56E9" w:rsidP="009F56E9">
            <w:pPr>
              <w:pStyle w:val="TableParagraph"/>
              <w:numPr>
                <w:ilvl w:val="0"/>
                <w:numId w:val="40"/>
              </w:numPr>
              <w:tabs>
                <w:tab w:val="left" w:pos="1187"/>
                <w:tab w:val="left" w:pos="1188"/>
              </w:tabs>
              <w:spacing w:before="40"/>
              <w:ind w:hanging="361"/>
              <w:jc w:val="left"/>
            </w:pPr>
            <w:r>
              <w:t>Revenue</w:t>
            </w:r>
            <w:r>
              <w:rPr>
                <w:spacing w:val="-1"/>
              </w:rPr>
              <w:t xml:space="preserve"> </w:t>
            </w:r>
            <w:r>
              <w:t>budget in the</w:t>
            </w:r>
            <w:r>
              <w:rPr>
                <w:spacing w:val="-3"/>
              </w:rPr>
              <w:t xml:space="preserve"> </w:t>
            </w:r>
            <w:r>
              <w:t>order of</w:t>
            </w:r>
            <w:r>
              <w:rPr>
                <w:spacing w:val="-1"/>
              </w:rPr>
              <w:t xml:space="preserve"> </w:t>
            </w:r>
            <w:r>
              <w:t>£8</w:t>
            </w:r>
            <w:r>
              <w:rPr>
                <w:spacing w:val="-2"/>
              </w:rPr>
              <w:t xml:space="preserve"> </w:t>
            </w:r>
            <w:r>
              <w:t>m</w:t>
            </w:r>
          </w:p>
          <w:p w14:paraId="3FBFE29A" w14:textId="77777777" w:rsidR="009F56E9" w:rsidRDefault="009F56E9" w:rsidP="009F56E9">
            <w:pPr>
              <w:pStyle w:val="TableParagraph"/>
              <w:numPr>
                <w:ilvl w:val="0"/>
                <w:numId w:val="40"/>
              </w:numPr>
              <w:tabs>
                <w:tab w:val="left" w:pos="1187"/>
                <w:tab w:val="left" w:pos="1188"/>
              </w:tabs>
              <w:spacing w:before="38"/>
              <w:ind w:hanging="361"/>
              <w:jc w:val="left"/>
            </w:pPr>
            <w:r>
              <w:t>Capital</w:t>
            </w:r>
            <w:r>
              <w:rPr>
                <w:spacing w:val="-2"/>
              </w:rPr>
              <w:t xml:space="preserve"> </w:t>
            </w:r>
            <w:r>
              <w:t>programme</w:t>
            </w:r>
            <w:r>
              <w:rPr>
                <w:spacing w:val="-3"/>
              </w:rPr>
              <w:t xml:space="preserve"> </w:t>
            </w:r>
            <w:r>
              <w:t>(including</w:t>
            </w:r>
            <w:r>
              <w:rPr>
                <w:spacing w:val="-1"/>
              </w:rPr>
              <w:t xml:space="preserve"> </w:t>
            </w:r>
            <w:r>
              <w:t>grants)</w:t>
            </w:r>
            <w:r>
              <w:rPr>
                <w:spacing w:val="1"/>
              </w:rPr>
              <w:t xml:space="preserve"> </w:t>
            </w:r>
            <w:r>
              <w:t>budget</w:t>
            </w:r>
            <w:r>
              <w:rPr>
                <w:spacing w:val="-2"/>
              </w:rPr>
              <w:t xml:space="preserve"> </w:t>
            </w:r>
            <w:r>
              <w:t>in</w:t>
            </w:r>
            <w:r>
              <w:rPr>
                <w:spacing w:val="-2"/>
              </w:rPr>
              <w:t xml:space="preserve"> </w:t>
            </w:r>
            <w:r>
              <w:t>the</w:t>
            </w:r>
            <w:r>
              <w:rPr>
                <w:spacing w:val="-2"/>
              </w:rPr>
              <w:t xml:space="preserve"> </w:t>
            </w:r>
            <w:r>
              <w:t>order of £6m</w:t>
            </w:r>
          </w:p>
          <w:p w14:paraId="3F650F6D" w14:textId="77777777" w:rsidR="009F56E9" w:rsidRDefault="009F56E9" w:rsidP="009F56E9">
            <w:pPr>
              <w:pStyle w:val="TableParagraph"/>
              <w:numPr>
                <w:ilvl w:val="0"/>
                <w:numId w:val="40"/>
              </w:numPr>
              <w:spacing w:before="37"/>
              <w:ind w:right="531"/>
              <w:jc w:val="left"/>
            </w:pPr>
            <w:r>
              <w:t xml:space="preserve">Direct management 5 Head of Service and overall responsibility for circa. 120 </w:t>
            </w:r>
            <w:r>
              <w:rPr>
                <w:spacing w:val="-59"/>
              </w:rPr>
              <w:t xml:space="preserve">    </w:t>
            </w:r>
            <w:r>
              <w:t>employees.</w:t>
            </w:r>
          </w:p>
          <w:p w14:paraId="230DAE81" w14:textId="77777777" w:rsidR="009F56E9" w:rsidRDefault="009F56E9" w:rsidP="006C0C8B">
            <w:pPr>
              <w:pStyle w:val="TableParagraph"/>
              <w:spacing w:before="37"/>
              <w:ind w:right="531"/>
            </w:pPr>
          </w:p>
          <w:p w14:paraId="5EEC3F89" w14:textId="77777777" w:rsidR="009F56E9" w:rsidRPr="004523DC" w:rsidRDefault="009F56E9" w:rsidP="006C0C8B">
            <w:pPr>
              <w:pStyle w:val="TableParagraph"/>
              <w:spacing w:before="37"/>
              <w:ind w:right="531"/>
            </w:pPr>
          </w:p>
        </w:tc>
      </w:tr>
      <w:tr w:rsidR="009F56E9" w:rsidRPr="00446D86" w14:paraId="6A547E79" w14:textId="77777777" w:rsidTr="006C0C8B">
        <w:trPr>
          <w:trHeight w:val="579"/>
        </w:trPr>
        <w:tc>
          <w:tcPr>
            <w:tcW w:w="10491" w:type="dxa"/>
            <w:gridSpan w:val="2"/>
            <w:shd w:val="clear" w:color="auto" w:fill="auto"/>
          </w:tcPr>
          <w:p w14:paraId="61A7586E" w14:textId="77777777" w:rsidR="009F56E9" w:rsidRPr="000E69FD" w:rsidRDefault="009F56E9" w:rsidP="006C0C8B">
            <w:pPr>
              <w:spacing w:before="40" w:after="40"/>
              <w:rPr>
                <w:rFonts w:cs="Arial"/>
                <w:b/>
                <w:iCs/>
                <w:sz w:val="22"/>
                <w:szCs w:val="22"/>
              </w:rPr>
            </w:pPr>
            <w:r w:rsidRPr="000E69FD">
              <w:rPr>
                <w:rFonts w:cs="Arial"/>
                <w:b/>
                <w:iCs/>
                <w:sz w:val="22"/>
                <w:szCs w:val="22"/>
              </w:rPr>
              <w:lastRenderedPageBreak/>
              <w:t xml:space="preserve">Generic Duties </w:t>
            </w:r>
          </w:p>
          <w:p w14:paraId="6BF86E8B" w14:textId="77777777" w:rsidR="009F56E9" w:rsidRPr="000E69FD" w:rsidRDefault="009F56E9" w:rsidP="009F56E9">
            <w:pPr>
              <w:pStyle w:val="ListParagraph"/>
              <w:numPr>
                <w:ilvl w:val="0"/>
                <w:numId w:val="33"/>
              </w:numPr>
              <w:spacing w:before="40" w:after="40"/>
              <w:jc w:val="left"/>
              <w:rPr>
                <w:iCs/>
              </w:rPr>
            </w:pPr>
            <w:r w:rsidRPr="000E69FD">
              <w:rPr>
                <w:iCs/>
              </w:rPr>
              <w:t xml:space="preserve">Implement and champion, through service and staff development, the Council’s Health and Safety, Equal </w:t>
            </w:r>
            <w:proofErr w:type="gramStart"/>
            <w:r w:rsidRPr="000E69FD">
              <w:rPr>
                <w:iCs/>
              </w:rPr>
              <w:t>Opportunity</w:t>
            </w:r>
            <w:proofErr w:type="gramEnd"/>
            <w:r w:rsidRPr="000E69FD">
              <w:rPr>
                <w:iCs/>
              </w:rPr>
              <w:t xml:space="preserve"> and Information Security Policies. </w:t>
            </w:r>
          </w:p>
          <w:p w14:paraId="34B5AAA1" w14:textId="77777777" w:rsidR="009F56E9" w:rsidRPr="000E69FD" w:rsidRDefault="009F56E9" w:rsidP="009F56E9">
            <w:pPr>
              <w:pStyle w:val="ListParagraph"/>
              <w:numPr>
                <w:ilvl w:val="0"/>
                <w:numId w:val="33"/>
              </w:numPr>
              <w:spacing w:before="40" w:after="40"/>
              <w:jc w:val="left"/>
              <w:rPr>
                <w:iCs/>
              </w:rPr>
            </w:pPr>
            <w:r w:rsidRPr="000E69FD">
              <w:rPr>
                <w:iCs/>
              </w:rPr>
              <w:t>To ensure that the post holder complies with their responsibilities as laid out in the council’s health and safety policy and takes an active role in promoting a positive health and safety culture.</w:t>
            </w:r>
          </w:p>
          <w:p w14:paraId="385FBE20" w14:textId="77777777" w:rsidR="009F56E9" w:rsidRPr="000E69FD" w:rsidRDefault="009F56E9" w:rsidP="009F56E9">
            <w:pPr>
              <w:pStyle w:val="ListParagraph"/>
              <w:numPr>
                <w:ilvl w:val="0"/>
                <w:numId w:val="33"/>
              </w:numPr>
              <w:spacing w:before="40" w:after="40"/>
              <w:jc w:val="left"/>
              <w:rPr>
                <w:iCs/>
              </w:rPr>
            </w:pPr>
            <w:r w:rsidRPr="000E69FD">
              <w:rPr>
                <w:iCs/>
              </w:rPr>
              <w:t>Promote and ensure participation in the Council’s individual performance appraisal and development initiatives and information management best practice.</w:t>
            </w:r>
          </w:p>
          <w:p w14:paraId="4C0DB115" w14:textId="77777777" w:rsidR="009F56E9" w:rsidRPr="000E69FD" w:rsidRDefault="009F56E9" w:rsidP="009F56E9">
            <w:pPr>
              <w:pStyle w:val="ListParagraph"/>
              <w:numPr>
                <w:ilvl w:val="0"/>
                <w:numId w:val="33"/>
              </w:numPr>
              <w:spacing w:before="40" w:after="40"/>
              <w:jc w:val="left"/>
              <w:rPr>
                <w:iCs/>
              </w:rPr>
            </w:pPr>
            <w:r w:rsidRPr="000E69FD">
              <w:rPr>
                <w:iCs/>
              </w:rPr>
              <w:t>To support the operation and general elections when requested by the returning officer.</w:t>
            </w:r>
          </w:p>
          <w:p w14:paraId="444F5C34" w14:textId="77777777" w:rsidR="009F56E9" w:rsidRPr="000E69FD" w:rsidRDefault="009F56E9" w:rsidP="009F56E9">
            <w:pPr>
              <w:pStyle w:val="ListParagraph"/>
              <w:numPr>
                <w:ilvl w:val="0"/>
                <w:numId w:val="33"/>
              </w:numPr>
              <w:spacing w:before="40" w:after="40"/>
              <w:jc w:val="left"/>
              <w:rPr>
                <w:iCs/>
              </w:rPr>
            </w:pPr>
            <w:r w:rsidRPr="000E69FD">
              <w:rPr>
                <w:iCs/>
              </w:rPr>
              <w:t>To motivate, train, develop and performance manage staff to maintain an effective workforce capable of meeting its objectives.</w:t>
            </w:r>
          </w:p>
          <w:p w14:paraId="33910E1C" w14:textId="77777777" w:rsidR="009F56E9" w:rsidRPr="000E69FD" w:rsidRDefault="009F56E9" w:rsidP="009F56E9">
            <w:pPr>
              <w:pStyle w:val="ListParagraph"/>
              <w:numPr>
                <w:ilvl w:val="0"/>
                <w:numId w:val="33"/>
              </w:numPr>
              <w:spacing w:before="40" w:after="40"/>
              <w:jc w:val="left"/>
              <w:rPr>
                <w:iCs/>
              </w:rPr>
            </w:pPr>
            <w:r w:rsidRPr="000E69FD">
              <w:rPr>
                <w:iCs/>
              </w:rPr>
              <w:t xml:space="preserve">To manage the function </w:t>
            </w:r>
            <w:r w:rsidRPr="000E69FD">
              <w:rPr>
                <w:b/>
                <w:bCs/>
                <w:iCs/>
              </w:rPr>
              <w:t xml:space="preserve">or team </w:t>
            </w:r>
            <w:r w:rsidRPr="000E69FD">
              <w:rPr>
                <w:iCs/>
              </w:rPr>
              <w:t>so that the services provided are responsive to customer requirements, accessible to all areas of the community and provide value for money</w:t>
            </w:r>
          </w:p>
          <w:p w14:paraId="5ED70C21" w14:textId="77777777" w:rsidR="009F56E9" w:rsidRPr="000E69FD" w:rsidRDefault="009F56E9" w:rsidP="009F56E9">
            <w:pPr>
              <w:pStyle w:val="ListParagraph"/>
              <w:numPr>
                <w:ilvl w:val="0"/>
                <w:numId w:val="33"/>
              </w:numPr>
              <w:spacing w:before="40" w:after="40"/>
              <w:jc w:val="left"/>
              <w:rPr>
                <w:iCs/>
              </w:rPr>
            </w:pPr>
            <w:r w:rsidRPr="000E69FD">
              <w:rPr>
                <w:iCs/>
              </w:rPr>
              <w:t xml:space="preserve">To develop the structures, </w:t>
            </w:r>
            <w:proofErr w:type="gramStart"/>
            <w:r w:rsidRPr="000E69FD">
              <w:rPr>
                <w:iCs/>
              </w:rPr>
              <w:t>systems</w:t>
            </w:r>
            <w:proofErr w:type="gramEnd"/>
            <w:r w:rsidRPr="000E69FD">
              <w:rPr>
                <w:iCs/>
              </w:rPr>
              <w:t xml:space="preserve"> and policies necessary to support effective service delivery.</w:t>
            </w:r>
          </w:p>
          <w:p w14:paraId="7AF94486" w14:textId="77777777" w:rsidR="009F56E9" w:rsidRPr="000E69FD" w:rsidRDefault="009F56E9" w:rsidP="009F56E9">
            <w:pPr>
              <w:pStyle w:val="ListParagraph"/>
              <w:numPr>
                <w:ilvl w:val="0"/>
                <w:numId w:val="33"/>
              </w:numPr>
              <w:spacing w:before="40" w:after="40"/>
              <w:jc w:val="left"/>
              <w:rPr>
                <w:iCs/>
              </w:rPr>
            </w:pPr>
            <w:r w:rsidRPr="000E69FD">
              <w:rPr>
                <w:iCs/>
              </w:rPr>
              <w:t xml:space="preserve">To formulate annual operational plans and budgets for the function </w:t>
            </w:r>
            <w:r w:rsidRPr="000E69FD">
              <w:rPr>
                <w:b/>
                <w:bCs/>
                <w:iCs/>
              </w:rPr>
              <w:t>or team</w:t>
            </w:r>
            <w:r w:rsidRPr="000E69FD">
              <w:rPr>
                <w:iCs/>
              </w:rPr>
              <w:t xml:space="preserve"> so that there are clear priorities and appropriate resources are allocated to their achievement.  </w:t>
            </w:r>
          </w:p>
          <w:p w14:paraId="47C6B028" w14:textId="77777777" w:rsidR="009F56E9" w:rsidRPr="000E69FD" w:rsidRDefault="009F56E9" w:rsidP="009F56E9">
            <w:pPr>
              <w:pStyle w:val="ListParagraph"/>
              <w:numPr>
                <w:ilvl w:val="0"/>
                <w:numId w:val="33"/>
              </w:numPr>
              <w:spacing w:before="40" w:after="40"/>
              <w:jc w:val="left"/>
              <w:rPr>
                <w:iCs/>
              </w:rPr>
            </w:pPr>
            <w:r w:rsidRPr="000E69FD">
              <w:rPr>
                <w:iCs/>
              </w:rPr>
              <w:t xml:space="preserve">To resolve the most complex and </w:t>
            </w:r>
            <w:proofErr w:type="gramStart"/>
            <w:r w:rsidRPr="000E69FD">
              <w:rPr>
                <w:iCs/>
              </w:rPr>
              <w:t>high level</w:t>
            </w:r>
            <w:proofErr w:type="gramEnd"/>
            <w:r w:rsidRPr="000E69FD">
              <w:rPr>
                <w:iCs/>
              </w:rPr>
              <w:t xml:space="preserve"> operational issues so that they are resolved effectively and precedents are set for the resolution of similar issues.</w:t>
            </w:r>
          </w:p>
          <w:p w14:paraId="2C60C287" w14:textId="77777777" w:rsidR="009F56E9" w:rsidRPr="000E69FD" w:rsidRDefault="009F56E9" w:rsidP="009F56E9">
            <w:pPr>
              <w:pStyle w:val="ListParagraph"/>
              <w:numPr>
                <w:ilvl w:val="0"/>
                <w:numId w:val="33"/>
              </w:numPr>
              <w:spacing w:before="40" w:after="40"/>
              <w:jc w:val="left"/>
              <w:rPr>
                <w:iCs/>
              </w:rPr>
            </w:pPr>
            <w:r w:rsidRPr="000E69FD">
              <w:rPr>
                <w:iCs/>
              </w:rPr>
              <w:t>To develop</w:t>
            </w:r>
            <w:r w:rsidRPr="000E69FD">
              <w:rPr>
                <w:b/>
                <w:bCs/>
                <w:iCs/>
              </w:rPr>
              <w:t xml:space="preserve"> or contribute to </w:t>
            </w:r>
            <w:r w:rsidRPr="000E69FD">
              <w:rPr>
                <w:iCs/>
              </w:rPr>
              <w:t>longer term (2-3 years) plans for the services managed so that they are developed in line with Council and Government priorities and customer requirements.</w:t>
            </w:r>
          </w:p>
          <w:p w14:paraId="17138046" w14:textId="77777777" w:rsidR="009F56E9" w:rsidRPr="000E69FD" w:rsidRDefault="009F56E9" w:rsidP="009F56E9">
            <w:pPr>
              <w:pStyle w:val="ListParagraph"/>
              <w:numPr>
                <w:ilvl w:val="0"/>
                <w:numId w:val="33"/>
              </w:numPr>
              <w:spacing w:before="40" w:after="40"/>
              <w:jc w:val="left"/>
              <w:rPr>
                <w:iCs/>
              </w:rPr>
            </w:pPr>
            <w:r w:rsidRPr="000E69FD">
              <w:rPr>
                <w:iCs/>
              </w:rPr>
              <w:t>To ensure services link effectively with related service provision, within or external to the Council, so that coherent and value for money services are provided.  Where appropriate, and in conjunction with other service providers, to undertake joint planning of service delivery and/or for the closer integration of service provision.</w:t>
            </w:r>
          </w:p>
          <w:p w14:paraId="622CBEFD" w14:textId="77777777" w:rsidR="009F56E9" w:rsidRPr="000E69FD" w:rsidRDefault="009F56E9" w:rsidP="009F56E9">
            <w:pPr>
              <w:pStyle w:val="ListParagraph"/>
              <w:numPr>
                <w:ilvl w:val="0"/>
                <w:numId w:val="33"/>
              </w:numPr>
              <w:spacing w:before="40" w:after="40"/>
              <w:jc w:val="left"/>
              <w:rPr>
                <w:iCs/>
              </w:rPr>
            </w:pPr>
            <w:r w:rsidRPr="000E69FD">
              <w:rPr>
                <w:iCs/>
              </w:rPr>
              <w:t>Prepare monitor and control the service budget to ensure that expenditure is in line with the agreed business plan.</w:t>
            </w:r>
          </w:p>
          <w:p w14:paraId="69A7EDA3" w14:textId="77777777" w:rsidR="009F56E9" w:rsidRPr="000E69FD" w:rsidRDefault="009F56E9" w:rsidP="009F56E9">
            <w:pPr>
              <w:pStyle w:val="ListParagraph"/>
              <w:numPr>
                <w:ilvl w:val="0"/>
                <w:numId w:val="33"/>
              </w:numPr>
              <w:spacing w:before="40" w:after="40"/>
              <w:jc w:val="left"/>
              <w:rPr>
                <w:iCs/>
              </w:rPr>
            </w:pPr>
            <w:r w:rsidRPr="000E69FD">
              <w:rPr>
                <w:iCs/>
              </w:rPr>
              <w:t>To manage the teams and service provided in a way that promotes the Council’s approach to diversity.</w:t>
            </w:r>
          </w:p>
        </w:tc>
      </w:tr>
      <w:tr w:rsidR="009F56E9" w:rsidRPr="00446D86" w14:paraId="6DBB05B8" w14:textId="77777777" w:rsidTr="006C0C8B">
        <w:trPr>
          <w:trHeight w:val="579"/>
        </w:trPr>
        <w:tc>
          <w:tcPr>
            <w:tcW w:w="10491" w:type="dxa"/>
            <w:gridSpan w:val="2"/>
            <w:shd w:val="clear" w:color="auto" w:fill="auto"/>
          </w:tcPr>
          <w:p w14:paraId="4684D640" w14:textId="77777777" w:rsidR="009F56E9" w:rsidRPr="000E69FD" w:rsidRDefault="009F56E9" w:rsidP="006C0C8B">
            <w:pPr>
              <w:spacing w:before="40" w:after="40"/>
              <w:rPr>
                <w:rFonts w:cs="Arial"/>
                <w:b/>
                <w:iCs/>
                <w:sz w:val="22"/>
                <w:szCs w:val="22"/>
              </w:rPr>
            </w:pPr>
            <w:r w:rsidRPr="000E69FD">
              <w:rPr>
                <w:rFonts w:cs="Arial"/>
                <w:b/>
                <w:iCs/>
                <w:sz w:val="22"/>
                <w:szCs w:val="22"/>
              </w:rPr>
              <w:t>Values,  Behaviours and Equalities</w:t>
            </w:r>
          </w:p>
          <w:p w14:paraId="711C3D79" w14:textId="77777777" w:rsidR="009F56E9" w:rsidRPr="000E69FD" w:rsidRDefault="009F56E9" w:rsidP="006C0C8B">
            <w:pPr>
              <w:spacing w:before="40" w:after="40"/>
              <w:rPr>
                <w:rFonts w:cs="Arial"/>
                <w:iCs/>
                <w:sz w:val="22"/>
                <w:szCs w:val="22"/>
              </w:rPr>
            </w:pPr>
            <w:r w:rsidRPr="000E69FD">
              <w:rPr>
                <w:rFonts w:cs="Arial"/>
                <w:iCs/>
                <w:sz w:val="22"/>
                <w:szCs w:val="22"/>
              </w:rPr>
              <w:t xml:space="preserve">We want our colleagues to live our values. These values describe what we stand for and how we do things at Harrow whilst inspiring, challenging and guiding us towards the delivery of our organisational ambitions and goals. Our three values are: </w:t>
            </w:r>
          </w:p>
          <w:p w14:paraId="636F3E32" w14:textId="77777777" w:rsidR="009F56E9" w:rsidRPr="000E69FD" w:rsidRDefault="009F56E9" w:rsidP="006C0C8B">
            <w:pPr>
              <w:spacing w:before="40" w:after="40"/>
              <w:jc w:val="center"/>
              <w:rPr>
                <w:rFonts w:cs="Arial"/>
                <w:iCs/>
                <w:sz w:val="22"/>
                <w:szCs w:val="22"/>
              </w:rPr>
            </w:pPr>
            <w:r w:rsidRPr="000E69FD">
              <w:rPr>
                <w:rFonts w:cs="Arial"/>
                <w:b/>
                <w:iCs/>
                <w:sz w:val="22"/>
                <w:szCs w:val="22"/>
              </w:rPr>
              <w:t>Be Courageous</w:t>
            </w:r>
            <w:r w:rsidRPr="000E69FD">
              <w:rPr>
                <w:rFonts w:cs="Arial"/>
                <w:iCs/>
                <w:sz w:val="22"/>
                <w:szCs w:val="22"/>
              </w:rPr>
              <w:t>,</w:t>
            </w:r>
            <w:r w:rsidRPr="000E69FD">
              <w:rPr>
                <w:rFonts w:cs="Arial"/>
                <w:b/>
                <w:iCs/>
                <w:sz w:val="22"/>
                <w:szCs w:val="22"/>
              </w:rPr>
              <w:t xml:space="preserve"> Do It Together</w:t>
            </w:r>
            <w:r w:rsidRPr="000E69FD">
              <w:rPr>
                <w:rFonts w:cs="Arial"/>
                <w:iCs/>
                <w:sz w:val="22"/>
                <w:szCs w:val="22"/>
              </w:rPr>
              <w:t xml:space="preserve"> and </w:t>
            </w:r>
            <w:r w:rsidRPr="000E69FD">
              <w:rPr>
                <w:rFonts w:cs="Arial"/>
                <w:b/>
                <w:iCs/>
                <w:sz w:val="22"/>
                <w:szCs w:val="22"/>
              </w:rPr>
              <w:t>Make It Happen</w:t>
            </w:r>
          </w:p>
          <w:p w14:paraId="3DB1EC17" w14:textId="77777777" w:rsidR="009F56E9" w:rsidRPr="000E69FD" w:rsidRDefault="009F56E9" w:rsidP="006C0C8B">
            <w:pPr>
              <w:spacing w:before="40" w:after="40"/>
              <w:rPr>
                <w:rFonts w:cs="Arial"/>
                <w:iCs/>
                <w:sz w:val="22"/>
                <w:szCs w:val="22"/>
              </w:rPr>
            </w:pPr>
            <w:r w:rsidRPr="000E69FD">
              <w:rPr>
                <w:rFonts w:cs="Arial"/>
                <w:iCs/>
                <w:sz w:val="22"/>
                <w:szCs w:val="22"/>
              </w:rPr>
              <w:t>These values will also help us to achieve our equalities vision of being a proud, fair &amp; cohesive Harrow, a great place to live, work &amp; visit.</w:t>
            </w:r>
          </w:p>
        </w:tc>
      </w:tr>
      <w:tr w:rsidR="009F56E9" w:rsidRPr="00446D86" w14:paraId="59E95B95" w14:textId="77777777" w:rsidTr="006C0C8B">
        <w:trPr>
          <w:trHeight w:val="579"/>
        </w:trPr>
        <w:tc>
          <w:tcPr>
            <w:tcW w:w="10491" w:type="dxa"/>
            <w:gridSpan w:val="2"/>
            <w:shd w:val="clear" w:color="auto" w:fill="auto"/>
          </w:tcPr>
          <w:p w14:paraId="3AD75C1B" w14:textId="77777777" w:rsidR="009F56E9" w:rsidRPr="005811A3" w:rsidRDefault="009F56E9" w:rsidP="006C0C8B">
            <w:pPr>
              <w:spacing w:before="40" w:after="40"/>
              <w:rPr>
                <w:rFonts w:cs="Arial"/>
                <w:b/>
                <w:sz w:val="22"/>
                <w:szCs w:val="22"/>
              </w:rPr>
            </w:pPr>
            <w:r w:rsidRPr="005811A3">
              <w:rPr>
                <w:rFonts w:cs="Arial"/>
                <w:b/>
                <w:sz w:val="22"/>
                <w:szCs w:val="22"/>
              </w:rPr>
              <w:t xml:space="preserve">Main Duties / Accountabilities </w:t>
            </w:r>
          </w:p>
          <w:p w14:paraId="72F53FD0" w14:textId="77777777" w:rsidR="009F56E9" w:rsidRPr="00420D63" w:rsidRDefault="009F56E9" w:rsidP="006C0C8B">
            <w:pPr>
              <w:pStyle w:val="TableParagraph"/>
              <w:spacing w:line="280" w:lineRule="auto"/>
              <w:ind w:right="7368"/>
              <w:rPr>
                <w:rFonts w:ascii="Arial Black" w:hAnsi="Arial Black"/>
                <w:b/>
              </w:rPr>
            </w:pPr>
            <w:r w:rsidRPr="00420D63">
              <w:rPr>
                <w:rFonts w:ascii="Arial Black" w:hAnsi="Arial Black"/>
                <w:b/>
              </w:rPr>
              <w:t>Leadership</w:t>
            </w:r>
          </w:p>
          <w:p w14:paraId="459DFDC2" w14:textId="77777777" w:rsidR="009F56E9" w:rsidRDefault="009F56E9" w:rsidP="009F56E9">
            <w:pPr>
              <w:pStyle w:val="TableParagraph"/>
              <w:numPr>
                <w:ilvl w:val="0"/>
                <w:numId w:val="41"/>
              </w:numPr>
              <w:tabs>
                <w:tab w:val="left" w:pos="468"/>
              </w:tabs>
              <w:spacing w:before="33" w:line="276" w:lineRule="auto"/>
              <w:ind w:right="129"/>
              <w:jc w:val="left"/>
            </w:pPr>
            <w:r>
              <w:t>To</w:t>
            </w:r>
            <w:r>
              <w:rPr>
                <w:spacing w:val="-3"/>
              </w:rPr>
              <w:t xml:space="preserve"> </w:t>
            </w:r>
            <w:r>
              <w:t>demonstrate</w:t>
            </w:r>
            <w:r>
              <w:rPr>
                <w:spacing w:val="-2"/>
              </w:rPr>
              <w:t xml:space="preserve"> </w:t>
            </w:r>
            <w:r>
              <w:t>inspirational</w:t>
            </w:r>
            <w:r>
              <w:rPr>
                <w:spacing w:val="-3"/>
              </w:rPr>
              <w:t xml:space="preserve"> </w:t>
            </w:r>
            <w:r>
              <w:t>and</w:t>
            </w:r>
            <w:r>
              <w:rPr>
                <w:spacing w:val="-2"/>
              </w:rPr>
              <w:t xml:space="preserve"> </w:t>
            </w:r>
            <w:r>
              <w:t>visible</w:t>
            </w:r>
            <w:r>
              <w:rPr>
                <w:spacing w:val="-2"/>
              </w:rPr>
              <w:t xml:space="preserve"> </w:t>
            </w:r>
            <w:r>
              <w:t>leadership</w:t>
            </w:r>
            <w:r>
              <w:rPr>
                <w:spacing w:val="-2"/>
              </w:rPr>
              <w:t xml:space="preserve"> </w:t>
            </w:r>
            <w:r>
              <w:t>whilst ensuring</w:t>
            </w:r>
            <w:r>
              <w:rPr>
                <w:spacing w:val="-4"/>
              </w:rPr>
              <w:t xml:space="preserve"> </w:t>
            </w:r>
            <w:r>
              <w:t>the</w:t>
            </w:r>
            <w:r>
              <w:rPr>
                <w:spacing w:val="-2"/>
              </w:rPr>
              <w:t xml:space="preserve"> </w:t>
            </w:r>
            <w:r>
              <w:t>effective</w:t>
            </w:r>
            <w:r>
              <w:rPr>
                <w:spacing w:val="-4"/>
              </w:rPr>
              <w:t xml:space="preserve"> </w:t>
            </w:r>
            <w:r>
              <w:t>management</w:t>
            </w:r>
            <w:r>
              <w:rPr>
                <w:spacing w:val="-58"/>
              </w:rPr>
              <w:t xml:space="preserve"> </w:t>
            </w:r>
            <w:r>
              <w:t>and development, performance, and motivation, of services and employees and nurturing an</w:t>
            </w:r>
            <w:r>
              <w:rPr>
                <w:spacing w:val="1"/>
              </w:rPr>
              <w:t xml:space="preserve"> </w:t>
            </w:r>
            <w:r>
              <w:t>organisational and departmental culture and behaviours that support the Council’s priorities</w:t>
            </w:r>
            <w:r>
              <w:rPr>
                <w:spacing w:val="1"/>
              </w:rPr>
              <w:t xml:space="preserve"> </w:t>
            </w:r>
            <w:r>
              <w:t>and values.</w:t>
            </w:r>
          </w:p>
          <w:p w14:paraId="591CC43B" w14:textId="77777777" w:rsidR="009F56E9" w:rsidRDefault="009F56E9" w:rsidP="009F56E9">
            <w:pPr>
              <w:pStyle w:val="TableParagraph"/>
              <w:numPr>
                <w:ilvl w:val="0"/>
                <w:numId w:val="41"/>
              </w:numPr>
              <w:tabs>
                <w:tab w:val="left" w:pos="468"/>
              </w:tabs>
              <w:spacing w:before="38" w:line="280" w:lineRule="auto"/>
              <w:ind w:right="222"/>
              <w:jc w:val="left"/>
            </w:pPr>
            <w:r>
              <w:t>To champion and drive the Council’s and service transformation and change programmes</w:t>
            </w:r>
            <w:r>
              <w:rPr>
                <w:spacing w:val="1"/>
              </w:rPr>
              <w:t xml:space="preserve"> </w:t>
            </w:r>
            <w:r>
              <w:t>and</w:t>
            </w:r>
            <w:r>
              <w:rPr>
                <w:spacing w:val="-2"/>
              </w:rPr>
              <w:t xml:space="preserve"> </w:t>
            </w:r>
            <w:r>
              <w:t>initiatives</w:t>
            </w:r>
            <w:r>
              <w:rPr>
                <w:spacing w:val="-4"/>
              </w:rPr>
              <w:t xml:space="preserve"> </w:t>
            </w:r>
            <w:r>
              <w:t>through</w:t>
            </w:r>
            <w:r>
              <w:rPr>
                <w:spacing w:val="-5"/>
              </w:rPr>
              <w:t xml:space="preserve"> </w:t>
            </w:r>
            <w:r>
              <w:t>innovation,</w:t>
            </w:r>
            <w:r>
              <w:rPr>
                <w:spacing w:val="-2"/>
              </w:rPr>
              <w:t xml:space="preserve"> </w:t>
            </w:r>
            <w:r>
              <w:t>the</w:t>
            </w:r>
            <w:r>
              <w:rPr>
                <w:spacing w:val="-4"/>
              </w:rPr>
              <w:t xml:space="preserve"> </w:t>
            </w:r>
            <w:r>
              <w:t>reform, modernisation,</w:t>
            </w:r>
            <w:r>
              <w:rPr>
                <w:spacing w:val="-2"/>
              </w:rPr>
              <w:t xml:space="preserve"> </w:t>
            </w:r>
            <w:r>
              <w:t>and</w:t>
            </w:r>
            <w:r>
              <w:rPr>
                <w:spacing w:val="-2"/>
              </w:rPr>
              <w:t xml:space="preserve"> </w:t>
            </w:r>
            <w:r>
              <w:t>continuous</w:t>
            </w:r>
            <w:r>
              <w:rPr>
                <w:spacing w:val="-1"/>
              </w:rPr>
              <w:t xml:space="preserve"> </w:t>
            </w:r>
            <w:r>
              <w:t>service</w:t>
            </w:r>
            <w:r>
              <w:rPr>
                <w:spacing w:val="-1"/>
              </w:rPr>
              <w:t xml:space="preserve"> </w:t>
            </w:r>
            <w:r>
              <w:t>review.</w:t>
            </w:r>
          </w:p>
          <w:p w14:paraId="3FA0F396" w14:textId="77777777" w:rsidR="009F56E9" w:rsidRDefault="009F56E9" w:rsidP="009F56E9">
            <w:pPr>
              <w:pStyle w:val="TableParagraph"/>
              <w:numPr>
                <w:ilvl w:val="0"/>
                <w:numId w:val="41"/>
              </w:numPr>
              <w:tabs>
                <w:tab w:val="left" w:pos="468"/>
              </w:tabs>
              <w:spacing w:before="30" w:line="278" w:lineRule="auto"/>
              <w:ind w:right="296"/>
              <w:jc w:val="left"/>
            </w:pPr>
            <w:r>
              <w:t>To lead the delivery of exceptional customer experience and enhance a culture of customer</w:t>
            </w:r>
            <w:r>
              <w:rPr>
                <w:spacing w:val="-59"/>
              </w:rPr>
              <w:t xml:space="preserve"> </w:t>
            </w:r>
            <w:r>
              <w:t>service excellence by developing digital services, exploiting technology, and to drive</w:t>
            </w:r>
            <w:r>
              <w:rPr>
                <w:spacing w:val="1"/>
              </w:rPr>
              <w:t xml:space="preserve"> </w:t>
            </w:r>
            <w:r>
              <w:t>customer</w:t>
            </w:r>
            <w:r>
              <w:rPr>
                <w:spacing w:val="-2"/>
              </w:rPr>
              <w:t xml:space="preserve"> </w:t>
            </w:r>
            <w:r>
              <w:t>and</w:t>
            </w:r>
            <w:r>
              <w:rPr>
                <w:spacing w:val="-2"/>
              </w:rPr>
              <w:t xml:space="preserve"> </w:t>
            </w:r>
            <w:r>
              <w:t>resident</w:t>
            </w:r>
            <w:r>
              <w:rPr>
                <w:spacing w:val="-1"/>
              </w:rPr>
              <w:t xml:space="preserve"> </w:t>
            </w:r>
            <w:r>
              <w:t>satisfaction.</w:t>
            </w:r>
          </w:p>
          <w:p w14:paraId="1CAD8767" w14:textId="77777777" w:rsidR="009F56E9" w:rsidRDefault="009F56E9" w:rsidP="009F56E9">
            <w:pPr>
              <w:pStyle w:val="TableParagraph"/>
              <w:numPr>
                <w:ilvl w:val="0"/>
                <w:numId w:val="41"/>
              </w:numPr>
              <w:tabs>
                <w:tab w:val="left" w:pos="468"/>
              </w:tabs>
              <w:spacing w:before="34" w:line="276" w:lineRule="auto"/>
              <w:ind w:right="188"/>
              <w:jc w:val="left"/>
            </w:pPr>
            <w:r>
              <w:t>To build capacity within the community to make Harrow an even better place to live through</w:t>
            </w:r>
            <w:r>
              <w:rPr>
                <w:spacing w:val="1"/>
              </w:rPr>
              <w:t xml:space="preserve"> </w:t>
            </w:r>
            <w:r>
              <w:t>civic, community and voluntary activity. To develop the capacity of the community to help</w:t>
            </w:r>
            <w:r>
              <w:rPr>
                <w:spacing w:val="1"/>
              </w:rPr>
              <w:t xml:space="preserve"> </w:t>
            </w:r>
            <w:r>
              <w:t>tackle, mitigate or prevent problems such as unemployment, including ways that connect our</w:t>
            </w:r>
            <w:r>
              <w:rPr>
                <w:spacing w:val="-59"/>
              </w:rPr>
              <w:t xml:space="preserve"> </w:t>
            </w:r>
            <w:r>
              <w:t>more</w:t>
            </w:r>
            <w:r>
              <w:rPr>
                <w:spacing w:val="-3"/>
              </w:rPr>
              <w:t xml:space="preserve"> </w:t>
            </w:r>
            <w:r>
              <w:t>vulnerable</w:t>
            </w:r>
            <w:r>
              <w:rPr>
                <w:spacing w:val="-2"/>
              </w:rPr>
              <w:t xml:space="preserve"> </w:t>
            </w:r>
            <w:r>
              <w:lastRenderedPageBreak/>
              <w:t>residents</w:t>
            </w:r>
            <w:r>
              <w:rPr>
                <w:spacing w:val="1"/>
              </w:rPr>
              <w:t xml:space="preserve"> </w:t>
            </w:r>
            <w:r>
              <w:t>to</w:t>
            </w:r>
            <w:r>
              <w:rPr>
                <w:spacing w:val="-3"/>
              </w:rPr>
              <w:t xml:space="preserve"> </w:t>
            </w:r>
            <w:r>
              <w:t>social</w:t>
            </w:r>
            <w:r>
              <w:rPr>
                <w:spacing w:val="-1"/>
              </w:rPr>
              <w:t xml:space="preserve"> </w:t>
            </w:r>
            <w:r>
              <w:t>and</w:t>
            </w:r>
            <w:r>
              <w:rPr>
                <w:spacing w:val="-2"/>
              </w:rPr>
              <w:t xml:space="preserve"> </w:t>
            </w:r>
            <w:r>
              <w:t>economic</w:t>
            </w:r>
            <w:r>
              <w:rPr>
                <w:spacing w:val="-3"/>
              </w:rPr>
              <w:t xml:space="preserve"> </w:t>
            </w:r>
            <w:r>
              <w:t>resources</w:t>
            </w:r>
            <w:r>
              <w:rPr>
                <w:spacing w:val="-2"/>
              </w:rPr>
              <w:t xml:space="preserve"> </w:t>
            </w:r>
            <w:r>
              <w:t>already within</w:t>
            </w:r>
            <w:r>
              <w:rPr>
                <w:spacing w:val="-3"/>
              </w:rPr>
              <w:t xml:space="preserve"> </w:t>
            </w:r>
            <w:r>
              <w:t>our</w:t>
            </w:r>
            <w:r>
              <w:rPr>
                <w:spacing w:val="-1"/>
              </w:rPr>
              <w:t xml:space="preserve"> </w:t>
            </w:r>
            <w:r>
              <w:t>borough.</w:t>
            </w:r>
          </w:p>
          <w:p w14:paraId="48303FF4" w14:textId="77777777" w:rsidR="009F56E9" w:rsidRDefault="009F56E9" w:rsidP="009F56E9">
            <w:pPr>
              <w:pStyle w:val="TableParagraph"/>
              <w:numPr>
                <w:ilvl w:val="0"/>
                <w:numId w:val="41"/>
              </w:numPr>
              <w:tabs>
                <w:tab w:val="left" w:pos="468"/>
              </w:tabs>
              <w:spacing w:before="39" w:line="276" w:lineRule="auto"/>
              <w:ind w:right="112"/>
              <w:jc w:val="left"/>
            </w:pPr>
            <w:r>
              <w:t>To lead the facilitation and collaboration of services in developing initiatives to manage the</w:t>
            </w:r>
            <w:r>
              <w:rPr>
                <w:spacing w:val="1"/>
              </w:rPr>
              <w:t xml:space="preserve"> </w:t>
            </w:r>
            <w:r>
              <w:t>demand for council services by engaging and enabling residents and communities to become</w:t>
            </w:r>
            <w:r>
              <w:rPr>
                <w:spacing w:val="-59"/>
              </w:rPr>
              <w:t xml:space="preserve"> </w:t>
            </w:r>
            <w:r>
              <w:t>actively involved in improving and managing their neighbourhood and to solve longstanding</w:t>
            </w:r>
            <w:r>
              <w:rPr>
                <w:spacing w:val="1"/>
              </w:rPr>
              <w:t xml:space="preserve"> </w:t>
            </w:r>
            <w:r>
              <w:t>problems in</w:t>
            </w:r>
            <w:r>
              <w:rPr>
                <w:spacing w:val="-2"/>
              </w:rPr>
              <w:t xml:space="preserve"> </w:t>
            </w:r>
            <w:r>
              <w:t>neighbourhoods.</w:t>
            </w:r>
          </w:p>
          <w:p w14:paraId="7E123CB1" w14:textId="77777777" w:rsidR="009F56E9" w:rsidRDefault="009F56E9" w:rsidP="009F56E9">
            <w:pPr>
              <w:pStyle w:val="TableParagraph"/>
              <w:numPr>
                <w:ilvl w:val="0"/>
                <w:numId w:val="41"/>
              </w:numPr>
              <w:tabs>
                <w:tab w:val="left" w:pos="468"/>
              </w:tabs>
              <w:spacing w:before="42" w:line="276" w:lineRule="auto"/>
              <w:ind w:right="311"/>
              <w:jc w:val="left"/>
            </w:pPr>
            <w:r>
              <w:t>To lead long term strategic business and service planning including long-term policy and</w:t>
            </w:r>
            <w:r>
              <w:rPr>
                <w:spacing w:val="1"/>
              </w:rPr>
              <w:t xml:space="preserve"> </w:t>
            </w:r>
            <w:r>
              <w:t>strategy development and continuous service improvement, strategic project delivery with a</w:t>
            </w:r>
            <w:r>
              <w:rPr>
                <w:spacing w:val="-59"/>
              </w:rPr>
              <w:t xml:space="preserve"> </w:t>
            </w:r>
            <w:r>
              <w:t>focus on</w:t>
            </w:r>
            <w:r>
              <w:rPr>
                <w:spacing w:val="-2"/>
              </w:rPr>
              <w:t xml:space="preserve"> </w:t>
            </w:r>
            <w:r>
              <w:t>results</w:t>
            </w:r>
            <w:r>
              <w:rPr>
                <w:spacing w:val="-2"/>
              </w:rPr>
              <w:t xml:space="preserve"> </w:t>
            </w:r>
            <w:r>
              <w:t>and outcomes.</w:t>
            </w:r>
          </w:p>
          <w:p w14:paraId="1CAF5654" w14:textId="77777777" w:rsidR="009F56E9" w:rsidRDefault="009F56E9" w:rsidP="009F56E9">
            <w:pPr>
              <w:pStyle w:val="TableParagraph"/>
              <w:numPr>
                <w:ilvl w:val="0"/>
                <w:numId w:val="41"/>
              </w:numPr>
              <w:tabs>
                <w:tab w:val="left" w:pos="468"/>
              </w:tabs>
              <w:spacing w:before="39" w:line="278" w:lineRule="auto"/>
              <w:ind w:right="589"/>
              <w:jc w:val="left"/>
            </w:pPr>
            <w:r>
              <w:t>Deputise for the Corporate Director where relevant and represent the Council to external</w:t>
            </w:r>
            <w:r>
              <w:rPr>
                <w:spacing w:val="-59"/>
              </w:rPr>
              <w:t xml:space="preserve"> </w:t>
            </w:r>
            <w:r>
              <w:t>bodies</w:t>
            </w:r>
            <w:r>
              <w:rPr>
                <w:spacing w:val="-1"/>
              </w:rPr>
              <w:t xml:space="preserve"> </w:t>
            </w:r>
            <w:r>
              <w:t>and partners.</w:t>
            </w:r>
          </w:p>
          <w:p w14:paraId="0D8F8A18" w14:textId="77777777" w:rsidR="009F56E9" w:rsidRDefault="009F56E9" w:rsidP="006C0C8B">
            <w:pPr>
              <w:pStyle w:val="BodyText"/>
              <w:spacing w:before="6"/>
              <w:rPr>
                <w:rFonts w:ascii="Times New Roman"/>
                <w:sz w:val="19"/>
              </w:rPr>
            </w:pPr>
          </w:p>
          <w:p w14:paraId="56B16953" w14:textId="77777777" w:rsidR="009F56E9" w:rsidRPr="00420D63" w:rsidRDefault="009F56E9" w:rsidP="006C0C8B">
            <w:pPr>
              <w:pStyle w:val="Heading1"/>
              <w:rPr>
                <w:b/>
                <w:bCs w:val="0"/>
                <w:sz w:val="22"/>
                <w:szCs w:val="22"/>
              </w:rPr>
            </w:pPr>
            <w:r w:rsidRPr="00420D63">
              <w:rPr>
                <w:b/>
                <w:bCs w:val="0"/>
                <w:sz w:val="22"/>
                <w:szCs w:val="22"/>
              </w:rPr>
              <w:t>Performance</w:t>
            </w:r>
            <w:r w:rsidRPr="00420D63">
              <w:rPr>
                <w:b/>
                <w:bCs w:val="0"/>
                <w:spacing w:val="-1"/>
                <w:sz w:val="22"/>
                <w:szCs w:val="22"/>
              </w:rPr>
              <w:t xml:space="preserve"> </w:t>
            </w:r>
            <w:r w:rsidRPr="00420D63">
              <w:rPr>
                <w:b/>
                <w:bCs w:val="0"/>
                <w:sz w:val="22"/>
                <w:szCs w:val="22"/>
              </w:rPr>
              <w:t>and</w:t>
            </w:r>
            <w:r w:rsidRPr="00420D63">
              <w:rPr>
                <w:b/>
                <w:bCs w:val="0"/>
                <w:spacing w:val="-2"/>
                <w:sz w:val="22"/>
                <w:szCs w:val="22"/>
              </w:rPr>
              <w:t xml:space="preserve"> </w:t>
            </w:r>
            <w:r w:rsidRPr="00420D63">
              <w:rPr>
                <w:b/>
                <w:bCs w:val="0"/>
                <w:sz w:val="22"/>
                <w:szCs w:val="22"/>
              </w:rPr>
              <w:t>Resource</w:t>
            </w:r>
            <w:r w:rsidRPr="00420D63">
              <w:rPr>
                <w:b/>
                <w:bCs w:val="0"/>
                <w:spacing w:val="-3"/>
                <w:sz w:val="22"/>
                <w:szCs w:val="22"/>
              </w:rPr>
              <w:t xml:space="preserve"> </w:t>
            </w:r>
            <w:r w:rsidRPr="00420D63">
              <w:rPr>
                <w:b/>
                <w:bCs w:val="0"/>
                <w:sz w:val="22"/>
                <w:szCs w:val="22"/>
              </w:rPr>
              <w:t>Management</w:t>
            </w:r>
          </w:p>
          <w:p w14:paraId="6F226E3D" w14:textId="77777777" w:rsidR="009F56E9" w:rsidRPr="00D2541D" w:rsidRDefault="009F56E9" w:rsidP="009F56E9">
            <w:pPr>
              <w:pStyle w:val="ListParagraph"/>
              <w:widowControl w:val="0"/>
              <w:numPr>
                <w:ilvl w:val="0"/>
                <w:numId w:val="42"/>
              </w:numPr>
              <w:tabs>
                <w:tab w:val="left" w:pos="577"/>
              </w:tabs>
              <w:autoSpaceDE w:val="0"/>
              <w:autoSpaceDN w:val="0"/>
              <w:spacing w:before="76" w:line="276" w:lineRule="auto"/>
              <w:ind w:right="358"/>
              <w:jc w:val="left"/>
            </w:pPr>
            <w:r w:rsidRPr="00D2541D">
              <w:t>To lead the strategic direction of operational delivery and performance of services and</w:t>
            </w:r>
            <w:r w:rsidRPr="00D2541D">
              <w:rPr>
                <w:spacing w:val="1"/>
              </w:rPr>
              <w:t xml:space="preserve"> </w:t>
            </w:r>
            <w:r w:rsidRPr="00D2541D">
              <w:t>department with a focus on robust financial management, effective people management and</w:t>
            </w:r>
            <w:r w:rsidRPr="00D2541D">
              <w:rPr>
                <w:spacing w:val="-59"/>
              </w:rPr>
              <w:t xml:space="preserve"> </w:t>
            </w:r>
            <w:r w:rsidRPr="00D2541D">
              <w:t>development, project management and service performance supported by proportionate</w:t>
            </w:r>
            <w:r w:rsidRPr="00D2541D">
              <w:rPr>
                <w:spacing w:val="1"/>
              </w:rPr>
              <w:t xml:space="preserve"> </w:t>
            </w:r>
            <w:r w:rsidRPr="00D2541D">
              <w:t>governance arrangements including quality systems and risk management and in</w:t>
            </w:r>
            <w:r w:rsidRPr="00D2541D">
              <w:rPr>
                <w:spacing w:val="1"/>
              </w:rPr>
              <w:t xml:space="preserve"> </w:t>
            </w:r>
            <w:r w:rsidRPr="00D2541D">
              <w:t>accordance</w:t>
            </w:r>
            <w:r w:rsidRPr="00D2541D">
              <w:rPr>
                <w:spacing w:val="-3"/>
              </w:rPr>
              <w:t xml:space="preserve"> </w:t>
            </w:r>
            <w:r w:rsidRPr="00D2541D">
              <w:t>with</w:t>
            </w:r>
            <w:r w:rsidRPr="00D2541D">
              <w:rPr>
                <w:spacing w:val="-2"/>
              </w:rPr>
              <w:t xml:space="preserve"> </w:t>
            </w:r>
            <w:r w:rsidRPr="00D2541D">
              <w:t>the</w:t>
            </w:r>
            <w:r w:rsidRPr="00D2541D">
              <w:rPr>
                <w:spacing w:val="-1"/>
              </w:rPr>
              <w:t xml:space="preserve"> </w:t>
            </w:r>
            <w:r w:rsidRPr="00D2541D">
              <w:t>Council’ policies</w:t>
            </w:r>
            <w:r w:rsidRPr="00D2541D">
              <w:rPr>
                <w:spacing w:val="-1"/>
              </w:rPr>
              <w:t xml:space="preserve"> </w:t>
            </w:r>
            <w:r w:rsidRPr="00D2541D">
              <w:t>and procedures</w:t>
            </w:r>
          </w:p>
          <w:p w14:paraId="16EC193E" w14:textId="77777777" w:rsidR="009F56E9" w:rsidRPr="00D2541D" w:rsidRDefault="009F56E9" w:rsidP="009F56E9">
            <w:pPr>
              <w:pStyle w:val="ListParagraph"/>
              <w:widowControl w:val="0"/>
              <w:numPr>
                <w:ilvl w:val="0"/>
                <w:numId w:val="42"/>
              </w:numPr>
              <w:tabs>
                <w:tab w:val="left" w:pos="577"/>
              </w:tabs>
              <w:autoSpaceDE w:val="0"/>
              <w:autoSpaceDN w:val="0"/>
              <w:spacing w:before="40" w:line="276" w:lineRule="auto"/>
              <w:ind w:right="327"/>
              <w:jc w:val="left"/>
            </w:pPr>
            <w:r w:rsidRPr="00D2541D">
              <w:t>To lead the financial planning, management and in the context of the council’s Medium Term</w:t>
            </w:r>
            <w:r w:rsidRPr="00D2541D">
              <w:rPr>
                <w:spacing w:val="-59"/>
              </w:rPr>
              <w:t xml:space="preserve"> </w:t>
            </w:r>
            <w:r w:rsidRPr="00D2541D">
              <w:t>Financial Strategy by developing efficiency and cost saving programmes, delivery of capital</w:t>
            </w:r>
            <w:r w:rsidRPr="00D2541D">
              <w:rPr>
                <w:spacing w:val="1"/>
              </w:rPr>
              <w:t xml:space="preserve"> </w:t>
            </w:r>
            <w:r w:rsidRPr="00D2541D">
              <w:t>and review</w:t>
            </w:r>
            <w:r w:rsidRPr="00D2541D">
              <w:rPr>
                <w:spacing w:val="-1"/>
              </w:rPr>
              <w:t xml:space="preserve"> </w:t>
            </w:r>
            <w:r w:rsidRPr="00D2541D">
              <w:t>budget.</w:t>
            </w:r>
          </w:p>
          <w:p w14:paraId="7A911565" w14:textId="77777777" w:rsidR="009F56E9" w:rsidRPr="00D2541D" w:rsidRDefault="009F56E9" w:rsidP="009F56E9">
            <w:pPr>
              <w:pStyle w:val="ListParagraph"/>
              <w:widowControl w:val="0"/>
              <w:numPr>
                <w:ilvl w:val="0"/>
                <w:numId w:val="42"/>
              </w:numPr>
              <w:tabs>
                <w:tab w:val="left" w:pos="577"/>
              </w:tabs>
              <w:autoSpaceDE w:val="0"/>
              <w:autoSpaceDN w:val="0"/>
              <w:spacing w:before="40" w:line="276" w:lineRule="auto"/>
              <w:ind w:right="341"/>
              <w:jc w:val="left"/>
            </w:pPr>
            <w:r w:rsidRPr="00D2541D">
              <w:t>Provide effective management arrangements to ensure implementation of the Council's</w:t>
            </w:r>
            <w:r w:rsidRPr="00D2541D">
              <w:rPr>
                <w:spacing w:val="1"/>
              </w:rPr>
              <w:t xml:space="preserve"> </w:t>
            </w:r>
            <w:r w:rsidRPr="00D2541D">
              <w:t>Safety Policy and Safety Management Systems, including any service specific Safety Policy,</w:t>
            </w:r>
            <w:r w:rsidRPr="00D2541D">
              <w:rPr>
                <w:spacing w:val="-59"/>
              </w:rPr>
              <w:t xml:space="preserve"> </w:t>
            </w:r>
            <w:r w:rsidRPr="00D2541D">
              <w:t>Codes</w:t>
            </w:r>
            <w:r w:rsidRPr="00D2541D">
              <w:rPr>
                <w:spacing w:val="-1"/>
              </w:rPr>
              <w:t xml:space="preserve"> </w:t>
            </w:r>
            <w:r w:rsidRPr="00D2541D">
              <w:t>of Practice and</w:t>
            </w:r>
            <w:r w:rsidRPr="00D2541D">
              <w:rPr>
                <w:spacing w:val="-2"/>
              </w:rPr>
              <w:t xml:space="preserve"> </w:t>
            </w:r>
            <w:r w:rsidRPr="00D2541D">
              <w:t>Safe</w:t>
            </w:r>
            <w:r w:rsidRPr="00D2541D">
              <w:rPr>
                <w:spacing w:val="1"/>
              </w:rPr>
              <w:t xml:space="preserve"> </w:t>
            </w:r>
            <w:r w:rsidRPr="00D2541D">
              <w:t>Systems</w:t>
            </w:r>
            <w:r w:rsidRPr="00D2541D">
              <w:rPr>
                <w:spacing w:val="1"/>
              </w:rPr>
              <w:t xml:space="preserve"> </w:t>
            </w:r>
            <w:r w:rsidRPr="00D2541D">
              <w:t>of</w:t>
            </w:r>
            <w:r w:rsidRPr="00D2541D">
              <w:rPr>
                <w:spacing w:val="-1"/>
              </w:rPr>
              <w:t xml:space="preserve"> </w:t>
            </w:r>
            <w:r w:rsidRPr="00D2541D">
              <w:t>Work</w:t>
            </w:r>
          </w:p>
          <w:p w14:paraId="2AEEB489" w14:textId="77777777" w:rsidR="009F56E9" w:rsidRDefault="009F56E9" w:rsidP="009F56E9">
            <w:pPr>
              <w:pStyle w:val="ListParagraph"/>
              <w:widowControl w:val="0"/>
              <w:numPr>
                <w:ilvl w:val="0"/>
                <w:numId w:val="42"/>
              </w:numPr>
              <w:tabs>
                <w:tab w:val="left" w:pos="577"/>
              </w:tabs>
              <w:autoSpaceDE w:val="0"/>
              <w:autoSpaceDN w:val="0"/>
              <w:spacing w:before="42"/>
              <w:ind w:hanging="361"/>
              <w:jc w:val="left"/>
            </w:pPr>
            <w:r w:rsidRPr="00D2541D">
              <w:t>Participate</w:t>
            </w:r>
            <w:r w:rsidRPr="00D2541D">
              <w:rPr>
                <w:spacing w:val="-2"/>
              </w:rPr>
              <w:t xml:space="preserve"> </w:t>
            </w:r>
            <w:r w:rsidRPr="00D2541D">
              <w:t>in</w:t>
            </w:r>
            <w:r w:rsidRPr="00D2541D">
              <w:rPr>
                <w:spacing w:val="-3"/>
              </w:rPr>
              <w:t xml:space="preserve"> </w:t>
            </w:r>
            <w:r w:rsidRPr="00D2541D">
              <w:t>effective</w:t>
            </w:r>
            <w:r w:rsidRPr="00D2541D">
              <w:rPr>
                <w:spacing w:val="-3"/>
              </w:rPr>
              <w:t xml:space="preserve"> </w:t>
            </w:r>
            <w:r w:rsidRPr="00D2541D">
              <w:t>civil</w:t>
            </w:r>
            <w:r w:rsidRPr="00D2541D">
              <w:rPr>
                <w:spacing w:val="-1"/>
              </w:rPr>
              <w:t xml:space="preserve"> </w:t>
            </w:r>
            <w:r w:rsidRPr="00D2541D">
              <w:t>emergency</w:t>
            </w:r>
            <w:r w:rsidRPr="00D2541D">
              <w:rPr>
                <w:spacing w:val="-3"/>
              </w:rPr>
              <w:t xml:space="preserve"> </w:t>
            </w:r>
            <w:r w:rsidRPr="00D2541D">
              <w:t>planning,</w:t>
            </w:r>
            <w:r w:rsidRPr="00D2541D">
              <w:rPr>
                <w:spacing w:val="1"/>
              </w:rPr>
              <w:t xml:space="preserve"> </w:t>
            </w:r>
            <w:r w:rsidRPr="00D2541D">
              <w:t>leadership, and</w:t>
            </w:r>
            <w:r w:rsidRPr="00D2541D">
              <w:rPr>
                <w:spacing w:val="-6"/>
              </w:rPr>
              <w:t xml:space="preserve"> </w:t>
            </w:r>
            <w:r w:rsidRPr="00D2541D">
              <w:t>manageme</w:t>
            </w:r>
            <w:r>
              <w:t>nt.</w:t>
            </w:r>
          </w:p>
          <w:p w14:paraId="2290B487" w14:textId="77777777" w:rsidR="009F56E9" w:rsidRDefault="009F56E9" w:rsidP="006C0C8B">
            <w:pPr>
              <w:widowControl w:val="0"/>
              <w:tabs>
                <w:tab w:val="left" w:pos="577"/>
              </w:tabs>
              <w:autoSpaceDE w:val="0"/>
              <w:autoSpaceDN w:val="0"/>
              <w:spacing w:before="42"/>
              <w:rPr>
                <w:rFonts w:cs="Arial"/>
                <w:b/>
                <w:bCs/>
                <w:sz w:val="22"/>
                <w:szCs w:val="22"/>
              </w:rPr>
            </w:pPr>
          </w:p>
          <w:p w14:paraId="246A60D5" w14:textId="77777777" w:rsidR="009F56E9" w:rsidRPr="00420D63" w:rsidRDefault="009F56E9" w:rsidP="006C0C8B">
            <w:pPr>
              <w:widowControl w:val="0"/>
              <w:tabs>
                <w:tab w:val="left" w:pos="577"/>
              </w:tabs>
              <w:autoSpaceDE w:val="0"/>
              <w:autoSpaceDN w:val="0"/>
              <w:spacing w:before="42"/>
              <w:rPr>
                <w:rFonts w:ascii="Arial Black" w:hAnsi="Arial Black" w:cs="Arial"/>
                <w:b/>
                <w:bCs/>
                <w:sz w:val="22"/>
                <w:szCs w:val="22"/>
              </w:rPr>
            </w:pPr>
            <w:r w:rsidRPr="00420D63">
              <w:rPr>
                <w:rFonts w:ascii="Arial Black" w:hAnsi="Arial Black" w:cs="Arial"/>
                <w:b/>
                <w:bCs/>
                <w:sz w:val="22"/>
                <w:szCs w:val="22"/>
              </w:rPr>
              <w:t xml:space="preserve">Commissioning </w:t>
            </w:r>
          </w:p>
          <w:p w14:paraId="2011914A" w14:textId="77777777" w:rsidR="009F56E9" w:rsidRDefault="009F56E9" w:rsidP="009F56E9">
            <w:pPr>
              <w:pStyle w:val="ListParagraph"/>
              <w:widowControl w:val="0"/>
              <w:numPr>
                <w:ilvl w:val="0"/>
                <w:numId w:val="42"/>
              </w:numPr>
              <w:tabs>
                <w:tab w:val="left" w:pos="577"/>
              </w:tabs>
              <w:autoSpaceDE w:val="0"/>
              <w:autoSpaceDN w:val="0"/>
              <w:spacing w:before="42"/>
              <w:ind w:hanging="361"/>
              <w:jc w:val="left"/>
            </w:pPr>
            <w:r>
              <w:t>Maintain and develop effective systems and processes for identifying the needs of the local community and the resources available to deliver agreed outcomes.</w:t>
            </w:r>
          </w:p>
          <w:p w14:paraId="5CFF896A" w14:textId="77777777" w:rsidR="009F56E9" w:rsidRDefault="009F56E9" w:rsidP="009F56E9">
            <w:pPr>
              <w:pStyle w:val="ListParagraph"/>
              <w:widowControl w:val="0"/>
              <w:numPr>
                <w:ilvl w:val="0"/>
                <w:numId w:val="42"/>
              </w:numPr>
              <w:tabs>
                <w:tab w:val="left" w:pos="577"/>
              </w:tabs>
              <w:autoSpaceDE w:val="0"/>
              <w:autoSpaceDN w:val="0"/>
              <w:spacing w:before="42"/>
              <w:ind w:hanging="361"/>
              <w:jc w:val="left"/>
            </w:pPr>
            <w:r>
              <w:t xml:space="preserve"> </w:t>
            </w:r>
            <w:r w:rsidRPr="00704A18">
              <w:t>Ensure services are commissioned to enable achievement of agreed outcomes through</w:t>
            </w:r>
            <w:r w:rsidRPr="00704A18">
              <w:rPr>
                <w:spacing w:val="-59"/>
              </w:rPr>
              <w:t xml:space="preserve"> </w:t>
            </w:r>
            <w:r w:rsidRPr="00704A18">
              <w:t>effective,</w:t>
            </w:r>
            <w:r w:rsidRPr="00704A18">
              <w:rPr>
                <w:spacing w:val="-2"/>
              </w:rPr>
              <w:t xml:space="preserve"> </w:t>
            </w:r>
            <w:r w:rsidRPr="00704A18">
              <w:t>efficient,</w:t>
            </w:r>
            <w:r w:rsidRPr="00704A18">
              <w:rPr>
                <w:spacing w:val="-1"/>
              </w:rPr>
              <w:t xml:space="preserve"> </w:t>
            </w:r>
            <w:r w:rsidRPr="00704A18">
              <w:t>equitable and</w:t>
            </w:r>
            <w:r w:rsidRPr="00704A18">
              <w:rPr>
                <w:spacing w:val="-1"/>
              </w:rPr>
              <w:t xml:space="preserve"> </w:t>
            </w:r>
            <w:r w:rsidRPr="00704A18">
              <w:t>sustainable service delivery.</w:t>
            </w:r>
          </w:p>
          <w:p w14:paraId="524796ED" w14:textId="77777777" w:rsidR="009F56E9" w:rsidRDefault="009F56E9" w:rsidP="009F56E9">
            <w:pPr>
              <w:pStyle w:val="ListParagraph"/>
              <w:widowControl w:val="0"/>
              <w:numPr>
                <w:ilvl w:val="0"/>
                <w:numId w:val="42"/>
              </w:numPr>
              <w:tabs>
                <w:tab w:val="left" w:pos="577"/>
              </w:tabs>
              <w:autoSpaceDE w:val="0"/>
              <w:autoSpaceDN w:val="0"/>
              <w:spacing w:before="42"/>
              <w:ind w:hanging="361"/>
              <w:jc w:val="left"/>
            </w:pPr>
            <w:r>
              <w:t xml:space="preserve">Ensure service agreements and contract arrangements enable service delivery against agreed outcomes. </w:t>
            </w:r>
          </w:p>
          <w:p w14:paraId="1F75DFC3" w14:textId="77777777" w:rsidR="009F56E9" w:rsidRDefault="009F56E9" w:rsidP="009F56E9">
            <w:pPr>
              <w:pStyle w:val="ListParagraph"/>
              <w:widowControl w:val="0"/>
              <w:numPr>
                <w:ilvl w:val="0"/>
                <w:numId w:val="42"/>
              </w:numPr>
              <w:tabs>
                <w:tab w:val="left" w:pos="577"/>
              </w:tabs>
              <w:autoSpaceDE w:val="0"/>
              <w:autoSpaceDN w:val="0"/>
              <w:spacing w:before="42"/>
              <w:ind w:hanging="361"/>
              <w:jc w:val="left"/>
            </w:pPr>
            <w:r>
              <w:t xml:space="preserve">To collaborate with the Children’s and Adults Services and Public Health to deliver initiatives which reduce the likelihood of some residents requiring more intensive support.  </w:t>
            </w:r>
          </w:p>
          <w:p w14:paraId="0815F144" w14:textId="77777777" w:rsidR="009F56E9" w:rsidRDefault="009F56E9" w:rsidP="009F56E9">
            <w:pPr>
              <w:pStyle w:val="ListParagraph"/>
              <w:widowControl w:val="0"/>
              <w:numPr>
                <w:ilvl w:val="0"/>
                <w:numId w:val="42"/>
              </w:numPr>
              <w:tabs>
                <w:tab w:val="left" w:pos="577"/>
              </w:tabs>
              <w:autoSpaceDE w:val="0"/>
              <w:autoSpaceDN w:val="0"/>
              <w:spacing w:before="42"/>
              <w:ind w:hanging="361"/>
              <w:jc w:val="left"/>
            </w:pPr>
            <w:r>
              <w:t xml:space="preserve">Ensure monitoring and review arrangements are in place to enable evaluation of service delivery and impact on achieving agreed outcomes. </w:t>
            </w:r>
          </w:p>
          <w:p w14:paraId="4CD584BC" w14:textId="77777777" w:rsidR="009F56E9" w:rsidRPr="00420D63" w:rsidRDefault="009F56E9" w:rsidP="006C0C8B">
            <w:pPr>
              <w:pStyle w:val="Heading1"/>
              <w:spacing w:before="37"/>
              <w:rPr>
                <w:b/>
                <w:bCs w:val="0"/>
                <w:sz w:val="22"/>
                <w:szCs w:val="22"/>
              </w:rPr>
            </w:pPr>
            <w:r w:rsidRPr="00420D63">
              <w:rPr>
                <w:b/>
                <w:bCs w:val="0"/>
                <w:sz w:val="22"/>
                <w:szCs w:val="22"/>
              </w:rPr>
              <w:t>Partnership</w:t>
            </w:r>
          </w:p>
          <w:p w14:paraId="365201A1" w14:textId="77777777" w:rsidR="009F56E9" w:rsidRDefault="009F56E9" w:rsidP="006C0C8B">
            <w:pPr>
              <w:pStyle w:val="ListParagraph"/>
              <w:widowControl w:val="0"/>
              <w:tabs>
                <w:tab w:val="left" w:pos="577"/>
              </w:tabs>
              <w:autoSpaceDE w:val="0"/>
              <w:autoSpaceDN w:val="0"/>
              <w:spacing w:before="42"/>
              <w:ind w:left="576"/>
            </w:pPr>
          </w:p>
          <w:p w14:paraId="03155575" w14:textId="77777777" w:rsidR="009F56E9" w:rsidRDefault="009F56E9" w:rsidP="009F56E9">
            <w:pPr>
              <w:pStyle w:val="ListParagraph"/>
              <w:widowControl w:val="0"/>
              <w:numPr>
                <w:ilvl w:val="0"/>
                <w:numId w:val="42"/>
              </w:numPr>
              <w:tabs>
                <w:tab w:val="left" w:pos="577"/>
              </w:tabs>
              <w:autoSpaceDE w:val="0"/>
              <w:autoSpaceDN w:val="0"/>
              <w:spacing w:before="42"/>
              <w:ind w:hanging="361"/>
              <w:jc w:val="left"/>
            </w:pPr>
            <w:r>
              <w:t xml:space="preserve">To develop external, strategic partnerships by working with local strategic partners, local authorities, West London Alliance, London Councils, government agencies and departments and professional and sector bodies to raise the Council’s profile and assist maximising investment and delivery of outcomes for residents and businesses.   </w:t>
            </w:r>
          </w:p>
          <w:p w14:paraId="647C266B" w14:textId="77777777" w:rsidR="009F56E9" w:rsidRDefault="009F56E9" w:rsidP="009F56E9">
            <w:pPr>
              <w:pStyle w:val="ListParagraph"/>
              <w:widowControl w:val="0"/>
              <w:numPr>
                <w:ilvl w:val="0"/>
                <w:numId w:val="42"/>
              </w:numPr>
              <w:tabs>
                <w:tab w:val="left" w:pos="577"/>
              </w:tabs>
              <w:autoSpaceDE w:val="0"/>
              <w:autoSpaceDN w:val="0"/>
              <w:spacing w:before="42"/>
              <w:ind w:hanging="361"/>
              <w:jc w:val="left"/>
            </w:pPr>
            <w:r>
              <w:t xml:space="preserve">To foster and develop exemplary internal cross – council collaboration, working relationships and better– connected services, with senior officers, peers and </w:t>
            </w:r>
            <w:proofErr w:type="gramStart"/>
            <w:r>
              <w:t>specialists</w:t>
            </w:r>
            <w:proofErr w:type="gramEnd"/>
            <w:r>
              <w:t xml:space="preserve"> advisors to provide seamless services. </w:t>
            </w:r>
          </w:p>
          <w:p w14:paraId="09DACA91" w14:textId="77777777" w:rsidR="009F56E9" w:rsidRDefault="009F56E9" w:rsidP="009F56E9">
            <w:pPr>
              <w:pStyle w:val="ListParagraph"/>
              <w:widowControl w:val="0"/>
              <w:numPr>
                <w:ilvl w:val="0"/>
                <w:numId w:val="42"/>
              </w:numPr>
              <w:tabs>
                <w:tab w:val="left" w:pos="577"/>
              </w:tabs>
              <w:autoSpaceDE w:val="0"/>
              <w:autoSpaceDN w:val="0"/>
              <w:spacing w:before="42"/>
              <w:ind w:hanging="361"/>
              <w:jc w:val="left"/>
            </w:pPr>
            <w:r>
              <w:t xml:space="preserve">Act as the strategic advisor to Cabinet, Corporate Directors and Strategic Leadership Team and deliver corporate, </w:t>
            </w:r>
            <w:proofErr w:type="gramStart"/>
            <w:r>
              <w:t>departmental</w:t>
            </w:r>
            <w:proofErr w:type="gramEnd"/>
            <w:r>
              <w:t xml:space="preserve"> and strategic requirements, projects and initiatives as required including deputising for the Corporate Director as required.    </w:t>
            </w:r>
          </w:p>
          <w:p w14:paraId="2999D22D" w14:textId="77777777" w:rsidR="009F56E9" w:rsidRDefault="009F56E9" w:rsidP="009F56E9">
            <w:pPr>
              <w:pStyle w:val="ListParagraph"/>
              <w:widowControl w:val="0"/>
              <w:numPr>
                <w:ilvl w:val="0"/>
                <w:numId w:val="42"/>
              </w:numPr>
              <w:tabs>
                <w:tab w:val="left" w:pos="577"/>
              </w:tabs>
              <w:autoSpaceDE w:val="0"/>
              <w:autoSpaceDN w:val="0"/>
              <w:spacing w:before="42"/>
              <w:ind w:hanging="361"/>
              <w:jc w:val="left"/>
            </w:pPr>
            <w:r>
              <w:lastRenderedPageBreak/>
              <w:t xml:space="preserve">To support the Council’s Councillors and Cabinet (portfolio) members by providing, professional, </w:t>
            </w:r>
            <w:proofErr w:type="gramStart"/>
            <w:r>
              <w:t>objective</w:t>
            </w:r>
            <w:proofErr w:type="gramEnd"/>
            <w:r>
              <w:t xml:space="preserve"> and balanced advice and guidance, ensuring the effective implementation of policy decisions, taking delegated decisions within the Council’s financial regulations, and enabling the effective scrutiny of services and decisions.    </w:t>
            </w:r>
          </w:p>
          <w:p w14:paraId="0D20D65A" w14:textId="77777777" w:rsidR="009F56E9" w:rsidRPr="006A0932" w:rsidRDefault="009F56E9" w:rsidP="009F56E9">
            <w:pPr>
              <w:pStyle w:val="ListParagraph"/>
              <w:widowControl w:val="0"/>
              <w:numPr>
                <w:ilvl w:val="0"/>
                <w:numId w:val="42"/>
              </w:numPr>
              <w:tabs>
                <w:tab w:val="left" w:pos="577"/>
              </w:tabs>
              <w:autoSpaceDE w:val="0"/>
              <w:autoSpaceDN w:val="0"/>
              <w:spacing w:before="39" w:line="278" w:lineRule="auto"/>
              <w:ind w:right="414" w:hanging="361"/>
              <w:jc w:val="left"/>
            </w:pPr>
            <w:r w:rsidRPr="006A0932">
              <w:t>Ensure the effective and proactive communication to, from and within Services and in collaboration with the communications team to commission the development and delivery of</w:t>
            </w:r>
            <w:r>
              <w:t xml:space="preserve"> </w:t>
            </w:r>
            <w:r w:rsidRPr="006A0932">
              <w:rPr>
                <w:spacing w:val="-59"/>
              </w:rPr>
              <w:t xml:space="preserve"> </w:t>
            </w:r>
            <w:r w:rsidRPr="006A0932">
              <w:t>an</w:t>
            </w:r>
            <w:r w:rsidRPr="006A0932">
              <w:rPr>
                <w:spacing w:val="-1"/>
              </w:rPr>
              <w:t xml:space="preserve"> </w:t>
            </w:r>
            <w:r w:rsidRPr="006A0932">
              <w:t>effective</w:t>
            </w:r>
            <w:r w:rsidRPr="006A0932">
              <w:rPr>
                <w:spacing w:val="-2"/>
              </w:rPr>
              <w:t xml:space="preserve"> </w:t>
            </w:r>
            <w:r w:rsidRPr="006A0932">
              <w:t>media,</w:t>
            </w:r>
            <w:r w:rsidRPr="006A0932">
              <w:rPr>
                <w:spacing w:val="2"/>
              </w:rPr>
              <w:t xml:space="preserve"> </w:t>
            </w:r>
            <w:proofErr w:type="gramStart"/>
            <w:r w:rsidRPr="006A0932">
              <w:t>communication</w:t>
            </w:r>
            <w:proofErr w:type="gramEnd"/>
            <w:r w:rsidRPr="006A0932">
              <w:t xml:space="preserve"> and</w:t>
            </w:r>
            <w:r w:rsidRPr="006A0932">
              <w:rPr>
                <w:spacing w:val="-2"/>
              </w:rPr>
              <w:t xml:space="preserve"> </w:t>
            </w:r>
            <w:r w:rsidRPr="006A0932">
              <w:t>marketing</w:t>
            </w:r>
            <w:r w:rsidRPr="006A0932">
              <w:rPr>
                <w:spacing w:val="-1"/>
              </w:rPr>
              <w:t xml:space="preserve"> </w:t>
            </w:r>
            <w:r w:rsidRPr="006A0932">
              <w:t>strategy.</w:t>
            </w:r>
          </w:p>
          <w:p w14:paraId="3FCBF18B" w14:textId="77777777" w:rsidR="009F56E9" w:rsidRPr="00420D63" w:rsidRDefault="009F56E9" w:rsidP="006C0C8B">
            <w:pPr>
              <w:pStyle w:val="Heading1"/>
              <w:spacing w:before="76"/>
              <w:rPr>
                <w:b/>
                <w:bCs w:val="0"/>
                <w:sz w:val="22"/>
                <w:szCs w:val="22"/>
              </w:rPr>
            </w:pPr>
            <w:r w:rsidRPr="00420D63">
              <w:rPr>
                <w:b/>
                <w:bCs w:val="0"/>
                <w:sz w:val="22"/>
                <w:szCs w:val="22"/>
              </w:rPr>
              <w:t xml:space="preserve">Equalities </w:t>
            </w:r>
          </w:p>
          <w:p w14:paraId="0DFE39D7" w14:textId="77777777" w:rsidR="009F56E9" w:rsidRDefault="009F56E9" w:rsidP="006C0C8B">
            <w:r>
              <w:t xml:space="preserve">    </w:t>
            </w:r>
            <w:r w:rsidRPr="00361603">
              <w:rPr>
                <w:rFonts w:cs="Arial"/>
                <w:sz w:val="22"/>
                <w:szCs w:val="22"/>
              </w:rPr>
              <w:t xml:space="preserve">22. </w:t>
            </w:r>
            <w:r>
              <w:rPr>
                <w:rFonts w:cs="Arial"/>
                <w:sz w:val="22"/>
                <w:szCs w:val="22"/>
              </w:rPr>
              <w:t xml:space="preserve">To promote equal access to opportunity in service delivery and employment. </w:t>
            </w:r>
          </w:p>
          <w:p w14:paraId="6CFDA680" w14:textId="77777777" w:rsidR="009F56E9" w:rsidRPr="005811A3" w:rsidRDefault="009F56E9" w:rsidP="006C0C8B">
            <w:pPr>
              <w:pStyle w:val="TableParagraph"/>
              <w:tabs>
                <w:tab w:val="left" w:pos="468"/>
              </w:tabs>
              <w:spacing w:after="40" w:line="276" w:lineRule="auto"/>
              <w:ind w:right="223"/>
              <w:rPr>
                <w:b/>
              </w:rPr>
            </w:pPr>
          </w:p>
        </w:tc>
      </w:tr>
      <w:tr w:rsidR="009F56E9" w:rsidRPr="00446D86" w14:paraId="77F46665" w14:textId="77777777" w:rsidTr="006C0C8B">
        <w:trPr>
          <w:trHeight w:val="579"/>
        </w:trPr>
        <w:tc>
          <w:tcPr>
            <w:tcW w:w="10491" w:type="dxa"/>
            <w:gridSpan w:val="2"/>
            <w:shd w:val="clear" w:color="auto" w:fill="BFBFBF" w:themeFill="background1" w:themeFillShade="BF"/>
          </w:tcPr>
          <w:p w14:paraId="686B504C" w14:textId="77777777" w:rsidR="009F56E9" w:rsidRPr="005811A3" w:rsidRDefault="009F56E9" w:rsidP="006C0C8B">
            <w:pPr>
              <w:spacing w:before="40" w:after="40"/>
              <w:rPr>
                <w:rFonts w:cs="Arial"/>
                <w:b/>
                <w:sz w:val="22"/>
                <w:szCs w:val="22"/>
              </w:rPr>
            </w:pPr>
            <w:r>
              <w:rPr>
                <w:rFonts w:cs="Arial"/>
                <w:b/>
                <w:sz w:val="22"/>
                <w:szCs w:val="22"/>
              </w:rPr>
              <w:lastRenderedPageBreak/>
              <w:t xml:space="preserve">Selection Criteria – Knowledge, Skills and Experience   </w:t>
            </w:r>
          </w:p>
        </w:tc>
      </w:tr>
      <w:tr w:rsidR="009F56E9" w:rsidRPr="00446D86" w14:paraId="5B3800D5" w14:textId="77777777" w:rsidTr="006C0C8B">
        <w:trPr>
          <w:trHeight w:val="579"/>
        </w:trPr>
        <w:tc>
          <w:tcPr>
            <w:tcW w:w="10491" w:type="dxa"/>
            <w:gridSpan w:val="2"/>
            <w:shd w:val="clear" w:color="auto" w:fill="BFBFBF" w:themeFill="background1" w:themeFillShade="BF"/>
          </w:tcPr>
          <w:p w14:paraId="76093B61" w14:textId="77777777" w:rsidR="009F56E9" w:rsidRPr="001D4A11" w:rsidRDefault="009F56E9" w:rsidP="006C0C8B">
            <w:pPr>
              <w:pStyle w:val="Heading1"/>
              <w:rPr>
                <w:rFonts w:ascii="Arial" w:hAnsi="Arial"/>
                <w:b/>
                <w:sz w:val="22"/>
                <w:szCs w:val="22"/>
              </w:rPr>
            </w:pPr>
            <w:r w:rsidRPr="001D4A11">
              <w:rPr>
                <w:rFonts w:ascii="Arial" w:hAnsi="Arial"/>
                <w:b/>
                <w:sz w:val="22"/>
                <w:szCs w:val="22"/>
              </w:rPr>
              <w:t xml:space="preserve">Role Requirement </w:t>
            </w:r>
          </w:p>
        </w:tc>
      </w:tr>
    </w:tbl>
    <w:tbl>
      <w:tblPr>
        <w:tblpPr w:leftFromText="180" w:rightFromText="180" w:vertAnchor="text" w:horzAnchor="margin" w:tblpX="-431" w:tblpY="3"/>
        <w:tblW w:w="10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1"/>
      </w:tblGrid>
      <w:tr w:rsidR="009F56E9" w14:paraId="17523E39" w14:textId="77777777" w:rsidTr="006C0C8B">
        <w:trPr>
          <w:trHeight w:val="839"/>
        </w:trPr>
        <w:tc>
          <w:tcPr>
            <w:tcW w:w="10491" w:type="dxa"/>
          </w:tcPr>
          <w:p w14:paraId="0E84CA51" w14:textId="1B95AF8D" w:rsidR="009F56E9" w:rsidRDefault="009F56E9" w:rsidP="006C0C8B">
            <w:pPr>
              <w:pStyle w:val="TableParagraph"/>
              <w:ind w:left="467" w:right="281" w:hanging="360"/>
            </w:pPr>
            <w:r w:rsidRPr="001D4A11">
              <w:rPr>
                <w:bCs/>
              </w:rPr>
              <w:t>1.</w:t>
            </w:r>
            <w:r>
              <w:rPr>
                <w:b/>
                <w:spacing w:val="1"/>
              </w:rPr>
              <w:t xml:space="preserve">  </w:t>
            </w:r>
            <w:r>
              <w:t>A proven track record and significant demonstrable experience of the strategic leadership,</w:t>
            </w:r>
            <w:r>
              <w:rPr>
                <w:spacing w:val="1"/>
              </w:rPr>
              <w:t xml:space="preserve"> </w:t>
            </w:r>
            <w:r>
              <w:t>management of economy/ cultural &amp; or equivalent services and significant transformation of</w:t>
            </w:r>
            <w:r>
              <w:rPr>
                <w:spacing w:val="-59"/>
              </w:rPr>
              <w:t xml:space="preserve"> </w:t>
            </w:r>
            <w:r>
              <w:t>services and</w:t>
            </w:r>
            <w:r>
              <w:rPr>
                <w:spacing w:val="-2"/>
              </w:rPr>
              <w:t xml:space="preserve"> </w:t>
            </w:r>
            <w:r>
              <w:t>team(s)</w:t>
            </w:r>
            <w:r>
              <w:rPr>
                <w:spacing w:val="-1"/>
              </w:rPr>
              <w:t xml:space="preserve"> </w:t>
            </w:r>
            <w:r>
              <w:t>at</w:t>
            </w:r>
            <w:r>
              <w:rPr>
                <w:spacing w:val="-3"/>
              </w:rPr>
              <w:t xml:space="preserve"> </w:t>
            </w:r>
            <w:r>
              <w:t>a senior</w:t>
            </w:r>
            <w:r>
              <w:rPr>
                <w:spacing w:val="1"/>
              </w:rPr>
              <w:t xml:space="preserve"> </w:t>
            </w:r>
            <w:r>
              <w:t>level.</w:t>
            </w:r>
          </w:p>
        </w:tc>
      </w:tr>
      <w:tr w:rsidR="009F56E9" w14:paraId="6646237B" w14:textId="77777777" w:rsidTr="006C0C8B">
        <w:trPr>
          <w:trHeight w:val="839"/>
        </w:trPr>
        <w:tc>
          <w:tcPr>
            <w:tcW w:w="10491" w:type="dxa"/>
          </w:tcPr>
          <w:p w14:paraId="4929DE68" w14:textId="77777777" w:rsidR="009F56E9" w:rsidRDefault="009F56E9" w:rsidP="006C0C8B">
            <w:pPr>
              <w:pStyle w:val="TableParagraph"/>
              <w:ind w:left="467" w:right="281" w:hanging="360"/>
              <w:rPr>
                <w:b/>
              </w:rPr>
            </w:pPr>
            <w:r>
              <w:t>2.   Detailed</w:t>
            </w:r>
            <w:r>
              <w:rPr>
                <w:spacing w:val="-2"/>
              </w:rPr>
              <w:t xml:space="preserve"> </w:t>
            </w:r>
            <w:r>
              <w:t>knowledge</w:t>
            </w:r>
            <w:r>
              <w:rPr>
                <w:spacing w:val="-2"/>
              </w:rPr>
              <w:t xml:space="preserve"> </w:t>
            </w:r>
            <w:r>
              <w:t>and</w:t>
            </w:r>
            <w:r>
              <w:rPr>
                <w:spacing w:val="-3"/>
              </w:rPr>
              <w:t xml:space="preserve"> </w:t>
            </w:r>
            <w:r>
              <w:t>understanding</w:t>
            </w:r>
            <w:r>
              <w:rPr>
                <w:spacing w:val="-2"/>
              </w:rPr>
              <w:t xml:space="preserve"> </w:t>
            </w:r>
            <w:r>
              <w:t>of</w:t>
            </w:r>
            <w:r>
              <w:rPr>
                <w:spacing w:val="-2"/>
              </w:rPr>
              <w:t xml:space="preserve"> </w:t>
            </w:r>
            <w:r>
              <w:t>the</w:t>
            </w:r>
            <w:r>
              <w:rPr>
                <w:spacing w:val="-4"/>
              </w:rPr>
              <w:t xml:space="preserve"> </w:t>
            </w:r>
            <w:r>
              <w:t>areas</w:t>
            </w:r>
            <w:r>
              <w:rPr>
                <w:spacing w:val="-1"/>
              </w:rPr>
              <w:t xml:space="preserve"> </w:t>
            </w:r>
            <w:r>
              <w:t>of</w:t>
            </w:r>
            <w:r>
              <w:rPr>
                <w:spacing w:val="-2"/>
              </w:rPr>
              <w:t xml:space="preserve"> </w:t>
            </w:r>
            <w:r>
              <w:t>legislation, government</w:t>
            </w:r>
            <w:r>
              <w:rPr>
                <w:spacing w:val="1"/>
              </w:rPr>
              <w:t xml:space="preserve"> </w:t>
            </w:r>
            <w:r>
              <w:t>guidelines,</w:t>
            </w:r>
            <w:r>
              <w:rPr>
                <w:spacing w:val="-59"/>
              </w:rPr>
              <w:t xml:space="preserve"> </w:t>
            </w:r>
            <w:r>
              <w:t>regulations,</w:t>
            </w:r>
            <w:r>
              <w:rPr>
                <w:spacing w:val="-2"/>
              </w:rPr>
              <w:t xml:space="preserve"> </w:t>
            </w:r>
            <w:r>
              <w:t>codes</w:t>
            </w:r>
            <w:r>
              <w:rPr>
                <w:spacing w:val="-2"/>
              </w:rPr>
              <w:t xml:space="preserve"> </w:t>
            </w:r>
            <w:r>
              <w:t>of</w:t>
            </w:r>
            <w:r>
              <w:rPr>
                <w:spacing w:val="-1"/>
              </w:rPr>
              <w:t xml:space="preserve"> </w:t>
            </w:r>
            <w:r>
              <w:t>practice,</w:t>
            </w:r>
            <w:r>
              <w:rPr>
                <w:spacing w:val="-1"/>
              </w:rPr>
              <w:t xml:space="preserve"> </w:t>
            </w:r>
            <w:r>
              <w:t>industry</w:t>
            </w:r>
            <w:r>
              <w:rPr>
                <w:spacing w:val="1"/>
              </w:rPr>
              <w:t xml:space="preserve"> </w:t>
            </w:r>
            <w:r>
              <w:t>standards</w:t>
            </w:r>
            <w:r>
              <w:rPr>
                <w:spacing w:val="-2"/>
              </w:rPr>
              <w:t xml:space="preserve"> </w:t>
            </w:r>
            <w:r>
              <w:t>relating to</w:t>
            </w:r>
            <w:r>
              <w:rPr>
                <w:spacing w:val="-2"/>
              </w:rPr>
              <w:t xml:space="preserve"> </w:t>
            </w:r>
            <w:r>
              <w:t>the</w:t>
            </w:r>
            <w:r>
              <w:rPr>
                <w:spacing w:val="-6"/>
              </w:rPr>
              <w:t xml:space="preserve"> </w:t>
            </w:r>
            <w:r>
              <w:t>functional</w:t>
            </w:r>
            <w:r>
              <w:rPr>
                <w:spacing w:val="-3"/>
              </w:rPr>
              <w:t xml:space="preserve"> </w:t>
            </w:r>
            <w:r>
              <w:t>area</w:t>
            </w:r>
          </w:p>
        </w:tc>
      </w:tr>
      <w:tr w:rsidR="009F56E9" w14:paraId="4E556F7C" w14:textId="77777777" w:rsidTr="006C0C8B">
        <w:trPr>
          <w:trHeight w:val="839"/>
        </w:trPr>
        <w:tc>
          <w:tcPr>
            <w:tcW w:w="10491" w:type="dxa"/>
          </w:tcPr>
          <w:p w14:paraId="2BCC0E83" w14:textId="77777777" w:rsidR="009F56E9" w:rsidRDefault="009F56E9" w:rsidP="006C0C8B">
            <w:pPr>
              <w:pStyle w:val="TableParagraph"/>
              <w:ind w:left="467" w:right="281" w:hanging="360"/>
            </w:pPr>
            <w:r>
              <w:rPr>
                <w:b/>
              </w:rPr>
              <w:t>3.</w:t>
            </w:r>
            <w:r>
              <w:rPr>
                <w:b/>
                <w:spacing w:val="51"/>
              </w:rPr>
              <w:t xml:space="preserve">  </w:t>
            </w:r>
            <w:r>
              <w:t>Knowledge</w:t>
            </w:r>
            <w:r>
              <w:rPr>
                <w:spacing w:val="-2"/>
              </w:rPr>
              <w:t xml:space="preserve"> </w:t>
            </w:r>
            <w:r>
              <w:t>and</w:t>
            </w:r>
            <w:r>
              <w:rPr>
                <w:spacing w:val="-1"/>
              </w:rPr>
              <w:t xml:space="preserve"> </w:t>
            </w:r>
            <w:r>
              <w:t>understanding</w:t>
            </w:r>
            <w:r>
              <w:rPr>
                <w:spacing w:val="-1"/>
              </w:rPr>
              <w:t xml:space="preserve"> </w:t>
            </w:r>
            <w:r>
              <w:t>of leading</w:t>
            </w:r>
            <w:r>
              <w:rPr>
                <w:spacing w:val="-1"/>
              </w:rPr>
              <w:t xml:space="preserve"> </w:t>
            </w:r>
            <w:r>
              <w:t>a</w:t>
            </w:r>
            <w:r>
              <w:rPr>
                <w:spacing w:val="-4"/>
              </w:rPr>
              <w:t xml:space="preserve"> </w:t>
            </w:r>
            <w:r>
              <w:t>complex</w:t>
            </w:r>
            <w:r>
              <w:rPr>
                <w:spacing w:val="-1"/>
              </w:rPr>
              <w:t xml:space="preserve"> </w:t>
            </w:r>
            <w:r>
              <w:t>and</w:t>
            </w:r>
            <w:r>
              <w:rPr>
                <w:spacing w:val="-1"/>
              </w:rPr>
              <w:t xml:space="preserve"> </w:t>
            </w:r>
            <w:r>
              <w:t>interrelated</w:t>
            </w:r>
            <w:r>
              <w:rPr>
                <w:spacing w:val="-1"/>
              </w:rPr>
              <w:t xml:space="preserve"> </w:t>
            </w:r>
            <w:r>
              <w:t>set</w:t>
            </w:r>
            <w:r>
              <w:rPr>
                <w:spacing w:val="1"/>
              </w:rPr>
              <w:t xml:space="preserve"> </w:t>
            </w:r>
            <w:r>
              <w:t>of</w:t>
            </w:r>
            <w:r>
              <w:rPr>
                <w:spacing w:val="-2"/>
              </w:rPr>
              <w:t xml:space="preserve"> </w:t>
            </w:r>
            <w:r>
              <w:t>services</w:t>
            </w:r>
            <w:r>
              <w:rPr>
                <w:spacing w:val="-4"/>
              </w:rPr>
              <w:t xml:space="preserve"> </w:t>
            </w:r>
            <w:r>
              <w:t>and</w:t>
            </w:r>
            <w:r>
              <w:rPr>
                <w:spacing w:val="-1"/>
              </w:rPr>
              <w:t xml:space="preserve"> </w:t>
            </w:r>
            <w:r>
              <w:t>with</w:t>
            </w:r>
            <w:r>
              <w:rPr>
                <w:spacing w:val="-59"/>
              </w:rPr>
              <w:t xml:space="preserve"> </w:t>
            </w:r>
            <w:r>
              <w:t>a track record of integrating services to deliver better outcomes. Ability to prioritise, make</w:t>
            </w:r>
            <w:r>
              <w:rPr>
                <w:spacing w:val="1"/>
              </w:rPr>
              <w:t xml:space="preserve"> </w:t>
            </w:r>
            <w:r>
              <w:t>decisions and provide clear</w:t>
            </w:r>
            <w:r>
              <w:rPr>
                <w:spacing w:val="1"/>
              </w:rPr>
              <w:t xml:space="preserve"> </w:t>
            </w:r>
            <w:r>
              <w:t>leadership</w:t>
            </w:r>
            <w:r>
              <w:rPr>
                <w:spacing w:val="-3"/>
              </w:rPr>
              <w:t xml:space="preserve"> </w:t>
            </w:r>
            <w:r>
              <w:t>for</w:t>
            </w:r>
            <w:r>
              <w:rPr>
                <w:spacing w:val="1"/>
              </w:rPr>
              <w:t xml:space="preserve"> </w:t>
            </w:r>
            <w:r>
              <w:t>staff</w:t>
            </w:r>
          </w:p>
        </w:tc>
      </w:tr>
      <w:tr w:rsidR="009F56E9" w14:paraId="07DA91C6" w14:textId="77777777" w:rsidTr="006C0C8B">
        <w:trPr>
          <w:trHeight w:val="839"/>
        </w:trPr>
        <w:tc>
          <w:tcPr>
            <w:tcW w:w="10491" w:type="dxa"/>
          </w:tcPr>
          <w:p w14:paraId="3EA2D538" w14:textId="77777777" w:rsidR="009F56E9" w:rsidRDefault="009F56E9" w:rsidP="006C0C8B">
            <w:pPr>
              <w:pStyle w:val="TableParagraph"/>
              <w:ind w:left="467" w:right="281" w:hanging="360"/>
              <w:rPr>
                <w:b/>
              </w:rPr>
            </w:pPr>
            <w:r>
              <w:t>4.   Knowledge</w:t>
            </w:r>
            <w:r>
              <w:rPr>
                <w:spacing w:val="-1"/>
              </w:rPr>
              <w:t xml:space="preserve"> </w:t>
            </w:r>
            <w:r>
              <w:t>of innovate</w:t>
            </w:r>
            <w:r>
              <w:rPr>
                <w:spacing w:val="-3"/>
              </w:rPr>
              <w:t xml:space="preserve"> </w:t>
            </w:r>
            <w:r>
              <w:t>approaches</w:t>
            </w:r>
            <w:r>
              <w:rPr>
                <w:spacing w:val="-2"/>
              </w:rPr>
              <w:t xml:space="preserve"> </w:t>
            </w:r>
            <w:r>
              <w:t>to</w:t>
            </w:r>
            <w:r>
              <w:rPr>
                <w:spacing w:val="-3"/>
              </w:rPr>
              <w:t xml:space="preserve"> </w:t>
            </w:r>
            <w:r>
              <w:t>engage</w:t>
            </w:r>
            <w:r>
              <w:rPr>
                <w:spacing w:val="-3"/>
              </w:rPr>
              <w:t xml:space="preserve"> </w:t>
            </w:r>
            <w:r>
              <w:t>residents and businesses</w:t>
            </w:r>
            <w:r>
              <w:rPr>
                <w:spacing w:val="-1"/>
              </w:rPr>
              <w:t xml:space="preserve"> </w:t>
            </w:r>
            <w:r>
              <w:t>and</w:t>
            </w:r>
            <w:r>
              <w:rPr>
                <w:spacing w:val="-1"/>
              </w:rPr>
              <w:t xml:space="preserve"> </w:t>
            </w:r>
            <w:r>
              <w:t>a</w:t>
            </w:r>
            <w:r>
              <w:rPr>
                <w:spacing w:val="-2"/>
              </w:rPr>
              <w:t xml:space="preserve"> </w:t>
            </w:r>
            <w:r>
              <w:t>track</w:t>
            </w:r>
            <w:r>
              <w:rPr>
                <w:spacing w:val="-3"/>
              </w:rPr>
              <w:t xml:space="preserve"> </w:t>
            </w:r>
            <w:r>
              <w:t>record</w:t>
            </w:r>
            <w:r>
              <w:rPr>
                <w:spacing w:val="-3"/>
              </w:rPr>
              <w:t xml:space="preserve"> </w:t>
            </w:r>
            <w:r>
              <w:t>in</w:t>
            </w:r>
            <w:r>
              <w:rPr>
                <w:spacing w:val="-59"/>
              </w:rPr>
              <w:t xml:space="preserve"> </w:t>
            </w:r>
            <w:r>
              <w:t>co-designing</w:t>
            </w:r>
            <w:r>
              <w:rPr>
                <w:spacing w:val="-1"/>
              </w:rPr>
              <w:t xml:space="preserve"> </w:t>
            </w:r>
            <w:r>
              <w:t>services</w:t>
            </w:r>
            <w:r>
              <w:rPr>
                <w:spacing w:val="-1"/>
              </w:rPr>
              <w:t xml:space="preserve"> </w:t>
            </w:r>
            <w:r>
              <w:t>with residents and</w:t>
            </w:r>
            <w:r>
              <w:rPr>
                <w:spacing w:val="-2"/>
              </w:rPr>
              <w:t xml:space="preserve"> </w:t>
            </w:r>
            <w:r>
              <w:t>supporting</w:t>
            </w:r>
            <w:r>
              <w:rPr>
                <w:spacing w:val="-1"/>
              </w:rPr>
              <w:t xml:space="preserve"> </w:t>
            </w:r>
            <w:r>
              <w:t>community-led services</w:t>
            </w:r>
          </w:p>
        </w:tc>
      </w:tr>
      <w:tr w:rsidR="009F56E9" w14:paraId="7BD63158" w14:textId="77777777" w:rsidTr="006C0C8B">
        <w:trPr>
          <w:trHeight w:val="839"/>
        </w:trPr>
        <w:tc>
          <w:tcPr>
            <w:tcW w:w="10491" w:type="dxa"/>
          </w:tcPr>
          <w:p w14:paraId="671716E5" w14:textId="77777777" w:rsidR="009F56E9" w:rsidRDefault="009F56E9" w:rsidP="006C0C8B">
            <w:pPr>
              <w:pStyle w:val="TableParagraph"/>
              <w:ind w:left="467" w:right="281" w:hanging="360"/>
            </w:pPr>
            <w:r>
              <w:t>5.  Demonstrates</w:t>
            </w:r>
            <w:r>
              <w:rPr>
                <w:spacing w:val="-4"/>
              </w:rPr>
              <w:t xml:space="preserve"> </w:t>
            </w:r>
            <w:r>
              <w:t>a</w:t>
            </w:r>
            <w:r>
              <w:rPr>
                <w:spacing w:val="-1"/>
              </w:rPr>
              <w:t xml:space="preserve"> </w:t>
            </w:r>
            <w:r>
              <w:t>high</w:t>
            </w:r>
            <w:r>
              <w:rPr>
                <w:spacing w:val="-3"/>
              </w:rPr>
              <w:t xml:space="preserve"> </w:t>
            </w:r>
            <w:r>
              <w:t>level</w:t>
            </w:r>
            <w:r>
              <w:rPr>
                <w:spacing w:val="-2"/>
              </w:rPr>
              <w:t xml:space="preserve"> </w:t>
            </w:r>
            <w:r>
              <w:t>of political</w:t>
            </w:r>
            <w:r>
              <w:rPr>
                <w:spacing w:val="-2"/>
              </w:rPr>
              <w:t xml:space="preserve"> </w:t>
            </w:r>
            <w:r>
              <w:t>acumen</w:t>
            </w:r>
            <w:r>
              <w:rPr>
                <w:spacing w:val="-2"/>
              </w:rPr>
              <w:t xml:space="preserve"> </w:t>
            </w:r>
            <w:r>
              <w:t>and</w:t>
            </w:r>
            <w:r>
              <w:rPr>
                <w:spacing w:val="-1"/>
              </w:rPr>
              <w:t xml:space="preserve"> </w:t>
            </w:r>
            <w:r>
              <w:t>the</w:t>
            </w:r>
            <w:r>
              <w:rPr>
                <w:spacing w:val="-3"/>
              </w:rPr>
              <w:t xml:space="preserve"> </w:t>
            </w:r>
            <w:r>
              <w:t>ability to</w:t>
            </w:r>
            <w:r>
              <w:rPr>
                <w:spacing w:val="-4"/>
              </w:rPr>
              <w:t xml:space="preserve"> </w:t>
            </w:r>
            <w:r>
              <w:t>provide</w:t>
            </w:r>
            <w:r>
              <w:rPr>
                <w:spacing w:val="-1"/>
              </w:rPr>
              <w:t xml:space="preserve"> </w:t>
            </w:r>
            <w:r>
              <w:t>responsive, impartial</w:t>
            </w:r>
            <w:r>
              <w:rPr>
                <w:spacing w:val="-59"/>
              </w:rPr>
              <w:t xml:space="preserve"> </w:t>
            </w:r>
            <w:r>
              <w:t>advice</w:t>
            </w:r>
            <w:r>
              <w:rPr>
                <w:spacing w:val="-2"/>
              </w:rPr>
              <w:t xml:space="preserve"> </w:t>
            </w:r>
            <w:r>
              <w:t>to</w:t>
            </w:r>
            <w:r>
              <w:rPr>
                <w:spacing w:val="-2"/>
              </w:rPr>
              <w:t xml:space="preserve"> </w:t>
            </w:r>
            <w:r>
              <w:t>councillors,</w:t>
            </w:r>
            <w:r>
              <w:rPr>
                <w:spacing w:val="-2"/>
              </w:rPr>
              <w:t xml:space="preserve"> </w:t>
            </w:r>
            <w:r>
              <w:t>Scrutiny Committees &amp;</w:t>
            </w:r>
            <w:r>
              <w:rPr>
                <w:spacing w:val="-4"/>
              </w:rPr>
              <w:t xml:space="preserve"> </w:t>
            </w:r>
            <w:r>
              <w:t>panels,</w:t>
            </w:r>
            <w:r>
              <w:rPr>
                <w:spacing w:val="1"/>
              </w:rPr>
              <w:t xml:space="preserve"> </w:t>
            </w:r>
            <w:r>
              <w:t>Cabinet</w:t>
            </w:r>
            <w:r>
              <w:rPr>
                <w:spacing w:val="-2"/>
              </w:rPr>
              <w:t xml:space="preserve"> </w:t>
            </w:r>
            <w:r>
              <w:t>(Portfolio)</w:t>
            </w:r>
            <w:r>
              <w:rPr>
                <w:spacing w:val="-2"/>
              </w:rPr>
              <w:t xml:space="preserve"> </w:t>
            </w:r>
            <w:r>
              <w:t>members,</w:t>
            </w:r>
            <w:r>
              <w:rPr>
                <w:spacing w:val="-2"/>
              </w:rPr>
              <w:t xml:space="preserve"> </w:t>
            </w:r>
            <w:r>
              <w:t>MPs</w:t>
            </w:r>
          </w:p>
        </w:tc>
      </w:tr>
      <w:tr w:rsidR="009F56E9" w14:paraId="42C59618" w14:textId="77777777" w:rsidTr="006C0C8B">
        <w:trPr>
          <w:trHeight w:val="839"/>
        </w:trPr>
        <w:tc>
          <w:tcPr>
            <w:tcW w:w="10491" w:type="dxa"/>
          </w:tcPr>
          <w:p w14:paraId="632FFB39" w14:textId="77777777" w:rsidR="009F56E9" w:rsidRDefault="009F56E9" w:rsidP="006C0C8B">
            <w:pPr>
              <w:pStyle w:val="TableParagraph"/>
              <w:ind w:left="467" w:right="281" w:hanging="360"/>
            </w:pPr>
            <w:r>
              <w:t>6.   Ability</w:t>
            </w:r>
            <w:r>
              <w:rPr>
                <w:spacing w:val="-1"/>
              </w:rPr>
              <w:t xml:space="preserve"> </w:t>
            </w:r>
            <w:r>
              <w:t>to</w:t>
            </w:r>
            <w:r>
              <w:rPr>
                <w:spacing w:val="-3"/>
              </w:rPr>
              <w:t xml:space="preserve"> </w:t>
            </w:r>
            <w:r>
              <w:t>think, plan</w:t>
            </w:r>
            <w:r>
              <w:rPr>
                <w:spacing w:val="-3"/>
              </w:rPr>
              <w:t xml:space="preserve"> </w:t>
            </w:r>
            <w:r>
              <w:t>and</w:t>
            </w:r>
            <w:r>
              <w:rPr>
                <w:spacing w:val="-4"/>
              </w:rPr>
              <w:t xml:space="preserve"> </w:t>
            </w:r>
            <w:r>
              <w:t>act strategically and</w:t>
            </w:r>
            <w:r>
              <w:rPr>
                <w:spacing w:val="-1"/>
              </w:rPr>
              <w:t xml:space="preserve"> </w:t>
            </w:r>
            <w:r>
              <w:t>corporately,</w:t>
            </w:r>
            <w:r>
              <w:rPr>
                <w:spacing w:val="-3"/>
              </w:rPr>
              <w:t xml:space="preserve"> </w:t>
            </w:r>
            <w:r>
              <w:t>with</w:t>
            </w:r>
            <w:r>
              <w:rPr>
                <w:spacing w:val="-1"/>
              </w:rPr>
              <w:t xml:space="preserve"> </w:t>
            </w:r>
            <w:r>
              <w:t>a</w:t>
            </w:r>
            <w:r>
              <w:rPr>
                <w:spacing w:val="-3"/>
              </w:rPr>
              <w:t xml:space="preserve"> </w:t>
            </w:r>
            <w:r>
              <w:t>creative</w:t>
            </w:r>
            <w:r>
              <w:rPr>
                <w:spacing w:val="-3"/>
              </w:rPr>
              <w:t xml:space="preserve"> </w:t>
            </w:r>
            <w:r>
              <w:t>approach</w:t>
            </w:r>
            <w:r>
              <w:rPr>
                <w:spacing w:val="-4"/>
              </w:rPr>
              <w:t xml:space="preserve"> </w:t>
            </w:r>
            <w:r>
              <w:t>to</w:t>
            </w:r>
            <w:r>
              <w:rPr>
                <w:spacing w:val="-1"/>
              </w:rPr>
              <w:t xml:space="preserve"> </w:t>
            </w:r>
            <w:r>
              <w:t>problem</w:t>
            </w:r>
            <w:r>
              <w:rPr>
                <w:spacing w:val="-59"/>
              </w:rPr>
              <w:t xml:space="preserve"> </w:t>
            </w:r>
            <w:r>
              <w:t>solving and delivering in testing circumstances with competing priorities alongside sound</w:t>
            </w:r>
            <w:r>
              <w:rPr>
                <w:spacing w:val="1"/>
              </w:rPr>
              <w:t xml:space="preserve"> </w:t>
            </w:r>
            <w:r>
              <w:t>operational</w:t>
            </w:r>
            <w:r>
              <w:rPr>
                <w:spacing w:val="-2"/>
              </w:rPr>
              <w:t xml:space="preserve"> </w:t>
            </w:r>
            <w:r>
              <w:t>experience</w:t>
            </w:r>
          </w:p>
        </w:tc>
      </w:tr>
      <w:tr w:rsidR="009F56E9" w14:paraId="17B1D215" w14:textId="77777777" w:rsidTr="006C0C8B">
        <w:trPr>
          <w:trHeight w:val="839"/>
        </w:trPr>
        <w:tc>
          <w:tcPr>
            <w:tcW w:w="10491" w:type="dxa"/>
          </w:tcPr>
          <w:p w14:paraId="311BEF23" w14:textId="77777777" w:rsidR="009F56E9" w:rsidRDefault="009F56E9" w:rsidP="006C0C8B">
            <w:pPr>
              <w:pStyle w:val="TableParagraph"/>
              <w:ind w:left="467" w:right="281" w:hanging="360"/>
            </w:pPr>
            <w:r>
              <w:t>7.   Demonstrated</w:t>
            </w:r>
            <w:r>
              <w:rPr>
                <w:spacing w:val="-3"/>
              </w:rPr>
              <w:t xml:space="preserve"> </w:t>
            </w:r>
            <w:r>
              <w:t>experience</w:t>
            </w:r>
            <w:r>
              <w:rPr>
                <w:spacing w:val="-1"/>
              </w:rPr>
              <w:t xml:space="preserve"> </w:t>
            </w:r>
            <w:r>
              <w:t>in delivering</w:t>
            </w:r>
            <w:r>
              <w:rPr>
                <w:spacing w:val="-1"/>
              </w:rPr>
              <w:t xml:space="preserve"> </w:t>
            </w:r>
            <w:r>
              <w:t>efficiency</w:t>
            </w:r>
            <w:r>
              <w:rPr>
                <w:spacing w:val="-2"/>
              </w:rPr>
              <w:t xml:space="preserve"> </w:t>
            </w:r>
            <w:r>
              <w:t>and</w:t>
            </w:r>
            <w:r>
              <w:rPr>
                <w:spacing w:val="-1"/>
              </w:rPr>
              <w:t xml:space="preserve"> </w:t>
            </w:r>
            <w:r>
              <w:t>value for</w:t>
            </w:r>
            <w:r>
              <w:rPr>
                <w:spacing w:val="-2"/>
              </w:rPr>
              <w:t xml:space="preserve"> </w:t>
            </w:r>
            <w:r>
              <w:t>money</w:t>
            </w:r>
            <w:r>
              <w:rPr>
                <w:spacing w:val="-2"/>
              </w:rPr>
              <w:t xml:space="preserve"> </w:t>
            </w:r>
            <w:r>
              <w:t>and</w:t>
            </w:r>
            <w:r>
              <w:rPr>
                <w:spacing w:val="-3"/>
              </w:rPr>
              <w:t xml:space="preserve"> </w:t>
            </w:r>
            <w:r>
              <w:t>sound</w:t>
            </w:r>
            <w:r>
              <w:rPr>
                <w:spacing w:val="-2"/>
              </w:rPr>
              <w:t xml:space="preserve"> </w:t>
            </w:r>
            <w:r>
              <w:t>financial</w:t>
            </w:r>
            <w:r>
              <w:rPr>
                <w:spacing w:val="-59"/>
              </w:rPr>
              <w:t xml:space="preserve"> </w:t>
            </w:r>
            <w:r>
              <w:t>management</w:t>
            </w:r>
          </w:p>
        </w:tc>
      </w:tr>
      <w:tr w:rsidR="009F56E9" w14:paraId="5ADBB28A" w14:textId="77777777" w:rsidTr="006C0C8B">
        <w:trPr>
          <w:trHeight w:val="839"/>
        </w:trPr>
        <w:tc>
          <w:tcPr>
            <w:tcW w:w="10491" w:type="dxa"/>
          </w:tcPr>
          <w:p w14:paraId="1BD5243B" w14:textId="77777777" w:rsidR="009F56E9" w:rsidRDefault="009F56E9" w:rsidP="006C0C8B">
            <w:pPr>
              <w:pStyle w:val="TableParagraph"/>
              <w:ind w:left="467" w:right="281" w:hanging="360"/>
            </w:pPr>
            <w:r>
              <w:t>8.   Proven track record of creating and sustaining effective strategic partnerships, enable</w:t>
            </w:r>
            <w:r>
              <w:rPr>
                <w:spacing w:val="1"/>
              </w:rPr>
              <w:t xml:space="preserve"> </w:t>
            </w:r>
            <w:r>
              <w:t>collaborative</w:t>
            </w:r>
            <w:r>
              <w:rPr>
                <w:spacing w:val="-1"/>
              </w:rPr>
              <w:t xml:space="preserve"> </w:t>
            </w:r>
            <w:r>
              <w:t>working</w:t>
            </w:r>
            <w:r>
              <w:rPr>
                <w:spacing w:val="-3"/>
              </w:rPr>
              <w:t xml:space="preserve"> </w:t>
            </w:r>
            <w:r>
              <w:t>across boundaries</w:t>
            </w:r>
            <w:r>
              <w:rPr>
                <w:spacing w:val="-3"/>
              </w:rPr>
              <w:t xml:space="preserve"> </w:t>
            </w:r>
            <w:r>
              <w:t>and</w:t>
            </w:r>
            <w:r>
              <w:rPr>
                <w:spacing w:val="-1"/>
              </w:rPr>
              <w:t xml:space="preserve"> </w:t>
            </w:r>
            <w:r>
              <w:t>empower</w:t>
            </w:r>
            <w:r>
              <w:rPr>
                <w:spacing w:val="1"/>
              </w:rPr>
              <w:t xml:space="preserve"> </w:t>
            </w:r>
            <w:r>
              <w:t>others</w:t>
            </w:r>
            <w:r>
              <w:rPr>
                <w:spacing w:val="-3"/>
              </w:rPr>
              <w:t xml:space="preserve"> </w:t>
            </w:r>
            <w:r>
              <w:t>to</w:t>
            </w:r>
            <w:r>
              <w:rPr>
                <w:spacing w:val="-2"/>
              </w:rPr>
              <w:t xml:space="preserve"> </w:t>
            </w:r>
            <w:r>
              <w:t>achieve</w:t>
            </w:r>
            <w:r>
              <w:rPr>
                <w:spacing w:val="-1"/>
              </w:rPr>
              <w:t xml:space="preserve"> </w:t>
            </w:r>
            <w:r>
              <w:t>outstanding</w:t>
            </w:r>
            <w:r>
              <w:rPr>
                <w:spacing w:val="-3"/>
              </w:rPr>
              <w:t xml:space="preserve"> </w:t>
            </w:r>
            <w:r>
              <w:t>results</w:t>
            </w:r>
          </w:p>
        </w:tc>
      </w:tr>
      <w:tr w:rsidR="009F56E9" w14:paraId="497DB62B" w14:textId="77777777" w:rsidTr="006C0C8B">
        <w:trPr>
          <w:trHeight w:val="839"/>
        </w:trPr>
        <w:tc>
          <w:tcPr>
            <w:tcW w:w="10491" w:type="dxa"/>
          </w:tcPr>
          <w:p w14:paraId="395D406F" w14:textId="77777777" w:rsidR="009F56E9" w:rsidRDefault="009F56E9" w:rsidP="006C0C8B">
            <w:pPr>
              <w:pStyle w:val="TableParagraph"/>
              <w:ind w:left="467" w:right="281" w:hanging="360"/>
            </w:pPr>
            <w:r>
              <w:t>9.   Display</w:t>
            </w:r>
            <w:r>
              <w:rPr>
                <w:spacing w:val="-2"/>
              </w:rPr>
              <w:t xml:space="preserve"> </w:t>
            </w:r>
            <w:r>
              <w:t>exceptional</w:t>
            </w:r>
            <w:r>
              <w:rPr>
                <w:spacing w:val="-2"/>
              </w:rPr>
              <w:t xml:space="preserve"> </w:t>
            </w:r>
            <w:r>
              <w:t>communication</w:t>
            </w:r>
            <w:r>
              <w:rPr>
                <w:spacing w:val="-2"/>
              </w:rPr>
              <w:t xml:space="preserve"> </w:t>
            </w:r>
            <w:r>
              <w:t>and</w:t>
            </w:r>
            <w:r>
              <w:rPr>
                <w:spacing w:val="-3"/>
              </w:rPr>
              <w:t xml:space="preserve"> </w:t>
            </w:r>
            <w:r>
              <w:t>presentation</w:t>
            </w:r>
            <w:r>
              <w:rPr>
                <w:spacing w:val="-2"/>
              </w:rPr>
              <w:t xml:space="preserve"> </w:t>
            </w:r>
            <w:r>
              <w:t>skills</w:t>
            </w:r>
            <w:r>
              <w:rPr>
                <w:spacing w:val="-1"/>
              </w:rPr>
              <w:t xml:space="preserve"> </w:t>
            </w:r>
            <w:r>
              <w:t>with</w:t>
            </w:r>
            <w:r>
              <w:rPr>
                <w:spacing w:val="-4"/>
              </w:rPr>
              <w:t xml:space="preserve"> </w:t>
            </w:r>
            <w:r>
              <w:t>the</w:t>
            </w:r>
            <w:r>
              <w:rPr>
                <w:spacing w:val="-1"/>
              </w:rPr>
              <w:t xml:space="preserve"> </w:t>
            </w:r>
            <w:r>
              <w:t>ability</w:t>
            </w:r>
            <w:r>
              <w:rPr>
                <w:spacing w:val="-4"/>
              </w:rPr>
              <w:t xml:space="preserve"> </w:t>
            </w:r>
            <w:r>
              <w:t>to</w:t>
            </w:r>
            <w:r>
              <w:rPr>
                <w:spacing w:val="-2"/>
              </w:rPr>
              <w:t xml:space="preserve"> </w:t>
            </w:r>
            <w:r>
              <w:t>communicate</w:t>
            </w:r>
            <w:r>
              <w:rPr>
                <w:spacing w:val="-59"/>
              </w:rPr>
              <w:t xml:space="preserve"> </w:t>
            </w:r>
            <w:r>
              <w:t>successfully at</w:t>
            </w:r>
            <w:r>
              <w:rPr>
                <w:spacing w:val="2"/>
              </w:rPr>
              <w:t xml:space="preserve"> </w:t>
            </w:r>
            <w:r>
              <w:t>all levels</w:t>
            </w:r>
            <w:r>
              <w:rPr>
                <w:spacing w:val="-2"/>
              </w:rPr>
              <w:t xml:space="preserve"> </w:t>
            </w:r>
            <w:r>
              <w:t>&amp; varied audiences.</w:t>
            </w:r>
          </w:p>
        </w:tc>
      </w:tr>
      <w:tr w:rsidR="009F56E9" w14:paraId="1CCD349A" w14:textId="77777777" w:rsidTr="006C0C8B">
        <w:trPr>
          <w:trHeight w:val="839"/>
        </w:trPr>
        <w:tc>
          <w:tcPr>
            <w:tcW w:w="10491" w:type="dxa"/>
          </w:tcPr>
          <w:p w14:paraId="76C27346" w14:textId="77777777" w:rsidR="009F56E9" w:rsidRDefault="009F56E9" w:rsidP="006C0C8B">
            <w:pPr>
              <w:pStyle w:val="TableParagraph"/>
              <w:ind w:left="467" w:right="281" w:hanging="360"/>
            </w:pPr>
            <w:r>
              <w:t>10.  Ability to</w:t>
            </w:r>
            <w:r>
              <w:rPr>
                <w:spacing w:val="-1"/>
              </w:rPr>
              <w:t xml:space="preserve"> </w:t>
            </w:r>
            <w:r>
              <w:t>exercise</w:t>
            </w:r>
            <w:r>
              <w:rPr>
                <w:spacing w:val="-2"/>
              </w:rPr>
              <w:t xml:space="preserve"> </w:t>
            </w:r>
            <w:r>
              <w:t>prudent</w:t>
            </w:r>
            <w:r>
              <w:rPr>
                <w:spacing w:val="-2"/>
              </w:rPr>
              <w:t xml:space="preserve"> </w:t>
            </w:r>
            <w:r>
              <w:t>judgment</w:t>
            </w:r>
            <w:r>
              <w:rPr>
                <w:spacing w:val="1"/>
              </w:rPr>
              <w:t xml:space="preserve"> </w:t>
            </w:r>
            <w:r>
              <w:t>within</w:t>
            </w:r>
            <w:r>
              <w:rPr>
                <w:spacing w:val="-4"/>
              </w:rPr>
              <w:t xml:space="preserve"> </w:t>
            </w:r>
            <w:r>
              <w:t>constrained</w:t>
            </w:r>
            <w:r>
              <w:rPr>
                <w:spacing w:val="-1"/>
              </w:rPr>
              <w:t xml:space="preserve"> </w:t>
            </w:r>
            <w:r>
              <w:t>timescales</w:t>
            </w:r>
            <w:r>
              <w:rPr>
                <w:spacing w:val="-3"/>
              </w:rPr>
              <w:t xml:space="preserve"> </w:t>
            </w:r>
            <w:r>
              <w:t>and</w:t>
            </w:r>
            <w:r>
              <w:rPr>
                <w:spacing w:val="-4"/>
              </w:rPr>
              <w:t xml:space="preserve"> </w:t>
            </w:r>
            <w:r>
              <w:t>resources</w:t>
            </w:r>
            <w:r>
              <w:rPr>
                <w:spacing w:val="-1"/>
              </w:rPr>
              <w:t xml:space="preserve"> </w:t>
            </w:r>
            <w:r>
              <w:t>in</w:t>
            </w:r>
            <w:r>
              <w:rPr>
                <w:spacing w:val="-3"/>
              </w:rPr>
              <w:t xml:space="preserve"> </w:t>
            </w:r>
            <w:r>
              <w:t>the</w:t>
            </w:r>
            <w:r>
              <w:rPr>
                <w:spacing w:val="-3"/>
              </w:rPr>
              <w:t xml:space="preserve"> </w:t>
            </w:r>
            <w:r>
              <w:t>light</w:t>
            </w:r>
            <w:r>
              <w:rPr>
                <w:spacing w:val="-59"/>
              </w:rPr>
              <w:t xml:space="preserve"> </w:t>
            </w:r>
            <w:r>
              <w:t>of competing</w:t>
            </w:r>
            <w:r>
              <w:rPr>
                <w:spacing w:val="-2"/>
              </w:rPr>
              <w:t xml:space="preserve"> </w:t>
            </w:r>
            <w:r>
              <w:t>pressures.</w:t>
            </w:r>
          </w:p>
        </w:tc>
      </w:tr>
      <w:tr w:rsidR="009F56E9" w14:paraId="2EAF6557" w14:textId="77777777" w:rsidTr="006C0C8B">
        <w:trPr>
          <w:trHeight w:val="839"/>
        </w:trPr>
        <w:tc>
          <w:tcPr>
            <w:tcW w:w="10491" w:type="dxa"/>
          </w:tcPr>
          <w:p w14:paraId="0767A847" w14:textId="77777777" w:rsidR="009F56E9" w:rsidRDefault="009F56E9" w:rsidP="006C0C8B">
            <w:pPr>
              <w:pStyle w:val="TableParagraph"/>
              <w:ind w:left="467" w:right="281" w:hanging="360"/>
            </w:pPr>
            <w:r>
              <w:t>11.  Enthusiastic,</w:t>
            </w:r>
            <w:r>
              <w:rPr>
                <w:spacing w:val="-2"/>
              </w:rPr>
              <w:t xml:space="preserve"> </w:t>
            </w:r>
            <w:r>
              <w:t>determined,</w:t>
            </w:r>
            <w:r>
              <w:rPr>
                <w:spacing w:val="-2"/>
              </w:rPr>
              <w:t xml:space="preserve"> </w:t>
            </w:r>
            <w:r>
              <w:t>robust</w:t>
            </w:r>
            <w:r>
              <w:rPr>
                <w:spacing w:val="-2"/>
              </w:rPr>
              <w:t xml:space="preserve"> </w:t>
            </w:r>
            <w:r>
              <w:t>and</w:t>
            </w:r>
            <w:r>
              <w:rPr>
                <w:spacing w:val="-2"/>
              </w:rPr>
              <w:t xml:space="preserve"> </w:t>
            </w:r>
            <w:r>
              <w:t>resilient</w:t>
            </w:r>
            <w:r>
              <w:rPr>
                <w:spacing w:val="1"/>
              </w:rPr>
              <w:t xml:space="preserve"> </w:t>
            </w:r>
            <w:r>
              <w:t>enough</w:t>
            </w:r>
            <w:r>
              <w:rPr>
                <w:spacing w:val="-1"/>
              </w:rPr>
              <w:t xml:space="preserve"> </w:t>
            </w:r>
            <w:r>
              <w:t>to</w:t>
            </w:r>
            <w:r>
              <w:rPr>
                <w:spacing w:val="-3"/>
              </w:rPr>
              <w:t xml:space="preserve"> </w:t>
            </w:r>
            <w:r>
              <w:t>cope</w:t>
            </w:r>
            <w:r>
              <w:rPr>
                <w:spacing w:val="-1"/>
              </w:rPr>
              <w:t xml:space="preserve"> </w:t>
            </w:r>
            <w:r>
              <w:t>with</w:t>
            </w:r>
            <w:r>
              <w:rPr>
                <w:spacing w:val="-2"/>
              </w:rPr>
              <w:t xml:space="preserve"> </w:t>
            </w:r>
            <w:r>
              <w:t>the</w:t>
            </w:r>
            <w:r>
              <w:rPr>
                <w:spacing w:val="-3"/>
              </w:rPr>
              <w:t xml:space="preserve"> </w:t>
            </w:r>
            <w:r>
              <w:t>demands</w:t>
            </w:r>
            <w:r>
              <w:rPr>
                <w:spacing w:val="-1"/>
              </w:rPr>
              <w:t xml:space="preserve"> </w:t>
            </w:r>
            <w:r>
              <w:t>of</w:t>
            </w:r>
            <w:r>
              <w:rPr>
                <w:spacing w:val="-2"/>
              </w:rPr>
              <w:t xml:space="preserve"> </w:t>
            </w:r>
            <w:r>
              <w:t>the</w:t>
            </w:r>
            <w:r>
              <w:rPr>
                <w:spacing w:val="-3"/>
              </w:rPr>
              <w:t xml:space="preserve"> </w:t>
            </w:r>
            <w:r>
              <w:t>role</w:t>
            </w:r>
          </w:p>
        </w:tc>
      </w:tr>
      <w:tr w:rsidR="009F56E9" w14:paraId="489ECC31" w14:textId="77777777" w:rsidTr="006C0C8B">
        <w:trPr>
          <w:trHeight w:val="839"/>
        </w:trPr>
        <w:tc>
          <w:tcPr>
            <w:tcW w:w="10491" w:type="dxa"/>
          </w:tcPr>
          <w:p w14:paraId="19CF8144" w14:textId="77777777" w:rsidR="009F56E9" w:rsidRDefault="009F56E9" w:rsidP="006C0C8B">
            <w:pPr>
              <w:pStyle w:val="TableParagraph"/>
              <w:ind w:left="467" w:right="281" w:hanging="360"/>
            </w:pPr>
            <w:r>
              <w:lastRenderedPageBreak/>
              <w:t xml:space="preserve">12.  Passionate about equality, </w:t>
            </w:r>
            <w:proofErr w:type="gramStart"/>
            <w:r>
              <w:t>diversity</w:t>
            </w:r>
            <w:proofErr w:type="gramEnd"/>
            <w:r>
              <w:rPr>
                <w:spacing w:val="-1"/>
              </w:rPr>
              <w:t xml:space="preserve"> </w:t>
            </w:r>
            <w:r>
              <w:t>and</w:t>
            </w:r>
            <w:r>
              <w:rPr>
                <w:spacing w:val="-2"/>
              </w:rPr>
              <w:t xml:space="preserve"> </w:t>
            </w:r>
            <w:r>
              <w:t>inclusion</w:t>
            </w:r>
            <w:r>
              <w:rPr>
                <w:spacing w:val="-3"/>
              </w:rPr>
              <w:t xml:space="preserve"> </w:t>
            </w:r>
            <w:r>
              <w:t>both</w:t>
            </w:r>
            <w:r>
              <w:rPr>
                <w:spacing w:val="-2"/>
              </w:rPr>
              <w:t xml:space="preserve"> </w:t>
            </w:r>
            <w:r>
              <w:t>in</w:t>
            </w:r>
            <w:r>
              <w:rPr>
                <w:spacing w:val="-3"/>
              </w:rPr>
              <w:t xml:space="preserve"> </w:t>
            </w:r>
            <w:r>
              <w:t>the</w:t>
            </w:r>
            <w:r>
              <w:rPr>
                <w:spacing w:val="-2"/>
              </w:rPr>
              <w:t xml:space="preserve"> </w:t>
            </w:r>
            <w:r>
              <w:t>workplace</w:t>
            </w:r>
            <w:r>
              <w:rPr>
                <w:spacing w:val="-1"/>
              </w:rPr>
              <w:t xml:space="preserve"> </w:t>
            </w:r>
            <w:r>
              <w:t>and</w:t>
            </w:r>
            <w:r>
              <w:rPr>
                <w:spacing w:val="-2"/>
              </w:rPr>
              <w:t xml:space="preserve"> </w:t>
            </w:r>
            <w:r>
              <w:t>in</w:t>
            </w:r>
            <w:r>
              <w:rPr>
                <w:spacing w:val="-2"/>
              </w:rPr>
              <w:t xml:space="preserve"> </w:t>
            </w:r>
            <w:r>
              <w:t>service</w:t>
            </w:r>
            <w:r>
              <w:rPr>
                <w:spacing w:val="-58"/>
              </w:rPr>
              <w:t xml:space="preserve"> </w:t>
            </w:r>
            <w:r>
              <w:t>delivery and can</w:t>
            </w:r>
            <w:r>
              <w:rPr>
                <w:spacing w:val="-2"/>
              </w:rPr>
              <w:t xml:space="preserve"> </w:t>
            </w:r>
            <w:r>
              <w:t>evidence and</w:t>
            </w:r>
            <w:r>
              <w:rPr>
                <w:spacing w:val="-2"/>
              </w:rPr>
              <w:t xml:space="preserve"> </w:t>
            </w:r>
            <w:r>
              <w:t>track</w:t>
            </w:r>
            <w:r>
              <w:rPr>
                <w:spacing w:val="-2"/>
              </w:rPr>
              <w:t xml:space="preserve"> </w:t>
            </w:r>
            <w:r>
              <w:t>record</w:t>
            </w:r>
            <w:r>
              <w:rPr>
                <w:spacing w:val="-2"/>
              </w:rPr>
              <w:t xml:space="preserve"> </w:t>
            </w:r>
            <w:r>
              <w:t>of</w:t>
            </w:r>
            <w:r>
              <w:rPr>
                <w:spacing w:val="-1"/>
              </w:rPr>
              <w:t xml:space="preserve"> </w:t>
            </w:r>
            <w:r>
              <w:t>delivery</w:t>
            </w:r>
          </w:p>
        </w:tc>
      </w:tr>
    </w:tbl>
    <w:tbl>
      <w:tblPr>
        <w:tblpPr w:leftFromText="180" w:rightFromText="180" w:vertAnchor="page" w:horzAnchor="margin" w:tblpX="-431" w:tblpY="2581"/>
        <w:tblW w:w="10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8"/>
        <w:gridCol w:w="2411"/>
        <w:gridCol w:w="1277"/>
        <w:gridCol w:w="1665"/>
      </w:tblGrid>
      <w:tr w:rsidR="001D4A11" w14:paraId="080DD6CA" w14:textId="77777777" w:rsidTr="001D4A11">
        <w:trPr>
          <w:trHeight w:val="333"/>
        </w:trPr>
        <w:tc>
          <w:tcPr>
            <w:tcW w:w="10491" w:type="dxa"/>
            <w:gridSpan w:val="4"/>
            <w:shd w:val="clear" w:color="auto" w:fill="D9D9D9"/>
          </w:tcPr>
          <w:p w14:paraId="72A39165" w14:textId="77777777" w:rsidR="001D4A11" w:rsidRDefault="001D4A11" w:rsidP="001D4A11">
            <w:pPr>
              <w:pStyle w:val="TableParagraph"/>
              <w:rPr>
                <w:b/>
              </w:rPr>
            </w:pPr>
            <w:r>
              <w:rPr>
                <w:b/>
              </w:rPr>
              <w:t>Qualifications</w:t>
            </w:r>
          </w:p>
        </w:tc>
      </w:tr>
      <w:tr w:rsidR="001D4A11" w14:paraId="74D87AC4" w14:textId="77777777" w:rsidTr="001D4A11">
        <w:trPr>
          <w:trHeight w:val="585"/>
        </w:trPr>
        <w:tc>
          <w:tcPr>
            <w:tcW w:w="5138" w:type="dxa"/>
          </w:tcPr>
          <w:p w14:paraId="15F5CA0B" w14:textId="77777777" w:rsidR="001D4A11" w:rsidRDefault="001D4A11" w:rsidP="001D4A11">
            <w:pPr>
              <w:pStyle w:val="TableParagraph"/>
              <w:spacing w:before="41"/>
              <w:rPr>
                <w:b/>
              </w:rPr>
            </w:pPr>
            <w:r>
              <w:rPr>
                <w:b/>
              </w:rPr>
              <w:t>Role</w:t>
            </w:r>
            <w:r>
              <w:rPr>
                <w:b/>
                <w:spacing w:val="-1"/>
              </w:rPr>
              <w:t xml:space="preserve"> </w:t>
            </w:r>
            <w:r>
              <w:rPr>
                <w:b/>
              </w:rPr>
              <w:t>Requirements.</w:t>
            </w:r>
          </w:p>
        </w:tc>
        <w:tc>
          <w:tcPr>
            <w:tcW w:w="2411" w:type="dxa"/>
          </w:tcPr>
          <w:p w14:paraId="1154C67D" w14:textId="77777777" w:rsidR="001D4A11" w:rsidRDefault="001D4A11" w:rsidP="001D4A11">
            <w:pPr>
              <w:pStyle w:val="TableParagraph"/>
              <w:spacing w:before="41"/>
              <w:ind w:left="108" w:right="1001"/>
              <w:rPr>
                <w:b/>
              </w:rPr>
            </w:pPr>
            <w:r>
              <w:rPr>
                <w:b/>
              </w:rPr>
              <w:t>Job specific</w:t>
            </w:r>
            <w:r>
              <w:rPr>
                <w:b/>
                <w:spacing w:val="-59"/>
              </w:rPr>
              <w:t xml:space="preserve"> </w:t>
            </w:r>
            <w:r>
              <w:rPr>
                <w:b/>
              </w:rPr>
              <w:t>examples</w:t>
            </w:r>
          </w:p>
        </w:tc>
        <w:tc>
          <w:tcPr>
            <w:tcW w:w="1277" w:type="dxa"/>
          </w:tcPr>
          <w:p w14:paraId="7C4F6F9D" w14:textId="77777777" w:rsidR="001D4A11" w:rsidRDefault="001D4A11" w:rsidP="001D4A11">
            <w:pPr>
              <w:pStyle w:val="TableParagraph"/>
              <w:spacing w:before="41"/>
              <w:rPr>
                <w:b/>
              </w:rPr>
            </w:pPr>
            <w:r>
              <w:rPr>
                <w:b/>
              </w:rPr>
              <w:t>Essential</w:t>
            </w:r>
          </w:p>
        </w:tc>
        <w:tc>
          <w:tcPr>
            <w:tcW w:w="1665" w:type="dxa"/>
          </w:tcPr>
          <w:p w14:paraId="0E79E1CF" w14:textId="77777777" w:rsidR="001D4A11" w:rsidRDefault="001D4A11" w:rsidP="001D4A11">
            <w:pPr>
              <w:pStyle w:val="TableParagraph"/>
              <w:spacing w:before="41"/>
              <w:rPr>
                <w:b/>
              </w:rPr>
            </w:pPr>
            <w:r>
              <w:rPr>
                <w:b/>
              </w:rPr>
              <w:t>Desirable</w:t>
            </w:r>
          </w:p>
        </w:tc>
      </w:tr>
      <w:tr w:rsidR="001D4A11" w14:paraId="2A845836" w14:textId="77777777" w:rsidTr="001D4A11">
        <w:trPr>
          <w:trHeight w:val="585"/>
        </w:trPr>
        <w:tc>
          <w:tcPr>
            <w:tcW w:w="5138" w:type="dxa"/>
          </w:tcPr>
          <w:p w14:paraId="2FEAB6BA" w14:textId="77777777" w:rsidR="001D4A11" w:rsidRDefault="001D4A11" w:rsidP="001D4A11">
            <w:pPr>
              <w:pStyle w:val="TableParagraph"/>
              <w:ind w:right="142"/>
            </w:pPr>
            <w:r>
              <w:t>Educated to degree level or equivalent or has</w:t>
            </w:r>
            <w:r>
              <w:rPr>
                <w:spacing w:val="-59"/>
              </w:rPr>
              <w:t xml:space="preserve"> </w:t>
            </w:r>
            <w:r>
              <w:t>the</w:t>
            </w:r>
            <w:r>
              <w:rPr>
                <w:spacing w:val="-1"/>
              </w:rPr>
              <w:t xml:space="preserve"> </w:t>
            </w:r>
            <w:r>
              <w:t>equivalent</w:t>
            </w:r>
            <w:r>
              <w:rPr>
                <w:spacing w:val="-2"/>
              </w:rPr>
              <w:t xml:space="preserve"> </w:t>
            </w:r>
            <w:r>
              <w:t>relevant</w:t>
            </w:r>
            <w:r>
              <w:rPr>
                <w:spacing w:val="1"/>
              </w:rPr>
              <w:t xml:space="preserve"> </w:t>
            </w:r>
            <w:r>
              <w:t>work experience.</w:t>
            </w:r>
          </w:p>
        </w:tc>
        <w:tc>
          <w:tcPr>
            <w:tcW w:w="2411" w:type="dxa"/>
          </w:tcPr>
          <w:p w14:paraId="5A70CB6B" w14:textId="77777777" w:rsidR="001D4A11" w:rsidRDefault="001D4A11" w:rsidP="001D4A11">
            <w:pPr>
              <w:pStyle w:val="TableParagraph"/>
              <w:ind w:left="0"/>
              <w:rPr>
                <w:rFonts w:ascii="Times New Roman"/>
              </w:rPr>
            </w:pPr>
          </w:p>
        </w:tc>
        <w:tc>
          <w:tcPr>
            <w:tcW w:w="1277" w:type="dxa"/>
          </w:tcPr>
          <w:p w14:paraId="3438BD82" w14:textId="77777777" w:rsidR="001D4A11" w:rsidRDefault="001D4A11" w:rsidP="001D4A11">
            <w:pPr>
              <w:pStyle w:val="TableParagraph"/>
              <w:spacing w:before="39"/>
              <w:rPr>
                <w:rFonts w:ascii="Wingdings" w:hAnsi="Wingdings"/>
              </w:rPr>
            </w:pPr>
            <w:r>
              <w:rPr>
                <w:rFonts w:ascii="Wingdings" w:hAnsi="Wingdings"/>
              </w:rPr>
              <w:t></w:t>
            </w:r>
          </w:p>
        </w:tc>
        <w:tc>
          <w:tcPr>
            <w:tcW w:w="1665" w:type="dxa"/>
          </w:tcPr>
          <w:p w14:paraId="7FCB04CE" w14:textId="77777777" w:rsidR="001D4A11" w:rsidRDefault="001D4A11" w:rsidP="001D4A11">
            <w:pPr>
              <w:pStyle w:val="TableParagraph"/>
              <w:ind w:left="0"/>
              <w:rPr>
                <w:rFonts w:ascii="Times New Roman"/>
              </w:rPr>
            </w:pPr>
          </w:p>
        </w:tc>
      </w:tr>
      <w:tr w:rsidR="001D4A11" w14:paraId="4878AC2E" w14:textId="77777777" w:rsidTr="001D4A11">
        <w:trPr>
          <w:trHeight w:val="333"/>
        </w:trPr>
        <w:tc>
          <w:tcPr>
            <w:tcW w:w="10491" w:type="dxa"/>
            <w:gridSpan w:val="4"/>
            <w:shd w:val="clear" w:color="auto" w:fill="D9D9D9"/>
          </w:tcPr>
          <w:p w14:paraId="3238CF62" w14:textId="77777777" w:rsidR="001D4A11" w:rsidRDefault="001D4A11" w:rsidP="001D4A11">
            <w:pPr>
              <w:pStyle w:val="TableParagraph"/>
              <w:rPr>
                <w:b/>
              </w:rPr>
            </w:pPr>
            <w:r>
              <w:rPr>
                <w:b/>
              </w:rPr>
              <w:t>Other</w:t>
            </w:r>
            <w:r>
              <w:rPr>
                <w:b/>
                <w:spacing w:val="-2"/>
              </w:rPr>
              <w:t xml:space="preserve"> </w:t>
            </w:r>
            <w:r>
              <w:rPr>
                <w:b/>
              </w:rPr>
              <w:t>Requirements</w:t>
            </w:r>
          </w:p>
        </w:tc>
      </w:tr>
      <w:tr w:rsidR="001D4A11" w14:paraId="335F2C53" w14:textId="77777777" w:rsidTr="001D4A11">
        <w:trPr>
          <w:trHeight w:val="587"/>
        </w:trPr>
        <w:tc>
          <w:tcPr>
            <w:tcW w:w="10491" w:type="dxa"/>
            <w:gridSpan w:val="4"/>
          </w:tcPr>
          <w:p w14:paraId="587248C9" w14:textId="77777777" w:rsidR="001D4A11" w:rsidRDefault="001D4A11" w:rsidP="001D4A11">
            <w:pPr>
              <w:pStyle w:val="TableParagraph"/>
              <w:ind w:right="825"/>
            </w:pPr>
            <w:r>
              <w:t>Able to work flexibly in response to the service needs of a 24/7 local council business and</w:t>
            </w:r>
            <w:r>
              <w:rPr>
                <w:spacing w:val="-59"/>
              </w:rPr>
              <w:t xml:space="preserve"> </w:t>
            </w:r>
            <w:r>
              <w:t>participate</w:t>
            </w:r>
            <w:r>
              <w:rPr>
                <w:spacing w:val="-3"/>
              </w:rPr>
              <w:t xml:space="preserve"> </w:t>
            </w:r>
            <w:r>
              <w:t>in Duty</w:t>
            </w:r>
            <w:r>
              <w:rPr>
                <w:spacing w:val="-2"/>
              </w:rPr>
              <w:t xml:space="preserve"> </w:t>
            </w:r>
            <w:r>
              <w:t>standby rotas as</w:t>
            </w:r>
            <w:r>
              <w:rPr>
                <w:spacing w:val="-2"/>
              </w:rPr>
              <w:t xml:space="preserve"> </w:t>
            </w:r>
            <w:r>
              <w:t>required.</w:t>
            </w:r>
          </w:p>
        </w:tc>
      </w:tr>
    </w:tbl>
    <w:p w14:paraId="45A7654D" w14:textId="77777777" w:rsidR="00C03BE6" w:rsidRDefault="00C03BE6" w:rsidP="00C03BE6">
      <w:pPr>
        <w:rPr>
          <w:rFonts w:ascii="Calibri"/>
          <w:sz w:val="20"/>
        </w:rPr>
        <w:sectPr w:rsidR="00C03BE6" w:rsidSect="00330146">
          <w:headerReference w:type="even" r:id="rId8"/>
          <w:headerReference w:type="default" r:id="rId9"/>
          <w:footerReference w:type="even" r:id="rId10"/>
          <w:footerReference w:type="default" r:id="rId11"/>
          <w:headerReference w:type="first" r:id="rId12"/>
          <w:footerReference w:type="first" r:id="rId13"/>
          <w:pgSz w:w="11900" w:h="16850"/>
          <w:pgMar w:top="1321" w:right="238" w:bottom="1503" w:left="1162" w:header="255" w:footer="0" w:gutter="0"/>
          <w:cols w:space="720"/>
        </w:sectPr>
      </w:pPr>
    </w:p>
    <w:p w14:paraId="034D1FE8" w14:textId="40CDCB9E" w:rsidR="0015322F" w:rsidRDefault="0015322F">
      <w:pPr>
        <w:rPr>
          <w:sz w:val="22"/>
          <w:szCs w:val="22"/>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8"/>
        <w:gridCol w:w="2449"/>
        <w:gridCol w:w="3253"/>
        <w:gridCol w:w="1276"/>
        <w:gridCol w:w="1985"/>
      </w:tblGrid>
      <w:tr w:rsidR="009E47CE" w:rsidRPr="007B0D56" w14:paraId="719D0775" w14:textId="77777777" w:rsidTr="006C0C8B">
        <w:trPr>
          <w:trHeight w:val="274"/>
        </w:trPr>
        <w:tc>
          <w:tcPr>
            <w:tcW w:w="1528" w:type="dxa"/>
            <w:shd w:val="clear" w:color="auto" w:fill="auto"/>
          </w:tcPr>
          <w:p w14:paraId="4880767D" w14:textId="77777777" w:rsidR="009E47CE" w:rsidRPr="00CC24B8" w:rsidRDefault="009E47CE" w:rsidP="006C0C8B">
            <w:pPr>
              <w:pStyle w:val="Heading1"/>
              <w:rPr>
                <w:sz w:val="22"/>
                <w:szCs w:val="22"/>
              </w:rPr>
            </w:pPr>
            <w:r w:rsidRPr="00CC24B8">
              <w:rPr>
                <w:sz w:val="22"/>
                <w:szCs w:val="22"/>
              </w:rPr>
              <w:t>Job Title</w:t>
            </w:r>
          </w:p>
        </w:tc>
        <w:tc>
          <w:tcPr>
            <w:tcW w:w="8963" w:type="dxa"/>
            <w:gridSpan w:val="4"/>
            <w:shd w:val="clear" w:color="auto" w:fill="auto"/>
          </w:tcPr>
          <w:p w14:paraId="034E659E" w14:textId="77777777" w:rsidR="009E47CE" w:rsidRPr="007B0D56" w:rsidRDefault="009E47CE" w:rsidP="006C0C8B">
            <w:pPr>
              <w:spacing w:before="40" w:after="40"/>
              <w:rPr>
                <w:rFonts w:cs="Arial"/>
                <w:b/>
                <w:sz w:val="22"/>
                <w:szCs w:val="22"/>
              </w:rPr>
            </w:pPr>
            <w:r w:rsidRPr="007B0D56">
              <w:rPr>
                <w:rFonts w:cs="Arial"/>
                <w:b/>
                <w:sz w:val="22"/>
                <w:szCs w:val="22"/>
              </w:rPr>
              <w:t>Director</w:t>
            </w:r>
            <w:r w:rsidRPr="007B0D56">
              <w:rPr>
                <w:rFonts w:cs="Arial"/>
                <w:b/>
                <w:spacing w:val="-1"/>
                <w:sz w:val="22"/>
                <w:szCs w:val="22"/>
              </w:rPr>
              <w:t xml:space="preserve"> </w:t>
            </w:r>
            <w:r w:rsidRPr="007B0D56">
              <w:rPr>
                <w:rFonts w:cs="Arial"/>
                <w:b/>
                <w:sz w:val="22"/>
                <w:szCs w:val="22"/>
              </w:rPr>
              <w:t>of</w:t>
            </w:r>
            <w:r w:rsidRPr="007B0D56">
              <w:rPr>
                <w:rFonts w:cs="Arial"/>
                <w:b/>
                <w:spacing w:val="-2"/>
                <w:sz w:val="22"/>
                <w:szCs w:val="22"/>
              </w:rPr>
              <w:t xml:space="preserve"> </w:t>
            </w:r>
            <w:r w:rsidRPr="007B0D56">
              <w:rPr>
                <w:rFonts w:cs="Arial"/>
                <w:b/>
                <w:sz w:val="22"/>
                <w:szCs w:val="22"/>
              </w:rPr>
              <w:t>Environment</w:t>
            </w:r>
          </w:p>
        </w:tc>
      </w:tr>
      <w:tr w:rsidR="009E47CE" w:rsidRPr="007B0D56" w14:paraId="38D88117" w14:textId="77777777" w:rsidTr="006C0C8B">
        <w:tc>
          <w:tcPr>
            <w:tcW w:w="1528" w:type="dxa"/>
            <w:tcBorders>
              <w:bottom w:val="single" w:sz="4" w:space="0" w:color="auto"/>
            </w:tcBorders>
            <w:shd w:val="clear" w:color="auto" w:fill="auto"/>
          </w:tcPr>
          <w:p w14:paraId="30340207" w14:textId="77777777" w:rsidR="009E47CE" w:rsidRPr="00446D86" w:rsidRDefault="009E47CE" w:rsidP="006C0C8B">
            <w:pPr>
              <w:spacing w:before="40" w:after="40"/>
              <w:rPr>
                <w:rFonts w:cs="Arial"/>
                <w:b/>
                <w:sz w:val="22"/>
                <w:szCs w:val="22"/>
              </w:rPr>
            </w:pPr>
            <w:r w:rsidRPr="00446D86">
              <w:rPr>
                <w:rFonts w:cs="Arial"/>
                <w:b/>
                <w:sz w:val="22"/>
                <w:szCs w:val="22"/>
              </w:rPr>
              <w:t>Pay Grade</w:t>
            </w:r>
          </w:p>
        </w:tc>
        <w:tc>
          <w:tcPr>
            <w:tcW w:w="8963" w:type="dxa"/>
            <w:gridSpan w:val="4"/>
            <w:tcBorders>
              <w:bottom w:val="single" w:sz="4" w:space="0" w:color="auto"/>
            </w:tcBorders>
            <w:shd w:val="clear" w:color="auto" w:fill="auto"/>
          </w:tcPr>
          <w:p w14:paraId="563E8DF3" w14:textId="77777777" w:rsidR="009E47CE" w:rsidRPr="007B0D56" w:rsidRDefault="009E47CE" w:rsidP="006C0C8B">
            <w:pPr>
              <w:spacing w:before="40" w:after="40"/>
              <w:rPr>
                <w:rFonts w:cs="Arial"/>
                <w:sz w:val="22"/>
                <w:szCs w:val="22"/>
              </w:rPr>
            </w:pPr>
            <w:r w:rsidRPr="007B0D56">
              <w:rPr>
                <w:rFonts w:cs="Arial"/>
                <w:b/>
                <w:sz w:val="22"/>
                <w:szCs w:val="22"/>
              </w:rPr>
              <w:t>D2</w:t>
            </w:r>
          </w:p>
        </w:tc>
      </w:tr>
      <w:tr w:rsidR="009E47CE" w:rsidRPr="007B0D56" w14:paraId="4AADB7EF" w14:textId="77777777" w:rsidTr="006C0C8B">
        <w:tc>
          <w:tcPr>
            <w:tcW w:w="1528" w:type="dxa"/>
            <w:shd w:val="clear" w:color="auto" w:fill="auto"/>
          </w:tcPr>
          <w:p w14:paraId="64DD12B7" w14:textId="77777777" w:rsidR="009E47CE" w:rsidRPr="00446D86" w:rsidRDefault="009E47CE" w:rsidP="006C0C8B">
            <w:pPr>
              <w:spacing w:before="40" w:after="40"/>
              <w:rPr>
                <w:rFonts w:cs="Arial"/>
                <w:b/>
                <w:sz w:val="22"/>
                <w:szCs w:val="22"/>
              </w:rPr>
            </w:pPr>
            <w:r w:rsidRPr="00446D86">
              <w:rPr>
                <w:rFonts w:cs="Arial"/>
                <w:b/>
                <w:sz w:val="22"/>
                <w:szCs w:val="22"/>
              </w:rPr>
              <w:t>Directorate</w:t>
            </w:r>
          </w:p>
        </w:tc>
        <w:tc>
          <w:tcPr>
            <w:tcW w:w="8963" w:type="dxa"/>
            <w:gridSpan w:val="4"/>
            <w:shd w:val="clear" w:color="auto" w:fill="auto"/>
          </w:tcPr>
          <w:p w14:paraId="1023DBA3" w14:textId="5FC00CA7" w:rsidR="009E47CE" w:rsidRPr="007B0D56" w:rsidRDefault="009E47CE" w:rsidP="006C0C8B">
            <w:pPr>
              <w:tabs>
                <w:tab w:val="left" w:pos="6132"/>
              </w:tabs>
              <w:spacing w:before="40" w:after="40"/>
              <w:rPr>
                <w:rFonts w:cs="Arial"/>
                <w:sz w:val="22"/>
                <w:szCs w:val="22"/>
              </w:rPr>
            </w:pPr>
            <w:r w:rsidRPr="007B0D56">
              <w:rPr>
                <w:rFonts w:cs="Arial"/>
                <w:b/>
                <w:sz w:val="22"/>
                <w:szCs w:val="22"/>
              </w:rPr>
              <w:t>Communit</w:t>
            </w:r>
            <w:r w:rsidR="00A25CA1">
              <w:rPr>
                <w:rFonts w:cs="Arial"/>
                <w:b/>
                <w:sz w:val="22"/>
                <w:szCs w:val="22"/>
              </w:rPr>
              <w:t>y</w:t>
            </w:r>
            <w:r w:rsidRPr="007B0D56">
              <w:rPr>
                <w:rFonts w:cs="Arial"/>
                <w:b/>
                <w:spacing w:val="-3"/>
                <w:sz w:val="22"/>
                <w:szCs w:val="22"/>
              </w:rPr>
              <w:t xml:space="preserve"> </w:t>
            </w:r>
            <w:r w:rsidRPr="007B0D56">
              <w:rPr>
                <w:rFonts w:cs="Arial"/>
                <w:b/>
                <w:sz w:val="22"/>
                <w:szCs w:val="22"/>
              </w:rPr>
              <w:t>Directorate</w:t>
            </w:r>
          </w:p>
        </w:tc>
      </w:tr>
      <w:tr w:rsidR="009E47CE" w:rsidRPr="007B0D56" w14:paraId="0281685E" w14:textId="77777777" w:rsidTr="006C0C8B">
        <w:tc>
          <w:tcPr>
            <w:tcW w:w="1528" w:type="dxa"/>
            <w:shd w:val="clear" w:color="auto" w:fill="auto"/>
          </w:tcPr>
          <w:p w14:paraId="05761CC0" w14:textId="77777777" w:rsidR="009E47CE" w:rsidRPr="00446D86" w:rsidRDefault="009E47CE" w:rsidP="006C0C8B">
            <w:pPr>
              <w:spacing w:before="40" w:after="40"/>
              <w:rPr>
                <w:rFonts w:cs="Arial"/>
                <w:b/>
                <w:sz w:val="22"/>
                <w:szCs w:val="22"/>
              </w:rPr>
            </w:pPr>
            <w:r w:rsidRPr="00446D86">
              <w:rPr>
                <w:rFonts w:cs="Arial"/>
                <w:b/>
                <w:sz w:val="22"/>
                <w:szCs w:val="22"/>
              </w:rPr>
              <w:t>Division</w:t>
            </w:r>
          </w:p>
        </w:tc>
        <w:tc>
          <w:tcPr>
            <w:tcW w:w="8963" w:type="dxa"/>
            <w:gridSpan w:val="4"/>
            <w:shd w:val="clear" w:color="auto" w:fill="auto"/>
          </w:tcPr>
          <w:p w14:paraId="1F39ABD2" w14:textId="77777777" w:rsidR="009E47CE" w:rsidRPr="007B0D56" w:rsidRDefault="009E47CE" w:rsidP="006C0C8B">
            <w:pPr>
              <w:autoSpaceDE w:val="0"/>
              <w:autoSpaceDN w:val="0"/>
              <w:adjustRightInd w:val="0"/>
              <w:spacing w:before="40" w:after="40"/>
              <w:rPr>
                <w:rFonts w:cs="Arial"/>
                <w:sz w:val="22"/>
                <w:szCs w:val="22"/>
              </w:rPr>
            </w:pPr>
            <w:r w:rsidRPr="007B0D56">
              <w:rPr>
                <w:rFonts w:cs="Arial"/>
                <w:b/>
                <w:sz w:val="22"/>
                <w:szCs w:val="22"/>
              </w:rPr>
              <w:t>Environmental</w:t>
            </w:r>
            <w:r w:rsidRPr="007B0D56">
              <w:rPr>
                <w:rFonts w:cs="Arial"/>
                <w:b/>
                <w:spacing w:val="-4"/>
                <w:sz w:val="22"/>
                <w:szCs w:val="22"/>
              </w:rPr>
              <w:t xml:space="preserve"> </w:t>
            </w:r>
            <w:r w:rsidRPr="007B0D56">
              <w:rPr>
                <w:rFonts w:cs="Arial"/>
                <w:b/>
                <w:sz w:val="22"/>
                <w:szCs w:val="22"/>
              </w:rPr>
              <w:t>Services</w:t>
            </w:r>
          </w:p>
        </w:tc>
      </w:tr>
      <w:tr w:rsidR="009E47CE" w:rsidRPr="007B0D56" w14:paraId="4B68A886" w14:textId="77777777" w:rsidTr="006C0C8B">
        <w:tc>
          <w:tcPr>
            <w:tcW w:w="1528" w:type="dxa"/>
            <w:shd w:val="clear" w:color="auto" w:fill="auto"/>
          </w:tcPr>
          <w:p w14:paraId="398D7FCB" w14:textId="77777777" w:rsidR="009E47CE" w:rsidRPr="00446D86" w:rsidRDefault="009E47CE" w:rsidP="006C0C8B">
            <w:pPr>
              <w:spacing w:before="40" w:after="40"/>
              <w:rPr>
                <w:rFonts w:cs="Arial"/>
                <w:b/>
                <w:sz w:val="22"/>
                <w:szCs w:val="22"/>
              </w:rPr>
            </w:pPr>
            <w:r w:rsidRPr="00446D86">
              <w:rPr>
                <w:rFonts w:cs="Arial"/>
                <w:b/>
                <w:sz w:val="22"/>
                <w:szCs w:val="22"/>
              </w:rPr>
              <w:t>Reports to</w:t>
            </w:r>
          </w:p>
        </w:tc>
        <w:tc>
          <w:tcPr>
            <w:tcW w:w="8963" w:type="dxa"/>
            <w:gridSpan w:val="4"/>
            <w:shd w:val="clear" w:color="auto" w:fill="auto"/>
          </w:tcPr>
          <w:p w14:paraId="046C5795" w14:textId="77777777" w:rsidR="009E47CE" w:rsidRPr="007B0D56" w:rsidRDefault="009E47CE" w:rsidP="006C0C8B">
            <w:pPr>
              <w:spacing w:before="40" w:after="40"/>
              <w:rPr>
                <w:rFonts w:cs="Arial"/>
                <w:sz w:val="22"/>
                <w:szCs w:val="22"/>
              </w:rPr>
            </w:pPr>
            <w:r w:rsidRPr="007B0D56">
              <w:rPr>
                <w:rFonts w:cs="Arial"/>
                <w:b/>
                <w:sz w:val="22"/>
                <w:szCs w:val="22"/>
              </w:rPr>
              <w:t>Corporate</w:t>
            </w:r>
            <w:r w:rsidRPr="007B0D56">
              <w:rPr>
                <w:rFonts w:cs="Arial"/>
                <w:b/>
                <w:spacing w:val="-3"/>
                <w:sz w:val="22"/>
                <w:szCs w:val="22"/>
              </w:rPr>
              <w:t xml:space="preserve"> </w:t>
            </w:r>
            <w:r w:rsidRPr="007B0D56">
              <w:rPr>
                <w:rFonts w:cs="Arial"/>
                <w:b/>
                <w:sz w:val="22"/>
                <w:szCs w:val="22"/>
              </w:rPr>
              <w:t>Director</w:t>
            </w:r>
            <w:r w:rsidRPr="007B0D56">
              <w:rPr>
                <w:rFonts w:cs="Arial"/>
                <w:b/>
                <w:spacing w:val="-1"/>
                <w:sz w:val="22"/>
                <w:szCs w:val="22"/>
              </w:rPr>
              <w:t xml:space="preserve"> </w:t>
            </w:r>
            <w:r w:rsidRPr="007B0D56">
              <w:rPr>
                <w:rFonts w:cs="Arial"/>
                <w:b/>
                <w:sz w:val="22"/>
                <w:szCs w:val="22"/>
              </w:rPr>
              <w:t>Community</w:t>
            </w:r>
          </w:p>
        </w:tc>
      </w:tr>
      <w:tr w:rsidR="009E47CE" w:rsidRPr="00446D86" w14:paraId="5C8F40A5" w14:textId="77777777" w:rsidTr="006C0C8B">
        <w:tc>
          <w:tcPr>
            <w:tcW w:w="1528" w:type="dxa"/>
            <w:shd w:val="clear" w:color="auto" w:fill="auto"/>
          </w:tcPr>
          <w:p w14:paraId="0915FBC4" w14:textId="77777777" w:rsidR="009E47CE" w:rsidRPr="00446D86" w:rsidRDefault="009E47CE" w:rsidP="006C0C8B">
            <w:pPr>
              <w:spacing w:before="40" w:after="40"/>
              <w:rPr>
                <w:rFonts w:cs="Arial"/>
                <w:b/>
                <w:sz w:val="22"/>
                <w:szCs w:val="22"/>
              </w:rPr>
            </w:pPr>
            <w:r w:rsidRPr="00446D86">
              <w:rPr>
                <w:rFonts w:cs="Arial"/>
                <w:b/>
                <w:sz w:val="22"/>
                <w:szCs w:val="22"/>
              </w:rPr>
              <w:t>Location</w:t>
            </w:r>
          </w:p>
        </w:tc>
        <w:tc>
          <w:tcPr>
            <w:tcW w:w="8963" w:type="dxa"/>
            <w:gridSpan w:val="4"/>
            <w:shd w:val="clear" w:color="auto" w:fill="auto"/>
          </w:tcPr>
          <w:p w14:paraId="2B6854F0" w14:textId="77777777" w:rsidR="009E47CE" w:rsidRPr="007933CC" w:rsidRDefault="009E47CE" w:rsidP="006C0C8B">
            <w:pPr>
              <w:spacing w:before="40" w:after="40"/>
              <w:rPr>
                <w:rFonts w:cs="Arial"/>
                <w:b/>
                <w:bCs/>
                <w:sz w:val="22"/>
                <w:szCs w:val="22"/>
              </w:rPr>
            </w:pPr>
            <w:r w:rsidRPr="007933CC">
              <w:rPr>
                <w:rFonts w:cs="Arial"/>
                <w:b/>
                <w:bCs/>
                <w:sz w:val="22"/>
                <w:szCs w:val="22"/>
              </w:rPr>
              <w:t>Dependant on the Line Manager</w:t>
            </w:r>
          </w:p>
        </w:tc>
      </w:tr>
      <w:tr w:rsidR="009E47CE" w:rsidRPr="00D764DD" w14:paraId="63E023D2" w14:textId="77777777" w:rsidTr="006C0C8B">
        <w:tc>
          <w:tcPr>
            <w:tcW w:w="10491" w:type="dxa"/>
            <w:gridSpan w:val="5"/>
            <w:shd w:val="clear" w:color="auto" w:fill="auto"/>
          </w:tcPr>
          <w:p w14:paraId="7EAFE263" w14:textId="77777777" w:rsidR="009E47CE" w:rsidRPr="00D764DD" w:rsidRDefault="009E47CE" w:rsidP="006C0C8B">
            <w:pPr>
              <w:spacing w:before="40" w:after="40"/>
              <w:rPr>
                <w:rFonts w:cs="Arial"/>
                <w:b/>
                <w:sz w:val="22"/>
                <w:szCs w:val="22"/>
              </w:rPr>
            </w:pPr>
            <w:r w:rsidRPr="00D764DD">
              <w:rPr>
                <w:rFonts w:cs="Arial"/>
                <w:b/>
                <w:sz w:val="22"/>
                <w:szCs w:val="22"/>
              </w:rPr>
              <w:t xml:space="preserve">Role Purpose </w:t>
            </w:r>
          </w:p>
          <w:p w14:paraId="3C8CF81C" w14:textId="77777777" w:rsidR="009E47CE" w:rsidRPr="00D764DD" w:rsidRDefault="009E47CE" w:rsidP="006C0C8B">
            <w:pPr>
              <w:pStyle w:val="TableParagraph"/>
              <w:ind w:left="0" w:right="92"/>
            </w:pPr>
            <w:r w:rsidRPr="00D764DD">
              <w:t>The</w:t>
            </w:r>
            <w:r w:rsidRPr="00D764DD">
              <w:rPr>
                <w:spacing w:val="1"/>
              </w:rPr>
              <w:t xml:space="preserve"> </w:t>
            </w:r>
            <w:r w:rsidRPr="00D764DD">
              <w:t>Director</w:t>
            </w:r>
            <w:r w:rsidRPr="00D764DD">
              <w:rPr>
                <w:spacing w:val="1"/>
              </w:rPr>
              <w:t xml:space="preserve"> </w:t>
            </w:r>
            <w:r w:rsidRPr="00D764DD">
              <w:t>of</w:t>
            </w:r>
            <w:r w:rsidRPr="00D764DD">
              <w:rPr>
                <w:spacing w:val="1"/>
              </w:rPr>
              <w:t xml:space="preserve"> </w:t>
            </w:r>
            <w:r w:rsidRPr="00D764DD">
              <w:t>Environment</w:t>
            </w:r>
            <w:r w:rsidRPr="00D764DD">
              <w:rPr>
                <w:spacing w:val="1"/>
              </w:rPr>
              <w:t xml:space="preserve"> </w:t>
            </w:r>
            <w:r w:rsidRPr="00D764DD">
              <w:t>as</w:t>
            </w:r>
            <w:r w:rsidRPr="00D764DD">
              <w:rPr>
                <w:spacing w:val="1"/>
              </w:rPr>
              <w:t xml:space="preserve"> </w:t>
            </w:r>
            <w:r w:rsidRPr="00D764DD">
              <w:t>a</w:t>
            </w:r>
            <w:r w:rsidRPr="00D764DD">
              <w:rPr>
                <w:spacing w:val="1"/>
              </w:rPr>
              <w:t xml:space="preserve"> </w:t>
            </w:r>
            <w:r w:rsidRPr="00D764DD">
              <w:t>member</w:t>
            </w:r>
            <w:r w:rsidRPr="00D764DD">
              <w:rPr>
                <w:spacing w:val="1"/>
              </w:rPr>
              <w:t xml:space="preserve"> </w:t>
            </w:r>
            <w:r w:rsidRPr="00D764DD">
              <w:t>of</w:t>
            </w:r>
            <w:r w:rsidRPr="00D764DD">
              <w:rPr>
                <w:spacing w:val="1"/>
              </w:rPr>
              <w:t xml:space="preserve"> </w:t>
            </w:r>
            <w:r w:rsidRPr="00D764DD">
              <w:t>Communities</w:t>
            </w:r>
            <w:r w:rsidRPr="00D764DD">
              <w:rPr>
                <w:spacing w:val="1"/>
              </w:rPr>
              <w:t xml:space="preserve"> </w:t>
            </w:r>
            <w:r w:rsidRPr="00D764DD">
              <w:t>Directorate</w:t>
            </w:r>
            <w:r w:rsidRPr="00D764DD">
              <w:rPr>
                <w:spacing w:val="1"/>
              </w:rPr>
              <w:t xml:space="preserve"> </w:t>
            </w:r>
            <w:r w:rsidRPr="00D764DD">
              <w:t>Management</w:t>
            </w:r>
            <w:r w:rsidRPr="00D764DD">
              <w:rPr>
                <w:spacing w:val="1"/>
              </w:rPr>
              <w:t xml:space="preserve"> </w:t>
            </w:r>
            <w:r w:rsidRPr="00D764DD">
              <w:t>team</w:t>
            </w:r>
            <w:r w:rsidRPr="00D764DD">
              <w:rPr>
                <w:spacing w:val="1"/>
              </w:rPr>
              <w:t xml:space="preserve"> </w:t>
            </w:r>
            <w:r w:rsidRPr="00D764DD">
              <w:t>is</w:t>
            </w:r>
            <w:r w:rsidRPr="00D764DD">
              <w:rPr>
                <w:spacing w:val="1"/>
              </w:rPr>
              <w:t xml:space="preserve"> </w:t>
            </w:r>
            <w:r w:rsidRPr="00D764DD">
              <w:t>responsible for strategic and operational management of all Environmental services across the</w:t>
            </w:r>
            <w:r w:rsidRPr="00D764DD">
              <w:rPr>
                <w:spacing w:val="1"/>
              </w:rPr>
              <w:t xml:space="preserve"> </w:t>
            </w:r>
            <w:r w:rsidRPr="00D764DD">
              <w:t>council.</w:t>
            </w:r>
            <w:r w:rsidRPr="00D764DD">
              <w:rPr>
                <w:spacing w:val="-2"/>
              </w:rPr>
              <w:t xml:space="preserve"> </w:t>
            </w:r>
            <w:r w:rsidRPr="00D764DD">
              <w:t>Focus</w:t>
            </w:r>
            <w:r w:rsidRPr="00D764DD">
              <w:rPr>
                <w:spacing w:val="-3"/>
              </w:rPr>
              <w:t xml:space="preserve"> </w:t>
            </w:r>
            <w:r w:rsidRPr="00D764DD">
              <w:t>on</w:t>
            </w:r>
            <w:r w:rsidRPr="00D764DD">
              <w:rPr>
                <w:spacing w:val="-6"/>
              </w:rPr>
              <w:t xml:space="preserve"> </w:t>
            </w:r>
            <w:r w:rsidRPr="00D764DD">
              <w:t>the</w:t>
            </w:r>
            <w:r w:rsidRPr="00D764DD">
              <w:rPr>
                <w:spacing w:val="-3"/>
              </w:rPr>
              <w:t xml:space="preserve"> </w:t>
            </w:r>
            <w:r w:rsidRPr="00D764DD">
              <w:t>delivery</w:t>
            </w:r>
            <w:r w:rsidRPr="00D764DD">
              <w:rPr>
                <w:spacing w:val="-2"/>
              </w:rPr>
              <w:t xml:space="preserve"> </w:t>
            </w:r>
            <w:r w:rsidRPr="00D764DD">
              <w:t>of</w:t>
            </w:r>
            <w:r w:rsidRPr="00D764DD">
              <w:rPr>
                <w:spacing w:val="-2"/>
              </w:rPr>
              <w:t xml:space="preserve"> </w:t>
            </w:r>
            <w:r w:rsidRPr="00D764DD">
              <w:t>all</w:t>
            </w:r>
            <w:r w:rsidRPr="00D764DD">
              <w:rPr>
                <w:spacing w:val="-4"/>
              </w:rPr>
              <w:t xml:space="preserve"> </w:t>
            </w:r>
            <w:r w:rsidRPr="00D764DD">
              <w:t>street</w:t>
            </w:r>
            <w:r w:rsidRPr="00D764DD">
              <w:rPr>
                <w:spacing w:val="-4"/>
              </w:rPr>
              <w:t xml:space="preserve"> </w:t>
            </w:r>
            <w:r w:rsidRPr="00D764DD">
              <w:t>cleansing</w:t>
            </w:r>
            <w:r w:rsidRPr="00D764DD">
              <w:rPr>
                <w:spacing w:val="-3"/>
              </w:rPr>
              <w:t xml:space="preserve"> </w:t>
            </w:r>
            <w:r w:rsidRPr="00D764DD">
              <w:t>and</w:t>
            </w:r>
            <w:r w:rsidRPr="00D764DD">
              <w:rPr>
                <w:spacing w:val="-3"/>
              </w:rPr>
              <w:t xml:space="preserve"> </w:t>
            </w:r>
            <w:r w:rsidRPr="00D764DD">
              <w:t>waste</w:t>
            </w:r>
            <w:r w:rsidRPr="00D764DD">
              <w:rPr>
                <w:spacing w:val="-1"/>
              </w:rPr>
              <w:t xml:space="preserve"> </w:t>
            </w:r>
            <w:r w:rsidRPr="00D764DD">
              <w:t>services,</w:t>
            </w:r>
            <w:r w:rsidRPr="00D764DD">
              <w:rPr>
                <w:spacing w:val="-2"/>
              </w:rPr>
              <w:t xml:space="preserve"> </w:t>
            </w:r>
            <w:r w:rsidRPr="00D764DD">
              <w:t>waste</w:t>
            </w:r>
            <w:r w:rsidRPr="00D764DD">
              <w:rPr>
                <w:spacing w:val="-2"/>
              </w:rPr>
              <w:t xml:space="preserve"> </w:t>
            </w:r>
            <w:r w:rsidRPr="00D764DD">
              <w:t>strategy,</w:t>
            </w:r>
            <w:r w:rsidRPr="00D764DD">
              <w:rPr>
                <w:spacing w:val="-4"/>
              </w:rPr>
              <w:t xml:space="preserve"> </w:t>
            </w:r>
            <w:r w:rsidRPr="00D764DD">
              <w:t>trade</w:t>
            </w:r>
            <w:r w:rsidRPr="00D764DD">
              <w:rPr>
                <w:spacing w:val="-5"/>
              </w:rPr>
              <w:t xml:space="preserve"> </w:t>
            </w:r>
            <w:r w:rsidRPr="00D764DD">
              <w:t>waste</w:t>
            </w:r>
            <w:r w:rsidRPr="00D764DD">
              <w:rPr>
                <w:spacing w:val="-59"/>
              </w:rPr>
              <w:t xml:space="preserve"> </w:t>
            </w:r>
            <w:r w:rsidRPr="00D764DD">
              <w:t>services, grounds maintenance, transport strategy, traffic &amp; highways infrastructure maintenance,</w:t>
            </w:r>
            <w:r w:rsidRPr="00D764DD">
              <w:rPr>
                <w:spacing w:val="1"/>
              </w:rPr>
              <w:t xml:space="preserve"> </w:t>
            </w:r>
            <w:r w:rsidRPr="00D764DD">
              <w:t>environmental</w:t>
            </w:r>
            <w:r w:rsidRPr="00D764DD">
              <w:rPr>
                <w:spacing w:val="1"/>
              </w:rPr>
              <w:t xml:space="preserve"> </w:t>
            </w:r>
            <w:r w:rsidRPr="00D764DD">
              <w:t>health,</w:t>
            </w:r>
            <w:r w:rsidRPr="00D764DD">
              <w:rPr>
                <w:spacing w:val="1"/>
              </w:rPr>
              <w:t xml:space="preserve"> </w:t>
            </w:r>
            <w:r w:rsidRPr="00D764DD">
              <w:t>private</w:t>
            </w:r>
            <w:r w:rsidRPr="00D764DD">
              <w:rPr>
                <w:spacing w:val="1"/>
              </w:rPr>
              <w:t xml:space="preserve"> </w:t>
            </w:r>
            <w:r w:rsidRPr="00D764DD">
              <w:t>sector</w:t>
            </w:r>
            <w:r w:rsidRPr="00D764DD">
              <w:rPr>
                <w:spacing w:val="1"/>
              </w:rPr>
              <w:t xml:space="preserve"> </w:t>
            </w:r>
            <w:r w:rsidRPr="00D764DD">
              <w:t>housing,</w:t>
            </w:r>
            <w:r w:rsidRPr="00D764DD">
              <w:rPr>
                <w:spacing w:val="1"/>
              </w:rPr>
              <w:t xml:space="preserve"> </w:t>
            </w:r>
            <w:r w:rsidRPr="00D764DD">
              <w:t>licensing</w:t>
            </w:r>
            <w:r w:rsidRPr="00D764DD">
              <w:rPr>
                <w:spacing w:val="1"/>
              </w:rPr>
              <w:t xml:space="preserve"> </w:t>
            </w:r>
            <w:r w:rsidRPr="00D764DD">
              <w:t>&amp;</w:t>
            </w:r>
            <w:r w:rsidRPr="00D764DD">
              <w:rPr>
                <w:spacing w:val="1"/>
              </w:rPr>
              <w:t xml:space="preserve"> </w:t>
            </w:r>
            <w:r w:rsidRPr="00D764DD">
              <w:t>enforcement,</w:t>
            </w:r>
            <w:r w:rsidRPr="00D764DD">
              <w:rPr>
                <w:spacing w:val="1"/>
              </w:rPr>
              <w:t xml:space="preserve"> </w:t>
            </w:r>
            <w:r w:rsidRPr="00D764DD">
              <w:t>parking</w:t>
            </w:r>
            <w:r w:rsidRPr="00D764DD">
              <w:rPr>
                <w:spacing w:val="1"/>
              </w:rPr>
              <w:t xml:space="preserve"> </w:t>
            </w:r>
            <w:r w:rsidRPr="00D764DD">
              <w:t>operation</w:t>
            </w:r>
            <w:r w:rsidRPr="00D764DD">
              <w:rPr>
                <w:spacing w:val="1"/>
              </w:rPr>
              <w:t xml:space="preserve"> </w:t>
            </w:r>
            <w:r w:rsidRPr="00D764DD">
              <w:t>and</w:t>
            </w:r>
            <w:r w:rsidRPr="00D764DD">
              <w:rPr>
                <w:spacing w:val="1"/>
              </w:rPr>
              <w:t xml:space="preserve"> </w:t>
            </w:r>
            <w:r w:rsidRPr="00D764DD">
              <w:t>commercial</w:t>
            </w:r>
            <w:r w:rsidRPr="00D764DD">
              <w:rPr>
                <w:spacing w:val="-2"/>
              </w:rPr>
              <w:t xml:space="preserve"> </w:t>
            </w:r>
            <w:r w:rsidRPr="00D764DD">
              <w:t>services.</w:t>
            </w:r>
          </w:p>
          <w:p w14:paraId="071725AA" w14:textId="77777777" w:rsidR="009E47CE" w:rsidRPr="00D764DD" w:rsidRDefault="009E47CE" w:rsidP="006C0C8B">
            <w:pPr>
              <w:pStyle w:val="TableParagraph"/>
              <w:spacing w:before="11"/>
              <w:ind w:left="0"/>
            </w:pPr>
          </w:p>
          <w:p w14:paraId="1E0C95EB" w14:textId="77777777" w:rsidR="009E47CE" w:rsidRPr="00D764DD" w:rsidRDefault="009E47CE" w:rsidP="006C0C8B">
            <w:pPr>
              <w:spacing w:before="40" w:after="40"/>
              <w:rPr>
                <w:rFonts w:cs="Arial"/>
                <w:sz w:val="22"/>
                <w:szCs w:val="22"/>
              </w:rPr>
            </w:pPr>
            <w:r w:rsidRPr="00D764DD">
              <w:rPr>
                <w:rFonts w:cs="Arial"/>
                <w:sz w:val="22"/>
                <w:szCs w:val="22"/>
              </w:rPr>
              <w:t>The Director of Environment will provide exemplary strategic leadership across the services and the</w:t>
            </w:r>
            <w:r w:rsidRPr="00D764DD">
              <w:rPr>
                <w:rFonts w:cs="Arial"/>
                <w:spacing w:val="-59"/>
                <w:sz w:val="22"/>
                <w:szCs w:val="22"/>
              </w:rPr>
              <w:t xml:space="preserve"> </w:t>
            </w:r>
            <w:r w:rsidRPr="00D764DD">
              <w:rPr>
                <w:rFonts w:cs="Arial"/>
                <w:sz w:val="22"/>
                <w:szCs w:val="22"/>
              </w:rPr>
              <w:t>whole Communities Directorate. Alongside the Leadership team, the Director will lead, motive, and</w:t>
            </w:r>
            <w:r w:rsidRPr="00D764DD">
              <w:rPr>
                <w:rFonts w:cs="Arial"/>
                <w:spacing w:val="1"/>
                <w:sz w:val="22"/>
                <w:szCs w:val="22"/>
              </w:rPr>
              <w:t xml:space="preserve"> </w:t>
            </w:r>
            <w:r w:rsidRPr="00D764DD">
              <w:rPr>
                <w:rFonts w:cs="Arial"/>
                <w:sz w:val="22"/>
                <w:szCs w:val="22"/>
              </w:rPr>
              <w:t>inspire</w:t>
            </w:r>
            <w:r w:rsidRPr="00D764DD">
              <w:rPr>
                <w:rFonts w:cs="Arial"/>
                <w:spacing w:val="-1"/>
                <w:sz w:val="22"/>
                <w:szCs w:val="22"/>
              </w:rPr>
              <w:t xml:space="preserve"> </w:t>
            </w:r>
            <w:r w:rsidRPr="00D764DD">
              <w:rPr>
                <w:rFonts w:cs="Arial"/>
                <w:sz w:val="22"/>
                <w:szCs w:val="22"/>
              </w:rPr>
              <w:t>the</w:t>
            </w:r>
            <w:r w:rsidRPr="00D764DD">
              <w:rPr>
                <w:rFonts w:cs="Arial"/>
                <w:spacing w:val="-3"/>
                <w:sz w:val="22"/>
                <w:szCs w:val="22"/>
              </w:rPr>
              <w:t xml:space="preserve"> </w:t>
            </w:r>
            <w:r w:rsidRPr="00D764DD">
              <w:rPr>
                <w:rFonts w:cs="Arial"/>
                <w:sz w:val="22"/>
                <w:szCs w:val="22"/>
              </w:rPr>
              <w:t>whole staff</w:t>
            </w:r>
            <w:r w:rsidRPr="00D764DD">
              <w:rPr>
                <w:rFonts w:cs="Arial"/>
                <w:spacing w:val="-2"/>
                <w:sz w:val="22"/>
                <w:szCs w:val="22"/>
              </w:rPr>
              <w:t xml:space="preserve"> </w:t>
            </w:r>
            <w:r w:rsidRPr="00D764DD">
              <w:rPr>
                <w:rFonts w:cs="Arial"/>
                <w:sz w:val="22"/>
                <w:szCs w:val="22"/>
              </w:rPr>
              <w:t>body</w:t>
            </w:r>
            <w:r w:rsidRPr="00D764DD">
              <w:rPr>
                <w:rFonts w:cs="Arial"/>
                <w:spacing w:val="1"/>
                <w:sz w:val="22"/>
                <w:szCs w:val="22"/>
              </w:rPr>
              <w:t xml:space="preserve"> </w:t>
            </w:r>
            <w:r w:rsidRPr="00D764DD">
              <w:rPr>
                <w:rFonts w:cs="Arial"/>
                <w:sz w:val="22"/>
                <w:szCs w:val="22"/>
              </w:rPr>
              <w:t>across</w:t>
            </w:r>
            <w:r w:rsidRPr="00D764DD">
              <w:rPr>
                <w:rFonts w:cs="Arial"/>
                <w:spacing w:val="1"/>
                <w:sz w:val="22"/>
                <w:szCs w:val="22"/>
              </w:rPr>
              <w:t xml:space="preserve"> </w:t>
            </w:r>
            <w:r w:rsidRPr="00D764DD">
              <w:rPr>
                <w:rFonts w:cs="Arial"/>
                <w:sz w:val="22"/>
                <w:szCs w:val="22"/>
              </w:rPr>
              <w:t>Communities</w:t>
            </w:r>
            <w:r w:rsidRPr="00D764DD">
              <w:rPr>
                <w:rFonts w:cs="Arial"/>
                <w:spacing w:val="-3"/>
                <w:sz w:val="22"/>
                <w:szCs w:val="22"/>
              </w:rPr>
              <w:t xml:space="preserve"> </w:t>
            </w:r>
            <w:r w:rsidRPr="00D764DD">
              <w:rPr>
                <w:rFonts w:cs="Arial"/>
                <w:sz w:val="22"/>
                <w:szCs w:val="22"/>
              </w:rPr>
              <w:t>and</w:t>
            </w:r>
            <w:r w:rsidRPr="00D764DD">
              <w:rPr>
                <w:rFonts w:cs="Arial"/>
                <w:spacing w:val="-1"/>
                <w:sz w:val="22"/>
                <w:szCs w:val="22"/>
              </w:rPr>
              <w:t xml:space="preserve"> </w:t>
            </w:r>
            <w:r w:rsidRPr="00D764DD">
              <w:rPr>
                <w:rFonts w:cs="Arial"/>
                <w:sz w:val="22"/>
                <w:szCs w:val="22"/>
              </w:rPr>
              <w:t>promote</w:t>
            </w:r>
            <w:r w:rsidRPr="00D764DD">
              <w:rPr>
                <w:rFonts w:cs="Arial"/>
                <w:spacing w:val="-2"/>
                <w:sz w:val="22"/>
                <w:szCs w:val="22"/>
              </w:rPr>
              <w:t xml:space="preserve"> </w:t>
            </w:r>
            <w:r w:rsidRPr="00D764DD">
              <w:rPr>
                <w:rFonts w:cs="Arial"/>
                <w:sz w:val="22"/>
                <w:szCs w:val="22"/>
              </w:rPr>
              <w:t>a</w:t>
            </w:r>
            <w:r w:rsidRPr="00D764DD">
              <w:rPr>
                <w:rFonts w:cs="Arial"/>
                <w:spacing w:val="-3"/>
                <w:sz w:val="22"/>
                <w:szCs w:val="22"/>
              </w:rPr>
              <w:t xml:space="preserve"> </w:t>
            </w:r>
            <w:r w:rsidRPr="00D764DD">
              <w:rPr>
                <w:rFonts w:cs="Arial"/>
                <w:sz w:val="22"/>
                <w:szCs w:val="22"/>
              </w:rPr>
              <w:t>cohesive</w:t>
            </w:r>
            <w:r w:rsidRPr="00D764DD">
              <w:rPr>
                <w:rFonts w:cs="Arial"/>
                <w:spacing w:val="-2"/>
                <w:sz w:val="22"/>
                <w:szCs w:val="22"/>
              </w:rPr>
              <w:t xml:space="preserve"> </w:t>
            </w:r>
            <w:r w:rsidRPr="00D764DD">
              <w:rPr>
                <w:rFonts w:cs="Arial"/>
                <w:sz w:val="22"/>
                <w:szCs w:val="22"/>
              </w:rPr>
              <w:t>culture and</w:t>
            </w:r>
            <w:r w:rsidRPr="00D764DD">
              <w:rPr>
                <w:rFonts w:cs="Arial"/>
                <w:spacing w:val="-3"/>
                <w:sz w:val="22"/>
                <w:szCs w:val="22"/>
              </w:rPr>
              <w:t xml:space="preserve"> </w:t>
            </w:r>
            <w:r w:rsidRPr="00D764DD">
              <w:rPr>
                <w:rFonts w:cs="Arial"/>
                <w:sz w:val="22"/>
                <w:szCs w:val="22"/>
              </w:rPr>
              <w:t>vision.</w:t>
            </w:r>
          </w:p>
        </w:tc>
      </w:tr>
      <w:tr w:rsidR="009E47CE" w:rsidRPr="00B97B0A" w14:paraId="6DEFF274" w14:textId="77777777" w:rsidTr="006C0C8B">
        <w:trPr>
          <w:trHeight w:val="579"/>
        </w:trPr>
        <w:tc>
          <w:tcPr>
            <w:tcW w:w="10491" w:type="dxa"/>
            <w:gridSpan w:val="5"/>
            <w:shd w:val="clear" w:color="auto" w:fill="auto"/>
          </w:tcPr>
          <w:p w14:paraId="28CB2C1F" w14:textId="77777777" w:rsidR="009E47CE" w:rsidRPr="00446D86" w:rsidRDefault="009E47CE" w:rsidP="006C0C8B">
            <w:pPr>
              <w:spacing w:before="40" w:after="40"/>
              <w:rPr>
                <w:rFonts w:cs="Arial"/>
                <w:b/>
                <w:sz w:val="22"/>
                <w:szCs w:val="22"/>
              </w:rPr>
            </w:pPr>
            <w:r w:rsidRPr="00446D86">
              <w:rPr>
                <w:rFonts w:cs="Arial"/>
                <w:b/>
                <w:sz w:val="22"/>
                <w:szCs w:val="22"/>
              </w:rPr>
              <w:t>J</w:t>
            </w:r>
            <w:r>
              <w:rPr>
                <w:rFonts w:cs="Arial"/>
                <w:b/>
                <w:sz w:val="22"/>
                <w:szCs w:val="22"/>
              </w:rPr>
              <w:t>ob Context (Key outputs of team</w:t>
            </w:r>
            <w:r w:rsidRPr="00446D86">
              <w:rPr>
                <w:rFonts w:cs="Arial"/>
                <w:b/>
                <w:sz w:val="22"/>
                <w:szCs w:val="22"/>
              </w:rPr>
              <w:t>/role)</w:t>
            </w:r>
          </w:p>
          <w:p w14:paraId="15686C45" w14:textId="77777777" w:rsidR="009E47CE" w:rsidRPr="000E69FD" w:rsidRDefault="009E47CE" w:rsidP="006C0C8B">
            <w:pPr>
              <w:pStyle w:val="TableParagraph"/>
              <w:ind w:right="144"/>
            </w:pPr>
            <w:r w:rsidRPr="000E69FD">
              <w:t xml:space="preserve">This post reports directly to the Corporate Director Community and will </w:t>
            </w:r>
            <w:r>
              <w:t xml:space="preserve">lead and direct </w:t>
            </w:r>
            <w:r w:rsidRPr="000E69FD">
              <w:t>the Council’s</w:t>
            </w:r>
            <w:r w:rsidRPr="000E69FD">
              <w:rPr>
                <w:spacing w:val="-59"/>
              </w:rPr>
              <w:t xml:space="preserve"> </w:t>
            </w:r>
            <w:r w:rsidRPr="000E69FD">
              <w:t>Environmental</w:t>
            </w:r>
            <w:r w:rsidRPr="000E69FD">
              <w:rPr>
                <w:spacing w:val="-3"/>
              </w:rPr>
              <w:t xml:space="preserve"> </w:t>
            </w:r>
            <w:r w:rsidRPr="000E69FD">
              <w:t>services</w:t>
            </w:r>
            <w:r>
              <w:t xml:space="preserve"> through the strategic and general management of the following areas/priorities on behalf of the Council  </w:t>
            </w:r>
            <w:r w:rsidRPr="000E69FD">
              <w:t>.</w:t>
            </w:r>
          </w:p>
          <w:p w14:paraId="620E3FB9" w14:textId="77777777" w:rsidR="009E47CE" w:rsidRDefault="009E47CE" w:rsidP="009E47CE">
            <w:pPr>
              <w:pStyle w:val="TableParagraph"/>
              <w:numPr>
                <w:ilvl w:val="0"/>
                <w:numId w:val="37"/>
              </w:numPr>
              <w:tabs>
                <w:tab w:val="left" w:pos="1187"/>
                <w:tab w:val="left" w:pos="1188"/>
              </w:tabs>
              <w:spacing w:before="41"/>
              <w:jc w:val="left"/>
            </w:pPr>
            <w:r>
              <w:t>Street</w:t>
            </w:r>
            <w:r>
              <w:rPr>
                <w:spacing w:val="-1"/>
              </w:rPr>
              <w:t xml:space="preserve"> </w:t>
            </w:r>
            <w:r>
              <w:t>Services</w:t>
            </w:r>
          </w:p>
          <w:p w14:paraId="57AF7FEF" w14:textId="77777777" w:rsidR="009E47CE" w:rsidRDefault="009E47CE" w:rsidP="009E47CE">
            <w:pPr>
              <w:pStyle w:val="TableParagraph"/>
              <w:numPr>
                <w:ilvl w:val="0"/>
                <w:numId w:val="37"/>
              </w:numPr>
              <w:tabs>
                <w:tab w:val="left" w:pos="1187"/>
                <w:tab w:val="left" w:pos="1188"/>
              </w:tabs>
              <w:spacing w:before="37"/>
              <w:jc w:val="left"/>
            </w:pPr>
            <w:r>
              <w:t>Waste</w:t>
            </w:r>
            <w:r>
              <w:rPr>
                <w:spacing w:val="-3"/>
              </w:rPr>
              <w:t xml:space="preserve"> </w:t>
            </w:r>
            <w:r>
              <w:t>management</w:t>
            </w:r>
          </w:p>
          <w:p w14:paraId="02CBEAF7" w14:textId="77777777" w:rsidR="009E47CE" w:rsidRDefault="009E47CE" w:rsidP="009E47CE">
            <w:pPr>
              <w:pStyle w:val="TableParagraph"/>
              <w:numPr>
                <w:ilvl w:val="0"/>
                <w:numId w:val="37"/>
              </w:numPr>
              <w:tabs>
                <w:tab w:val="left" w:pos="1187"/>
                <w:tab w:val="left" w:pos="1188"/>
              </w:tabs>
              <w:spacing w:before="38"/>
              <w:jc w:val="left"/>
            </w:pPr>
            <w:r>
              <w:t>Grounds</w:t>
            </w:r>
            <w:r>
              <w:rPr>
                <w:spacing w:val="-3"/>
              </w:rPr>
              <w:t xml:space="preserve"> </w:t>
            </w:r>
            <w:r>
              <w:t>maintenance</w:t>
            </w:r>
          </w:p>
          <w:p w14:paraId="6401B1DD" w14:textId="77777777" w:rsidR="009E47CE" w:rsidRDefault="009E47CE" w:rsidP="009E47CE">
            <w:pPr>
              <w:pStyle w:val="TableParagraph"/>
              <w:numPr>
                <w:ilvl w:val="0"/>
                <w:numId w:val="37"/>
              </w:numPr>
              <w:tabs>
                <w:tab w:val="left" w:pos="1187"/>
                <w:tab w:val="left" w:pos="1188"/>
              </w:tabs>
              <w:spacing w:before="40"/>
              <w:jc w:val="left"/>
            </w:pPr>
            <w:r>
              <w:t>Environmental</w:t>
            </w:r>
            <w:r>
              <w:rPr>
                <w:spacing w:val="-5"/>
              </w:rPr>
              <w:t xml:space="preserve"> </w:t>
            </w:r>
            <w:r>
              <w:t>Health,</w:t>
            </w:r>
            <w:r>
              <w:rPr>
                <w:spacing w:val="-3"/>
              </w:rPr>
              <w:t xml:space="preserve"> </w:t>
            </w:r>
            <w:r>
              <w:t>trading</w:t>
            </w:r>
            <w:r>
              <w:rPr>
                <w:spacing w:val="-1"/>
              </w:rPr>
              <w:t xml:space="preserve"> </w:t>
            </w:r>
            <w:r>
              <w:t>standards &amp;</w:t>
            </w:r>
            <w:r>
              <w:rPr>
                <w:spacing w:val="-5"/>
              </w:rPr>
              <w:t xml:space="preserve"> </w:t>
            </w:r>
            <w:r>
              <w:t>Licensing</w:t>
            </w:r>
          </w:p>
          <w:p w14:paraId="3011449A" w14:textId="77777777" w:rsidR="009E47CE" w:rsidRDefault="009E47CE" w:rsidP="009E47CE">
            <w:pPr>
              <w:pStyle w:val="TableParagraph"/>
              <w:numPr>
                <w:ilvl w:val="0"/>
                <w:numId w:val="37"/>
              </w:numPr>
              <w:tabs>
                <w:tab w:val="left" w:pos="1187"/>
                <w:tab w:val="left" w:pos="1188"/>
              </w:tabs>
              <w:spacing w:before="38"/>
              <w:jc w:val="left"/>
            </w:pPr>
            <w:r>
              <w:t>Private</w:t>
            </w:r>
            <w:r>
              <w:rPr>
                <w:spacing w:val="-1"/>
              </w:rPr>
              <w:t xml:space="preserve"> </w:t>
            </w:r>
            <w:r>
              <w:t>Sector</w:t>
            </w:r>
            <w:r>
              <w:rPr>
                <w:spacing w:val="-2"/>
              </w:rPr>
              <w:t xml:space="preserve"> </w:t>
            </w:r>
            <w:r>
              <w:t>Housing</w:t>
            </w:r>
          </w:p>
          <w:p w14:paraId="2181A635" w14:textId="77777777" w:rsidR="009E47CE" w:rsidRDefault="009E47CE" w:rsidP="009E47CE">
            <w:pPr>
              <w:pStyle w:val="TableParagraph"/>
              <w:numPr>
                <w:ilvl w:val="0"/>
                <w:numId w:val="37"/>
              </w:numPr>
              <w:tabs>
                <w:tab w:val="left" w:pos="1187"/>
                <w:tab w:val="left" w:pos="1188"/>
              </w:tabs>
              <w:spacing w:before="37"/>
              <w:jc w:val="left"/>
            </w:pPr>
            <w:r>
              <w:t>Commercial</w:t>
            </w:r>
            <w:r>
              <w:rPr>
                <w:spacing w:val="-1"/>
              </w:rPr>
              <w:t xml:space="preserve"> </w:t>
            </w:r>
            <w:r>
              <w:t>Services</w:t>
            </w:r>
          </w:p>
          <w:p w14:paraId="05D20611" w14:textId="77777777" w:rsidR="009E47CE" w:rsidRDefault="009E47CE" w:rsidP="009E47CE">
            <w:pPr>
              <w:pStyle w:val="TableParagraph"/>
              <w:numPr>
                <w:ilvl w:val="0"/>
                <w:numId w:val="37"/>
              </w:numPr>
              <w:tabs>
                <w:tab w:val="left" w:pos="1187"/>
                <w:tab w:val="left" w:pos="1188"/>
              </w:tabs>
              <w:spacing w:before="38"/>
              <w:jc w:val="left"/>
            </w:pPr>
            <w:r>
              <w:t>Highway</w:t>
            </w:r>
            <w:r>
              <w:rPr>
                <w:spacing w:val="-1"/>
              </w:rPr>
              <w:t xml:space="preserve"> </w:t>
            </w:r>
            <w:r>
              <w:t>infrastructure</w:t>
            </w:r>
            <w:r>
              <w:rPr>
                <w:spacing w:val="-4"/>
              </w:rPr>
              <w:t xml:space="preserve"> </w:t>
            </w:r>
            <w:r>
              <w:t>Maintenance</w:t>
            </w:r>
            <w:r>
              <w:rPr>
                <w:spacing w:val="-2"/>
              </w:rPr>
              <w:t xml:space="preserve"> </w:t>
            </w:r>
            <w:r>
              <w:t>and</w:t>
            </w:r>
            <w:r>
              <w:rPr>
                <w:spacing w:val="-3"/>
              </w:rPr>
              <w:t xml:space="preserve"> </w:t>
            </w:r>
            <w:r>
              <w:t>Engineering</w:t>
            </w:r>
          </w:p>
          <w:p w14:paraId="653F603D" w14:textId="77777777" w:rsidR="009E47CE" w:rsidRDefault="009E47CE" w:rsidP="009E47CE">
            <w:pPr>
              <w:pStyle w:val="TableParagraph"/>
              <w:numPr>
                <w:ilvl w:val="0"/>
                <w:numId w:val="37"/>
              </w:numPr>
              <w:tabs>
                <w:tab w:val="left" w:pos="1187"/>
                <w:tab w:val="left" w:pos="1188"/>
              </w:tabs>
              <w:spacing w:before="41"/>
              <w:jc w:val="left"/>
            </w:pPr>
            <w:r>
              <w:t>Traffic,</w:t>
            </w:r>
            <w:r>
              <w:rPr>
                <w:spacing w:val="-1"/>
              </w:rPr>
              <w:t xml:space="preserve"> </w:t>
            </w:r>
            <w:r>
              <w:t>Transport</w:t>
            </w:r>
            <w:r>
              <w:rPr>
                <w:spacing w:val="-3"/>
              </w:rPr>
              <w:t xml:space="preserve"> </w:t>
            </w:r>
            <w:r>
              <w:t>&amp;</w:t>
            </w:r>
            <w:r>
              <w:rPr>
                <w:spacing w:val="-2"/>
              </w:rPr>
              <w:t xml:space="preserve"> </w:t>
            </w:r>
            <w:r>
              <w:t>Parking</w:t>
            </w:r>
            <w:r>
              <w:rPr>
                <w:spacing w:val="-2"/>
              </w:rPr>
              <w:t xml:space="preserve"> </w:t>
            </w:r>
            <w:r>
              <w:t>Management</w:t>
            </w:r>
          </w:p>
          <w:p w14:paraId="4B5BE87D" w14:textId="77777777" w:rsidR="009E47CE" w:rsidRDefault="009E47CE" w:rsidP="009E47CE">
            <w:pPr>
              <w:pStyle w:val="TableParagraph"/>
              <w:numPr>
                <w:ilvl w:val="0"/>
                <w:numId w:val="37"/>
              </w:numPr>
              <w:tabs>
                <w:tab w:val="left" w:pos="1187"/>
                <w:tab w:val="left" w:pos="1188"/>
              </w:tabs>
              <w:spacing w:before="37"/>
              <w:jc w:val="left"/>
            </w:pPr>
            <w:r>
              <w:t>Environmental</w:t>
            </w:r>
            <w:r>
              <w:rPr>
                <w:spacing w:val="-5"/>
              </w:rPr>
              <w:t xml:space="preserve"> </w:t>
            </w:r>
            <w:r>
              <w:t>compliance</w:t>
            </w:r>
            <w:r>
              <w:rPr>
                <w:spacing w:val="-1"/>
              </w:rPr>
              <w:t xml:space="preserve"> </w:t>
            </w:r>
            <w:r>
              <w:t>and</w:t>
            </w:r>
            <w:r>
              <w:rPr>
                <w:spacing w:val="-2"/>
              </w:rPr>
              <w:t xml:space="preserve"> </w:t>
            </w:r>
            <w:r>
              <w:t>enforcement</w:t>
            </w:r>
          </w:p>
          <w:p w14:paraId="1FF2E592" w14:textId="77777777" w:rsidR="009E47CE" w:rsidRDefault="009E47CE" w:rsidP="009E47CE">
            <w:pPr>
              <w:pStyle w:val="TableParagraph"/>
              <w:numPr>
                <w:ilvl w:val="0"/>
                <w:numId w:val="37"/>
              </w:numPr>
              <w:tabs>
                <w:tab w:val="left" w:pos="1187"/>
                <w:tab w:val="left" w:pos="1188"/>
              </w:tabs>
              <w:spacing w:before="38"/>
              <w:jc w:val="left"/>
            </w:pPr>
            <w:r>
              <w:t>Special</w:t>
            </w:r>
            <w:r>
              <w:rPr>
                <w:spacing w:val="-2"/>
              </w:rPr>
              <w:t xml:space="preserve"> </w:t>
            </w:r>
            <w:r>
              <w:t>Needs</w:t>
            </w:r>
            <w:r>
              <w:rPr>
                <w:spacing w:val="-1"/>
              </w:rPr>
              <w:t xml:space="preserve"> </w:t>
            </w:r>
            <w:r>
              <w:t>Transport (SNT)</w:t>
            </w:r>
            <w:r>
              <w:rPr>
                <w:spacing w:val="-2"/>
              </w:rPr>
              <w:t xml:space="preserve"> </w:t>
            </w:r>
            <w:r>
              <w:t>services</w:t>
            </w:r>
          </w:p>
          <w:p w14:paraId="445DC391" w14:textId="77777777" w:rsidR="009E47CE" w:rsidRDefault="009E47CE" w:rsidP="009E47CE">
            <w:pPr>
              <w:pStyle w:val="TableParagraph"/>
              <w:numPr>
                <w:ilvl w:val="0"/>
                <w:numId w:val="37"/>
              </w:numPr>
              <w:tabs>
                <w:tab w:val="left" w:pos="1187"/>
                <w:tab w:val="left" w:pos="1188"/>
              </w:tabs>
              <w:spacing w:before="38"/>
              <w:jc w:val="left"/>
            </w:pPr>
            <w:r>
              <w:t>Contractual</w:t>
            </w:r>
            <w:r>
              <w:rPr>
                <w:spacing w:val="-2"/>
              </w:rPr>
              <w:t xml:space="preserve"> </w:t>
            </w:r>
            <w:r>
              <w:t>management across</w:t>
            </w:r>
            <w:r>
              <w:rPr>
                <w:spacing w:val="-4"/>
              </w:rPr>
              <w:t xml:space="preserve"> </w:t>
            </w:r>
            <w:r>
              <w:t>environmental</w:t>
            </w:r>
            <w:r>
              <w:rPr>
                <w:spacing w:val="-4"/>
              </w:rPr>
              <w:t xml:space="preserve"> </w:t>
            </w:r>
            <w:r>
              <w:t>services</w:t>
            </w:r>
          </w:p>
          <w:p w14:paraId="5C246DFC" w14:textId="77777777" w:rsidR="009E47CE" w:rsidRDefault="009E47CE" w:rsidP="009E47CE">
            <w:pPr>
              <w:pStyle w:val="TableParagraph"/>
              <w:numPr>
                <w:ilvl w:val="0"/>
                <w:numId w:val="37"/>
              </w:numPr>
              <w:tabs>
                <w:tab w:val="left" w:pos="1187"/>
                <w:tab w:val="left" w:pos="1188"/>
              </w:tabs>
              <w:spacing w:before="40"/>
              <w:jc w:val="left"/>
            </w:pPr>
            <w:r>
              <w:t>WLWA</w:t>
            </w:r>
            <w:r>
              <w:rPr>
                <w:spacing w:val="-2"/>
              </w:rPr>
              <w:t xml:space="preserve"> </w:t>
            </w:r>
            <w:r>
              <w:t>partnership</w:t>
            </w:r>
            <w:r>
              <w:rPr>
                <w:spacing w:val="-2"/>
              </w:rPr>
              <w:t xml:space="preserve"> </w:t>
            </w:r>
            <w:r>
              <w:t>(waste</w:t>
            </w:r>
            <w:r>
              <w:rPr>
                <w:spacing w:val="-1"/>
              </w:rPr>
              <w:t xml:space="preserve"> </w:t>
            </w:r>
            <w:r>
              <w:t>disposal)</w:t>
            </w:r>
          </w:p>
          <w:p w14:paraId="7C9C545B" w14:textId="77777777" w:rsidR="009E47CE" w:rsidRDefault="009E47CE" w:rsidP="009E47CE">
            <w:pPr>
              <w:pStyle w:val="TableParagraph"/>
              <w:numPr>
                <w:ilvl w:val="0"/>
                <w:numId w:val="37"/>
              </w:numPr>
              <w:tabs>
                <w:tab w:val="left" w:pos="1187"/>
                <w:tab w:val="left" w:pos="1188"/>
              </w:tabs>
              <w:spacing w:before="37"/>
              <w:jc w:val="left"/>
            </w:pPr>
            <w:r>
              <w:t>Mortuary</w:t>
            </w:r>
            <w:r>
              <w:rPr>
                <w:spacing w:val="-5"/>
              </w:rPr>
              <w:t xml:space="preserve"> </w:t>
            </w:r>
            <w:r>
              <w:t>and</w:t>
            </w:r>
            <w:r>
              <w:rPr>
                <w:spacing w:val="-2"/>
              </w:rPr>
              <w:t xml:space="preserve"> </w:t>
            </w:r>
            <w:r>
              <w:t>Cemeteries</w:t>
            </w:r>
          </w:p>
          <w:p w14:paraId="145D11E9" w14:textId="77777777" w:rsidR="009E47CE" w:rsidRDefault="009E47CE" w:rsidP="006C0C8B">
            <w:pPr>
              <w:pStyle w:val="TableParagraph"/>
              <w:spacing w:before="38"/>
              <w:ind w:right="887"/>
            </w:pPr>
            <w:r>
              <w:t>Pioneer and deliver excellent outcomes through the development and implementation of the</w:t>
            </w:r>
            <w:r>
              <w:rPr>
                <w:spacing w:val="-59"/>
              </w:rPr>
              <w:t xml:space="preserve"> </w:t>
            </w:r>
            <w:r>
              <w:t>following</w:t>
            </w:r>
            <w:r>
              <w:rPr>
                <w:spacing w:val="-1"/>
              </w:rPr>
              <w:t xml:space="preserve"> </w:t>
            </w:r>
            <w:r>
              <w:t>key strategies:</w:t>
            </w:r>
          </w:p>
          <w:p w14:paraId="5184CC05" w14:textId="77777777" w:rsidR="009E47CE" w:rsidRDefault="009E47CE" w:rsidP="009E47CE">
            <w:pPr>
              <w:pStyle w:val="TableParagraph"/>
              <w:numPr>
                <w:ilvl w:val="0"/>
                <w:numId w:val="37"/>
              </w:numPr>
              <w:tabs>
                <w:tab w:val="left" w:pos="1247"/>
                <w:tab w:val="left" w:pos="1248"/>
              </w:tabs>
              <w:spacing w:before="41"/>
              <w:jc w:val="left"/>
            </w:pPr>
            <w:r>
              <w:t>Strategic</w:t>
            </w:r>
            <w:r>
              <w:rPr>
                <w:spacing w:val="-3"/>
              </w:rPr>
              <w:t xml:space="preserve"> </w:t>
            </w:r>
            <w:r>
              <w:t>Transport</w:t>
            </w:r>
            <w:r>
              <w:rPr>
                <w:spacing w:val="-2"/>
              </w:rPr>
              <w:t xml:space="preserve"> </w:t>
            </w:r>
            <w:r>
              <w:t>Policies</w:t>
            </w:r>
          </w:p>
          <w:p w14:paraId="6E93B461" w14:textId="77777777" w:rsidR="009E47CE" w:rsidRDefault="009E47CE" w:rsidP="009E47CE">
            <w:pPr>
              <w:pStyle w:val="TableParagraph"/>
              <w:numPr>
                <w:ilvl w:val="0"/>
                <w:numId w:val="37"/>
              </w:numPr>
              <w:tabs>
                <w:tab w:val="left" w:pos="1247"/>
                <w:tab w:val="left" w:pos="1248"/>
              </w:tabs>
              <w:spacing w:before="38"/>
              <w:jc w:val="left"/>
            </w:pPr>
            <w:r>
              <w:t>Highway’s</w:t>
            </w:r>
            <w:r>
              <w:rPr>
                <w:spacing w:val="-2"/>
              </w:rPr>
              <w:t xml:space="preserve"> </w:t>
            </w:r>
            <w:r>
              <w:t>investment</w:t>
            </w:r>
            <w:r>
              <w:rPr>
                <w:spacing w:val="-3"/>
              </w:rPr>
              <w:t xml:space="preserve"> </w:t>
            </w:r>
            <w:r>
              <w:t>Strategy</w:t>
            </w:r>
            <w:r>
              <w:rPr>
                <w:spacing w:val="-4"/>
              </w:rPr>
              <w:t xml:space="preserve"> </w:t>
            </w:r>
            <w:r>
              <w:t>and</w:t>
            </w:r>
            <w:r>
              <w:rPr>
                <w:spacing w:val="-2"/>
              </w:rPr>
              <w:t xml:space="preserve"> </w:t>
            </w:r>
            <w:r>
              <w:t>programme</w:t>
            </w:r>
          </w:p>
          <w:p w14:paraId="337BE1E7" w14:textId="77777777" w:rsidR="009E47CE" w:rsidRDefault="009E47CE" w:rsidP="009E47CE">
            <w:pPr>
              <w:pStyle w:val="TableParagraph"/>
              <w:numPr>
                <w:ilvl w:val="0"/>
                <w:numId w:val="37"/>
              </w:numPr>
              <w:tabs>
                <w:tab w:val="left" w:pos="1247"/>
                <w:tab w:val="left" w:pos="1248"/>
              </w:tabs>
              <w:spacing w:before="38"/>
              <w:jc w:val="left"/>
            </w:pPr>
            <w:r>
              <w:t>Waste</w:t>
            </w:r>
            <w:r>
              <w:rPr>
                <w:spacing w:val="-5"/>
              </w:rPr>
              <w:t xml:space="preserve"> </w:t>
            </w:r>
            <w:r>
              <w:t>Management Strategies</w:t>
            </w:r>
          </w:p>
          <w:p w14:paraId="32962DB7" w14:textId="77777777" w:rsidR="009E47CE" w:rsidRDefault="009E47CE" w:rsidP="009E47CE">
            <w:pPr>
              <w:pStyle w:val="TableParagraph"/>
              <w:numPr>
                <w:ilvl w:val="0"/>
                <w:numId w:val="37"/>
              </w:numPr>
              <w:tabs>
                <w:tab w:val="left" w:pos="1247"/>
                <w:tab w:val="left" w:pos="1248"/>
              </w:tabs>
              <w:spacing w:before="37"/>
              <w:jc w:val="left"/>
            </w:pPr>
            <w:r>
              <w:t>Parking Strategy</w:t>
            </w:r>
          </w:p>
          <w:p w14:paraId="4664944E" w14:textId="77777777" w:rsidR="009E47CE" w:rsidRDefault="009E47CE" w:rsidP="009E47CE">
            <w:pPr>
              <w:pStyle w:val="TableParagraph"/>
              <w:numPr>
                <w:ilvl w:val="0"/>
                <w:numId w:val="37"/>
              </w:numPr>
              <w:tabs>
                <w:tab w:val="left" w:pos="1247"/>
                <w:tab w:val="left" w:pos="1248"/>
              </w:tabs>
              <w:spacing w:before="41"/>
              <w:jc w:val="left"/>
            </w:pPr>
            <w:r>
              <w:t>Commercial strategy</w:t>
            </w:r>
          </w:p>
          <w:p w14:paraId="1B9A5179" w14:textId="77777777" w:rsidR="009E47CE" w:rsidRDefault="009E47CE" w:rsidP="009E47CE">
            <w:pPr>
              <w:pStyle w:val="TableParagraph"/>
              <w:numPr>
                <w:ilvl w:val="0"/>
                <w:numId w:val="37"/>
              </w:numPr>
              <w:tabs>
                <w:tab w:val="left" w:pos="1247"/>
                <w:tab w:val="left" w:pos="1248"/>
              </w:tabs>
              <w:spacing w:before="38"/>
              <w:jc w:val="left"/>
            </w:pPr>
            <w:r>
              <w:t>Enforcement</w:t>
            </w:r>
            <w:r>
              <w:rPr>
                <w:spacing w:val="-2"/>
              </w:rPr>
              <w:t xml:space="preserve"> </w:t>
            </w:r>
            <w:r>
              <w:t>Policies</w:t>
            </w:r>
          </w:p>
          <w:p w14:paraId="0A346055" w14:textId="77777777" w:rsidR="009E47CE" w:rsidRDefault="009E47CE" w:rsidP="009E47CE">
            <w:pPr>
              <w:pStyle w:val="ListParagraph"/>
              <w:numPr>
                <w:ilvl w:val="0"/>
                <w:numId w:val="37"/>
              </w:numPr>
              <w:spacing w:before="40" w:after="40"/>
              <w:jc w:val="left"/>
            </w:pPr>
            <w:r w:rsidRPr="00B97B0A">
              <w:t>Licensing</w:t>
            </w:r>
            <w:r w:rsidRPr="00B97B0A">
              <w:rPr>
                <w:spacing w:val="-3"/>
              </w:rPr>
              <w:t xml:space="preserve"> </w:t>
            </w:r>
            <w:r w:rsidRPr="00B97B0A">
              <w:t>Strategies</w:t>
            </w:r>
          </w:p>
          <w:p w14:paraId="16605A66" w14:textId="77777777" w:rsidR="009E47CE" w:rsidRPr="000E69FD" w:rsidRDefault="009E47CE" w:rsidP="006C0C8B">
            <w:pPr>
              <w:pStyle w:val="TableParagraph"/>
              <w:spacing w:before="39"/>
            </w:pPr>
            <w:r>
              <w:t>R</w:t>
            </w:r>
            <w:r w:rsidRPr="000E69FD">
              <w:t>esponsible</w:t>
            </w:r>
            <w:r w:rsidRPr="000E69FD">
              <w:rPr>
                <w:spacing w:val="-2"/>
              </w:rPr>
              <w:t xml:space="preserve"> </w:t>
            </w:r>
            <w:r w:rsidRPr="000E69FD">
              <w:t>for</w:t>
            </w:r>
            <w:r w:rsidRPr="000E69FD">
              <w:rPr>
                <w:spacing w:val="-3"/>
              </w:rPr>
              <w:t xml:space="preserve"> </w:t>
            </w:r>
            <w:r w:rsidRPr="000E69FD">
              <w:t>the</w:t>
            </w:r>
            <w:r w:rsidRPr="000E69FD">
              <w:rPr>
                <w:spacing w:val="-4"/>
              </w:rPr>
              <w:t xml:space="preserve"> </w:t>
            </w:r>
            <w:r w:rsidRPr="000E69FD">
              <w:t>effective</w:t>
            </w:r>
            <w:r w:rsidRPr="000E69FD">
              <w:rPr>
                <w:spacing w:val="-3"/>
              </w:rPr>
              <w:t xml:space="preserve"> </w:t>
            </w:r>
            <w:r w:rsidRPr="000E69FD">
              <w:t>management of delegated</w:t>
            </w:r>
            <w:r w:rsidRPr="000E69FD">
              <w:rPr>
                <w:spacing w:val="-2"/>
              </w:rPr>
              <w:t xml:space="preserve"> </w:t>
            </w:r>
            <w:r w:rsidRPr="000E69FD">
              <w:t>budgets:</w:t>
            </w:r>
          </w:p>
          <w:p w14:paraId="0978B368" w14:textId="77777777" w:rsidR="009E47CE" w:rsidRPr="000E69FD" w:rsidRDefault="009E47CE" w:rsidP="009E47CE">
            <w:pPr>
              <w:pStyle w:val="TableParagraph"/>
              <w:numPr>
                <w:ilvl w:val="0"/>
                <w:numId w:val="37"/>
              </w:numPr>
              <w:tabs>
                <w:tab w:val="left" w:pos="1187"/>
                <w:tab w:val="left" w:pos="1188"/>
              </w:tabs>
              <w:spacing w:before="39"/>
              <w:jc w:val="left"/>
            </w:pPr>
            <w:r w:rsidRPr="000E69FD">
              <w:t>Revenue</w:t>
            </w:r>
            <w:r w:rsidRPr="000E69FD">
              <w:rPr>
                <w:spacing w:val="-1"/>
              </w:rPr>
              <w:t xml:space="preserve"> </w:t>
            </w:r>
            <w:r w:rsidRPr="000E69FD">
              <w:t>budget</w:t>
            </w:r>
            <w:r w:rsidRPr="000E69FD">
              <w:rPr>
                <w:spacing w:val="-1"/>
              </w:rPr>
              <w:t xml:space="preserve"> </w:t>
            </w:r>
            <w:r w:rsidRPr="000E69FD">
              <w:t>in the</w:t>
            </w:r>
            <w:r w:rsidRPr="000E69FD">
              <w:rPr>
                <w:spacing w:val="-3"/>
              </w:rPr>
              <w:t xml:space="preserve"> </w:t>
            </w:r>
            <w:r w:rsidRPr="000E69FD">
              <w:t>order of</w:t>
            </w:r>
            <w:r w:rsidRPr="000E69FD">
              <w:rPr>
                <w:spacing w:val="-2"/>
              </w:rPr>
              <w:t xml:space="preserve"> </w:t>
            </w:r>
            <w:r w:rsidRPr="000E69FD">
              <w:t>£36m</w:t>
            </w:r>
          </w:p>
          <w:p w14:paraId="768740AB" w14:textId="77777777" w:rsidR="009E47CE" w:rsidRPr="000E69FD" w:rsidRDefault="009E47CE" w:rsidP="009E47CE">
            <w:pPr>
              <w:pStyle w:val="TableParagraph"/>
              <w:numPr>
                <w:ilvl w:val="0"/>
                <w:numId w:val="37"/>
              </w:numPr>
              <w:tabs>
                <w:tab w:val="left" w:pos="1187"/>
                <w:tab w:val="left" w:pos="1188"/>
              </w:tabs>
              <w:spacing w:before="41"/>
              <w:jc w:val="left"/>
            </w:pPr>
            <w:r w:rsidRPr="000E69FD">
              <w:t>Capital</w:t>
            </w:r>
            <w:r w:rsidRPr="000E69FD">
              <w:rPr>
                <w:spacing w:val="-2"/>
              </w:rPr>
              <w:t xml:space="preserve"> </w:t>
            </w:r>
            <w:r w:rsidRPr="000E69FD">
              <w:t>programme</w:t>
            </w:r>
            <w:r w:rsidRPr="000E69FD">
              <w:rPr>
                <w:spacing w:val="-3"/>
              </w:rPr>
              <w:t xml:space="preserve"> </w:t>
            </w:r>
            <w:r w:rsidRPr="000E69FD">
              <w:t>(including</w:t>
            </w:r>
            <w:r w:rsidRPr="000E69FD">
              <w:rPr>
                <w:spacing w:val="-1"/>
              </w:rPr>
              <w:t xml:space="preserve"> </w:t>
            </w:r>
            <w:r w:rsidRPr="000E69FD">
              <w:t>grants)</w:t>
            </w:r>
            <w:r w:rsidRPr="000E69FD">
              <w:rPr>
                <w:spacing w:val="1"/>
              </w:rPr>
              <w:t xml:space="preserve"> </w:t>
            </w:r>
            <w:r w:rsidRPr="000E69FD">
              <w:t>budget</w:t>
            </w:r>
            <w:r w:rsidRPr="000E69FD">
              <w:rPr>
                <w:spacing w:val="-3"/>
              </w:rPr>
              <w:t xml:space="preserve"> </w:t>
            </w:r>
            <w:r w:rsidRPr="000E69FD">
              <w:t>in</w:t>
            </w:r>
            <w:r w:rsidRPr="000E69FD">
              <w:rPr>
                <w:spacing w:val="-1"/>
              </w:rPr>
              <w:t xml:space="preserve"> </w:t>
            </w:r>
            <w:r w:rsidRPr="000E69FD">
              <w:t>the</w:t>
            </w:r>
            <w:r w:rsidRPr="000E69FD">
              <w:rPr>
                <w:spacing w:val="-2"/>
              </w:rPr>
              <w:t xml:space="preserve"> </w:t>
            </w:r>
            <w:r w:rsidRPr="000E69FD">
              <w:t>order</w:t>
            </w:r>
            <w:r w:rsidRPr="000E69FD">
              <w:rPr>
                <w:spacing w:val="-1"/>
              </w:rPr>
              <w:t xml:space="preserve"> </w:t>
            </w:r>
            <w:r w:rsidRPr="000E69FD">
              <w:t>of</w:t>
            </w:r>
            <w:r w:rsidRPr="000E69FD">
              <w:rPr>
                <w:spacing w:val="1"/>
              </w:rPr>
              <w:t xml:space="preserve"> </w:t>
            </w:r>
            <w:r w:rsidRPr="000E69FD">
              <w:t>£20m</w:t>
            </w:r>
          </w:p>
          <w:p w14:paraId="3DC8E08C" w14:textId="77777777" w:rsidR="009E47CE" w:rsidRDefault="009E47CE" w:rsidP="009E47CE">
            <w:pPr>
              <w:pStyle w:val="ListParagraph"/>
              <w:numPr>
                <w:ilvl w:val="0"/>
                <w:numId w:val="37"/>
              </w:numPr>
              <w:spacing w:before="40" w:after="40"/>
              <w:jc w:val="left"/>
            </w:pPr>
            <w:r w:rsidRPr="000E69FD">
              <w:t>Direct management 5 Head of Service and overall responsibility for circa. 600</w:t>
            </w:r>
            <w:r w:rsidRPr="000E69FD">
              <w:rPr>
                <w:spacing w:val="-59"/>
              </w:rPr>
              <w:t xml:space="preserve"> </w:t>
            </w:r>
            <w:r>
              <w:rPr>
                <w:spacing w:val="-59"/>
              </w:rPr>
              <w:t xml:space="preserve"> </w:t>
            </w:r>
            <w:r w:rsidRPr="000E69FD">
              <w:t>employees.</w:t>
            </w:r>
          </w:p>
          <w:p w14:paraId="5E5B4196" w14:textId="77777777" w:rsidR="009E47CE" w:rsidRPr="00B97B0A" w:rsidRDefault="009E47CE" w:rsidP="006C0C8B">
            <w:pPr>
              <w:pStyle w:val="ListParagraph"/>
              <w:spacing w:before="40" w:after="40"/>
              <w:ind w:left="1187"/>
            </w:pPr>
          </w:p>
        </w:tc>
      </w:tr>
      <w:tr w:rsidR="009E47CE" w:rsidRPr="000E69FD" w14:paraId="7D26EAD9" w14:textId="77777777" w:rsidTr="006C0C8B">
        <w:trPr>
          <w:trHeight w:val="579"/>
        </w:trPr>
        <w:tc>
          <w:tcPr>
            <w:tcW w:w="10491" w:type="dxa"/>
            <w:gridSpan w:val="5"/>
            <w:shd w:val="clear" w:color="auto" w:fill="auto"/>
          </w:tcPr>
          <w:p w14:paraId="2935399D" w14:textId="77777777" w:rsidR="009E47CE" w:rsidRPr="000E69FD" w:rsidRDefault="009E47CE" w:rsidP="006C0C8B">
            <w:pPr>
              <w:spacing w:before="40" w:after="40"/>
              <w:rPr>
                <w:rFonts w:cs="Arial"/>
                <w:b/>
                <w:iCs/>
                <w:sz w:val="22"/>
                <w:szCs w:val="22"/>
              </w:rPr>
            </w:pPr>
            <w:r w:rsidRPr="000E69FD">
              <w:rPr>
                <w:rFonts w:cs="Arial"/>
                <w:b/>
                <w:iCs/>
                <w:sz w:val="22"/>
                <w:szCs w:val="22"/>
              </w:rPr>
              <w:lastRenderedPageBreak/>
              <w:t xml:space="preserve">Generic Duties </w:t>
            </w:r>
          </w:p>
          <w:p w14:paraId="79EFFE0B" w14:textId="77777777" w:rsidR="009E47CE" w:rsidRPr="000E69FD" w:rsidRDefault="009E47CE" w:rsidP="009E47CE">
            <w:pPr>
              <w:pStyle w:val="ListParagraph"/>
              <w:numPr>
                <w:ilvl w:val="0"/>
                <w:numId w:val="33"/>
              </w:numPr>
              <w:spacing w:before="40" w:after="40"/>
              <w:jc w:val="left"/>
              <w:rPr>
                <w:iCs/>
              </w:rPr>
            </w:pPr>
            <w:r w:rsidRPr="000E69FD">
              <w:rPr>
                <w:iCs/>
              </w:rPr>
              <w:t xml:space="preserve">Implement and champion, through service and staff development, the Council’s Health and Safety, Equal </w:t>
            </w:r>
            <w:proofErr w:type="gramStart"/>
            <w:r w:rsidRPr="000E69FD">
              <w:rPr>
                <w:iCs/>
              </w:rPr>
              <w:t>Opportunity</w:t>
            </w:r>
            <w:proofErr w:type="gramEnd"/>
            <w:r w:rsidRPr="000E69FD">
              <w:rPr>
                <w:iCs/>
              </w:rPr>
              <w:t xml:space="preserve"> and Information Security Policies. </w:t>
            </w:r>
          </w:p>
          <w:p w14:paraId="06F1ED2D" w14:textId="77777777" w:rsidR="009E47CE" w:rsidRPr="000E69FD" w:rsidRDefault="009E47CE" w:rsidP="009E47CE">
            <w:pPr>
              <w:pStyle w:val="ListParagraph"/>
              <w:numPr>
                <w:ilvl w:val="0"/>
                <w:numId w:val="33"/>
              </w:numPr>
              <w:spacing w:before="40" w:after="40"/>
              <w:jc w:val="left"/>
              <w:rPr>
                <w:iCs/>
              </w:rPr>
            </w:pPr>
            <w:r w:rsidRPr="000E69FD">
              <w:rPr>
                <w:iCs/>
              </w:rPr>
              <w:t>To ensure that the post holder complies with their responsibilities as laid out in the council’s health and safety policy and takes an active role in promoting a positive health and safety culture.</w:t>
            </w:r>
          </w:p>
          <w:p w14:paraId="0A249086" w14:textId="77777777" w:rsidR="009E47CE" w:rsidRPr="000E69FD" w:rsidRDefault="009E47CE" w:rsidP="009E47CE">
            <w:pPr>
              <w:pStyle w:val="ListParagraph"/>
              <w:numPr>
                <w:ilvl w:val="0"/>
                <w:numId w:val="33"/>
              </w:numPr>
              <w:spacing w:before="40" w:after="40"/>
              <w:jc w:val="left"/>
              <w:rPr>
                <w:iCs/>
              </w:rPr>
            </w:pPr>
            <w:r w:rsidRPr="000E69FD">
              <w:rPr>
                <w:iCs/>
              </w:rPr>
              <w:t>Promote and ensure participation in the Council’s individual performance appraisal and development initiatives and information management best practice.</w:t>
            </w:r>
          </w:p>
          <w:p w14:paraId="37C9087F" w14:textId="77777777" w:rsidR="009E47CE" w:rsidRPr="000E69FD" w:rsidRDefault="009E47CE" w:rsidP="009E47CE">
            <w:pPr>
              <w:pStyle w:val="ListParagraph"/>
              <w:numPr>
                <w:ilvl w:val="0"/>
                <w:numId w:val="33"/>
              </w:numPr>
              <w:spacing w:before="40" w:after="40"/>
              <w:jc w:val="left"/>
              <w:rPr>
                <w:iCs/>
              </w:rPr>
            </w:pPr>
            <w:r w:rsidRPr="000E69FD">
              <w:rPr>
                <w:iCs/>
              </w:rPr>
              <w:t>To support the operation and general elections when requested by the returning officer.</w:t>
            </w:r>
          </w:p>
          <w:p w14:paraId="3657C33C" w14:textId="77777777" w:rsidR="009E47CE" w:rsidRPr="000E69FD" w:rsidRDefault="009E47CE" w:rsidP="009E47CE">
            <w:pPr>
              <w:pStyle w:val="ListParagraph"/>
              <w:numPr>
                <w:ilvl w:val="0"/>
                <w:numId w:val="33"/>
              </w:numPr>
              <w:spacing w:before="40" w:after="40"/>
              <w:jc w:val="left"/>
              <w:rPr>
                <w:iCs/>
              </w:rPr>
            </w:pPr>
            <w:r w:rsidRPr="000E69FD">
              <w:rPr>
                <w:iCs/>
              </w:rPr>
              <w:t>To motivate, train, develop and performance manage staff to maintain an effective workforce capable of meeting its objectives.</w:t>
            </w:r>
          </w:p>
          <w:p w14:paraId="5FE99921" w14:textId="77777777" w:rsidR="009E47CE" w:rsidRPr="000E69FD" w:rsidRDefault="009E47CE" w:rsidP="009E47CE">
            <w:pPr>
              <w:pStyle w:val="ListParagraph"/>
              <w:numPr>
                <w:ilvl w:val="0"/>
                <w:numId w:val="33"/>
              </w:numPr>
              <w:spacing w:before="40" w:after="40"/>
              <w:jc w:val="left"/>
              <w:rPr>
                <w:iCs/>
              </w:rPr>
            </w:pPr>
            <w:r w:rsidRPr="000E69FD">
              <w:rPr>
                <w:iCs/>
              </w:rPr>
              <w:t xml:space="preserve">To manage the function </w:t>
            </w:r>
            <w:r w:rsidRPr="000E69FD">
              <w:rPr>
                <w:b/>
                <w:bCs/>
                <w:iCs/>
              </w:rPr>
              <w:t xml:space="preserve">or team </w:t>
            </w:r>
            <w:r w:rsidRPr="000E69FD">
              <w:rPr>
                <w:iCs/>
              </w:rPr>
              <w:t>so that the services provided are responsive to customer requirements, accessible to all areas of the community and provide value for money</w:t>
            </w:r>
          </w:p>
          <w:p w14:paraId="1FA47A01" w14:textId="77777777" w:rsidR="009E47CE" w:rsidRPr="000E69FD" w:rsidRDefault="009E47CE" w:rsidP="009E47CE">
            <w:pPr>
              <w:pStyle w:val="ListParagraph"/>
              <w:numPr>
                <w:ilvl w:val="0"/>
                <w:numId w:val="33"/>
              </w:numPr>
              <w:spacing w:before="40" w:after="40"/>
              <w:jc w:val="left"/>
              <w:rPr>
                <w:iCs/>
              </w:rPr>
            </w:pPr>
            <w:r w:rsidRPr="000E69FD">
              <w:rPr>
                <w:iCs/>
              </w:rPr>
              <w:t xml:space="preserve">To develop the structures, </w:t>
            </w:r>
            <w:proofErr w:type="gramStart"/>
            <w:r w:rsidRPr="000E69FD">
              <w:rPr>
                <w:iCs/>
              </w:rPr>
              <w:t>systems</w:t>
            </w:r>
            <w:proofErr w:type="gramEnd"/>
            <w:r w:rsidRPr="000E69FD">
              <w:rPr>
                <w:iCs/>
              </w:rPr>
              <w:t xml:space="preserve"> and policies necessary to support effective service delivery.</w:t>
            </w:r>
          </w:p>
          <w:p w14:paraId="03E94B3D" w14:textId="77777777" w:rsidR="009E47CE" w:rsidRPr="000E69FD" w:rsidRDefault="009E47CE" w:rsidP="009E47CE">
            <w:pPr>
              <w:pStyle w:val="ListParagraph"/>
              <w:numPr>
                <w:ilvl w:val="0"/>
                <w:numId w:val="33"/>
              </w:numPr>
              <w:spacing w:before="40" w:after="40"/>
              <w:jc w:val="left"/>
              <w:rPr>
                <w:iCs/>
              </w:rPr>
            </w:pPr>
            <w:r w:rsidRPr="000E69FD">
              <w:rPr>
                <w:iCs/>
              </w:rPr>
              <w:t xml:space="preserve">To formulate annual operational plans and budgets for the function </w:t>
            </w:r>
            <w:r w:rsidRPr="000E69FD">
              <w:rPr>
                <w:b/>
                <w:bCs/>
                <w:iCs/>
              </w:rPr>
              <w:t>or team</w:t>
            </w:r>
            <w:r w:rsidRPr="000E69FD">
              <w:rPr>
                <w:iCs/>
              </w:rPr>
              <w:t xml:space="preserve"> so that there are clear priorities and appropriate resources are allocated to their achievement.  </w:t>
            </w:r>
          </w:p>
          <w:p w14:paraId="27F81297" w14:textId="77777777" w:rsidR="009E47CE" w:rsidRPr="000E69FD" w:rsidRDefault="009E47CE" w:rsidP="009E47CE">
            <w:pPr>
              <w:pStyle w:val="ListParagraph"/>
              <w:numPr>
                <w:ilvl w:val="0"/>
                <w:numId w:val="33"/>
              </w:numPr>
              <w:spacing w:before="40" w:after="40"/>
              <w:jc w:val="left"/>
              <w:rPr>
                <w:iCs/>
              </w:rPr>
            </w:pPr>
            <w:r w:rsidRPr="000E69FD">
              <w:rPr>
                <w:iCs/>
              </w:rPr>
              <w:t xml:space="preserve">To resolve the most complex and </w:t>
            </w:r>
            <w:proofErr w:type="gramStart"/>
            <w:r w:rsidRPr="000E69FD">
              <w:rPr>
                <w:iCs/>
              </w:rPr>
              <w:t>high level</w:t>
            </w:r>
            <w:proofErr w:type="gramEnd"/>
            <w:r w:rsidRPr="000E69FD">
              <w:rPr>
                <w:iCs/>
              </w:rPr>
              <w:t xml:space="preserve"> operational issues so that they are resolved effectively and precedents are set for the resolution of similar issues.</w:t>
            </w:r>
          </w:p>
          <w:p w14:paraId="72EE03DE" w14:textId="77777777" w:rsidR="009E47CE" w:rsidRPr="000E69FD" w:rsidRDefault="009E47CE" w:rsidP="009E47CE">
            <w:pPr>
              <w:pStyle w:val="ListParagraph"/>
              <w:numPr>
                <w:ilvl w:val="0"/>
                <w:numId w:val="33"/>
              </w:numPr>
              <w:spacing w:before="40" w:after="40"/>
              <w:jc w:val="left"/>
              <w:rPr>
                <w:iCs/>
              </w:rPr>
            </w:pPr>
            <w:r w:rsidRPr="000E69FD">
              <w:rPr>
                <w:iCs/>
              </w:rPr>
              <w:t>To develop</w:t>
            </w:r>
            <w:r w:rsidRPr="000E69FD">
              <w:rPr>
                <w:b/>
                <w:bCs/>
                <w:iCs/>
              </w:rPr>
              <w:t xml:space="preserve"> or contribute to </w:t>
            </w:r>
            <w:r w:rsidRPr="000E69FD">
              <w:rPr>
                <w:iCs/>
              </w:rPr>
              <w:t>longer term (2-3 years) plans for the services managed so that they are developed in line with Council and Government priorities and customer requirements.</w:t>
            </w:r>
          </w:p>
          <w:p w14:paraId="301753C3" w14:textId="77777777" w:rsidR="009E47CE" w:rsidRPr="000E69FD" w:rsidRDefault="009E47CE" w:rsidP="009E47CE">
            <w:pPr>
              <w:pStyle w:val="ListParagraph"/>
              <w:numPr>
                <w:ilvl w:val="0"/>
                <w:numId w:val="33"/>
              </w:numPr>
              <w:spacing w:before="40" w:after="40"/>
              <w:jc w:val="left"/>
              <w:rPr>
                <w:iCs/>
              </w:rPr>
            </w:pPr>
            <w:r w:rsidRPr="000E69FD">
              <w:rPr>
                <w:iCs/>
              </w:rPr>
              <w:t>To ensure services link effectively with related service provision, within or external to the Council, so that coherent and value for money services are provided.  Where appropriate, and in conjunction with other service providers, to undertake joint planning of service delivery and/or for the closer integration of service provision.</w:t>
            </w:r>
          </w:p>
          <w:p w14:paraId="09F519EA" w14:textId="77777777" w:rsidR="009E47CE" w:rsidRPr="000E69FD" w:rsidRDefault="009E47CE" w:rsidP="009E47CE">
            <w:pPr>
              <w:pStyle w:val="ListParagraph"/>
              <w:numPr>
                <w:ilvl w:val="0"/>
                <w:numId w:val="33"/>
              </w:numPr>
              <w:spacing w:before="40" w:after="40"/>
              <w:jc w:val="left"/>
              <w:rPr>
                <w:iCs/>
              </w:rPr>
            </w:pPr>
            <w:r w:rsidRPr="000E69FD">
              <w:rPr>
                <w:iCs/>
              </w:rPr>
              <w:t>Prepare monitor and control the service budget to ensure that expenditure is in line with the agreed business plan.</w:t>
            </w:r>
          </w:p>
          <w:p w14:paraId="1AEFD0B8" w14:textId="77777777" w:rsidR="009E47CE" w:rsidRPr="000E69FD" w:rsidRDefault="009E47CE" w:rsidP="009E47CE">
            <w:pPr>
              <w:pStyle w:val="ListParagraph"/>
              <w:numPr>
                <w:ilvl w:val="0"/>
                <w:numId w:val="33"/>
              </w:numPr>
              <w:spacing w:before="40" w:after="40"/>
              <w:jc w:val="left"/>
              <w:rPr>
                <w:iCs/>
              </w:rPr>
            </w:pPr>
            <w:r w:rsidRPr="000E69FD">
              <w:rPr>
                <w:iCs/>
              </w:rPr>
              <w:t>To manage the teams and service provided in a way that promotes the Council’s approach to diversity.</w:t>
            </w:r>
          </w:p>
        </w:tc>
      </w:tr>
      <w:tr w:rsidR="009E47CE" w:rsidRPr="000E69FD" w14:paraId="3AE43349" w14:textId="77777777" w:rsidTr="006C0C8B">
        <w:trPr>
          <w:trHeight w:val="579"/>
        </w:trPr>
        <w:tc>
          <w:tcPr>
            <w:tcW w:w="10491" w:type="dxa"/>
            <w:gridSpan w:val="5"/>
            <w:shd w:val="clear" w:color="auto" w:fill="auto"/>
          </w:tcPr>
          <w:p w14:paraId="590C7606" w14:textId="77777777" w:rsidR="009E47CE" w:rsidRPr="000E69FD" w:rsidRDefault="009E47CE" w:rsidP="006C0C8B">
            <w:pPr>
              <w:spacing w:before="40" w:after="40"/>
              <w:rPr>
                <w:rFonts w:cs="Arial"/>
                <w:b/>
                <w:iCs/>
                <w:sz w:val="22"/>
                <w:szCs w:val="22"/>
              </w:rPr>
            </w:pPr>
            <w:r w:rsidRPr="000E69FD">
              <w:rPr>
                <w:rFonts w:cs="Arial"/>
                <w:b/>
                <w:iCs/>
                <w:sz w:val="22"/>
                <w:szCs w:val="22"/>
              </w:rPr>
              <w:t>Values,  Behaviours and Equalities</w:t>
            </w:r>
          </w:p>
          <w:p w14:paraId="4E18B34C" w14:textId="77777777" w:rsidR="009E47CE" w:rsidRPr="000E69FD" w:rsidRDefault="009E47CE" w:rsidP="006C0C8B">
            <w:pPr>
              <w:spacing w:before="40" w:after="40"/>
              <w:rPr>
                <w:rFonts w:cs="Arial"/>
                <w:iCs/>
                <w:sz w:val="22"/>
                <w:szCs w:val="22"/>
              </w:rPr>
            </w:pPr>
            <w:r w:rsidRPr="000E69FD">
              <w:rPr>
                <w:rFonts w:cs="Arial"/>
                <w:iCs/>
                <w:sz w:val="22"/>
                <w:szCs w:val="22"/>
              </w:rPr>
              <w:t xml:space="preserve">We want our colleagues to live our values. These values describe what we stand for and how we do things at Harrow whilst inspiring, challenging and guiding us towards the delivery of our organisational ambitions and goals. Our three values are: </w:t>
            </w:r>
          </w:p>
          <w:p w14:paraId="24A352C3" w14:textId="77777777" w:rsidR="009E47CE" w:rsidRPr="000E69FD" w:rsidRDefault="009E47CE" w:rsidP="006C0C8B">
            <w:pPr>
              <w:spacing w:before="40" w:after="40"/>
              <w:jc w:val="center"/>
              <w:rPr>
                <w:rFonts w:cs="Arial"/>
                <w:iCs/>
                <w:sz w:val="22"/>
                <w:szCs w:val="22"/>
              </w:rPr>
            </w:pPr>
            <w:r w:rsidRPr="000E69FD">
              <w:rPr>
                <w:rFonts w:cs="Arial"/>
                <w:b/>
                <w:iCs/>
                <w:sz w:val="22"/>
                <w:szCs w:val="22"/>
              </w:rPr>
              <w:t>Be Courageous</w:t>
            </w:r>
            <w:r w:rsidRPr="000E69FD">
              <w:rPr>
                <w:rFonts w:cs="Arial"/>
                <w:iCs/>
                <w:sz w:val="22"/>
                <w:szCs w:val="22"/>
              </w:rPr>
              <w:t>,</w:t>
            </w:r>
            <w:r w:rsidRPr="000E69FD">
              <w:rPr>
                <w:rFonts w:cs="Arial"/>
                <w:b/>
                <w:iCs/>
                <w:sz w:val="22"/>
                <w:szCs w:val="22"/>
              </w:rPr>
              <w:t xml:space="preserve"> Do It Together</w:t>
            </w:r>
            <w:r w:rsidRPr="000E69FD">
              <w:rPr>
                <w:rFonts w:cs="Arial"/>
                <w:iCs/>
                <w:sz w:val="22"/>
                <w:szCs w:val="22"/>
              </w:rPr>
              <w:t xml:space="preserve"> and </w:t>
            </w:r>
            <w:r w:rsidRPr="000E69FD">
              <w:rPr>
                <w:rFonts w:cs="Arial"/>
                <w:b/>
                <w:iCs/>
                <w:sz w:val="22"/>
                <w:szCs w:val="22"/>
              </w:rPr>
              <w:t>Make It Happen</w:t>
            </w:r>
          </w:p>
          <w:p w14:paraId="28AAC8C0" w14:textId="77777777" w:rsidR="009E47CE" w:rsidRPr="000E69FD" w:rsidRDefault="009E47CE" w:rsidP="006C0C8B">
            <w:pPr>
              <w:spacing w:before="40" w:after="40"/>
              <w:rPr>
                <w:rFonts w:cs="Arial"/>
                <w:iCs/>
                <w:sz w:val="22"/>
                <w:szCs w:val="22"/>
              </w:rPr>
            </w:pPr>
            <w:r w:rsidRPr="000E69FD">
              <w:rPr>
                <w:rFonts w:cs="Arial"/>
                <w:iCs/>
                <w:sz w:val="22"/>
                <w:szCs w:val="22"/>
              </w:rPr>
              <w:t>These values will also help us to achieve our equalities vision of being a proud, fair &amp; cohesive Harrow, a great place to live, work &amp; visit.</w:t>
            </w:r>
          </w:p>
        </w:tc>
      </w:tr>
      <w:tr w:rsidR="009E47CE" w:rsidRPr="00D56B7A" w14:paraId="1640955A" w14:textId="77777777" w:rsidTr="006C0C8B">
        <w:trPr>
          <w:trHeight w:val="579"/>
        </w:trPr>
        <w:tc>
          <w:tcPr>
            <w:tcW w:w="10491" w:type="dxa"/>
            <w:gridSpan w:val="5"/>
            <w:shd w:val="clear" w:color="auto" w:fill="auto"/>
          </w:tcPr>
          <w:p w14:paraId="5F904093" w14:textId="77777777" w:rsidR="009E47CE" w:rsidRPr="00D56B7A" w:rsidRDefault="009E47CE" w:rsidP="006C0C8B">
            <w:pPr>
              <w:spacing w:before="40" w:after="40"/>
              <w:rPr>
                <w:rFonts w:cs="Arial"/>
                <w:b/>
                <w:sz w:val="22"/>
                <w:szCs w:val="22"/>
              </w:rPr>
            </w:pPr>
            <w:r w:rsidRPr="00D56B7A">
              <w:rPr>
                <w:rFonts w:cs="Arial"/>
                <w:b/>
                <w:sz w:val="22"/>
                <w:szCs w:val="22"/>
              </w:rPr>
              <w:t xml:space="preserve">Main Duties / Accountabilities </w:t>
            </w:r>
          </w:p>
          <w:p w14:paraId="3C0A2510" w14:textId="77777777" w:rsidR="009E47CE" w:rsidRPr="00420D63" w:rsidRDefault="009E47CE" w:rsidP="006C0C8B">
            <w:pPr>
              <w:pStyle w:val="TableParagraph"/>
              <w:spacing w:line="280" w:lineRule="auto"/>
              <w:ind w:right="7651"/>
              <w:rPr>
                <w:rFonts w:ascii="Arial Black" w:hAnsi="Arial Black"/>
                <w:b/>
              </w:rPr>
            </w:pPr>
            <w:r w:rsidRPr="00420D63">
              <w:rPr>
                <w:rFonts w:ascii="Arial Black" w:hAnsi="Arial Black"/>
                <w:b/>
              </w:rPr>
              <w:t>Leadership</w:t>
            </w:r>
          </w:p>
          <w:p w14:paraId="6C3CB299" w14:textId="77777777" w:rsidR="009E47CE" w:rsidRPr="00D56B7A" w:rsidRDefault="009E47CE" w:rsidP="009E47CE">
            <w:pPr>
              <w:pStyle w:val="TableParagraph"/>
              <w:numPr>
                <w:ilvl w:val="0"/>
                <w:numId w:val="43"/>
              </w:numPr>
              <w:tabs>
                <w:tab w:val="left" w:pos="468"/>
              </w:tabs>
              <w:spacing w:before="32" w:line="276" w:lineRule="auto"/>
              <w:ind w:right="173"/>
              <w:jc w:val="left"/>
            </w:pPr>
            <w:r w:rsidRPr="00D56B7A">
              <w:t>To demonstrate inspirational and visible leadership whilst ensuring the effective management</w:t>
            </w:r>
            <w:r w:rsidRPr="00D56B7A">
              <w:rPr>
                <w:spacing w:val="1"/>
              </w:rPr>
              <w:t xml:space="preserve"> </w:t>
            </w:r>
            <w:r w:rsidRPr="00D56B7A">
              <w:t>and development, performance, and motivation, of services and employees and nurturing an</w:t>
            </w:r>
            <w:r w:rsidRPr="00D56B7A">
              <w:rPr>
                <w:spacing w:val="1"/>
              </w:rPr>
              <w:t xml:space="preserve"> </w:t>
            </w:r>
            <w:r w:rsidRPr="00D56B7A">
              <w:t>organisational and departmental culture and behaviours that support the Council’s priorities and</w:t>
            </w:r>
            <w:r w:rsidRPr="00D56B7A">
              <w:rPr>
                <w:spacing w:val="-59"/>
              </w:rPr>
              <w:t xml:space="preserve"> </w:t>
            </w:r>
            <w:r w:rsidRPr="00D56B7A">
              <w:t>values.</w:t>
            </w:r>
          </w:p>
          <w:p w14:paraId="6F9C84FA" w14:textId="77777777" w:rsidR="009E47CE" w:rsidRPr="00D56B7A" w:rsidRDefault="009E47CE" w:rsidP="009E47CE">
            <w:pPr>
              <w:pStyle w:val="TableParagraph"/>
              <w:numPr>
                <w:ilvl w:val="0"/>
                <w:numId w:val="43"/>
              </w:numPr>
              <w:tabs>
                <w:tab w:val="left" w:pos="468"/>
              </w:tabs>
              <w:spacing w:before="42" w:line="278" w:lineRule="auto"/>
              <w:ind w:right="325"/>
              <w:jc w:val="left"/>
            </w:pPr>
            <w:r w:rsidRPr="00D56B7A">
              <w:t>To champion and drive the Council’s and service transformation and change programmes and</w:t>
            </w:r>
            <w:r w:rsidRPr="00D56B7A">
              <w:rPr>
                <w:spacing w:val="-60"/>
              </w:rPr>
              <w:t xml:space="preserve"> </w:t>
            </w:r>
            <w:r w:rsidRPr="00D56B7A">
              <w:t>initiatives</w:t>
            </w:r>
            <w:r w:rsidRPr="00D56B7A">
              <w:rPr>
                <w:spacing w:val="-1"/>
              </w:rPr>
              <w:t xml:space="preserve"> </w:t>
            </w:r>
            <w:r w:rsidRPr="00D56B7A">
              <w:t>through</w:t>
            </w:r>
            <w:r w:rsidRPr="00D56B7A">
              <w:rPr>
                <w:spacing w:val="-1"/>
              </w:rPr>
              <w:t xml:space="preserve"> </w:t>
            </w:r>
            <w:r w:rsidRPr="00D56B7A">
              <w:t>innovation,</w:t>
            </w:r>
            <w:r w:rsidRPr="00D56B7A">
              <w:rPr>
                <w:spacing w:val="-2"/>
              </w:rPr>
              <w:t xml:space="preserve"> </w:t>
            </w:r>
            <w:r w:rsidRPr="00D56B7A">
              <w:t>the</w:t>
            </w:r>
            <w:r w:rsidRPr="00D56B7A">
              <w:rPr>
                <w:spacing w:val="-3"/>
              </w:rPr>
              <w:t xml:space="preserve"> </w:t>
            </w:r>
            <w:r w:rsidRPr="00D56B7A">
              <w:t>reform, modernisation, and</w:t>
            </w:r>
            <w:r w:rsidRPr="00D56B7A">
              <w:rPr>
                <w:spacing w:val="-3"/>
              </w:rPr>
              <w:t xml:space="preserve"> </w:t>
            </w:r>
            <w:r w:rsidRPr="00D56B7A">
              <w:t>continuous</w:t>
            </w:r>
            <w:r w:rsidRPr="00D56B7A">
              <w:rPr>
                <w:spacing w:val="1"/>
              </w:rPr>
              <w:t xml:space="preserve"> </w:t>
            </w:r>
            <w:r w:rsidRPr="00D56B7A">
              <w:t>service</w:t>
            </w:r>
            <w:r w:rsidRPr="00D56B7A">
              <w:rPr>
                <w:spacing w:val="-1"/>
              </w:rPr>
              <w:t xml:space="preserve"> </w:t>
            </w:r>
            <w:r w:rsidRPr="00D56B7A">
              <w:t>review.</w:t>
            </w:r>
          </w:p>
          <w:p w14:paraId="62A64C26" w14:textId="77777777" w:rsidR="009E47CE" w:rsidRPr="00D56B7A" w:rsidRDefault="009E47CE" w:rsidP="009E47CE">
            <w:pPr>
              <w:pStyle w:val="TableParagraph"/>
              <w:numPr>
                <w:ilvl w:val="0"/>
                <w:numId w:val="43"/>
              </w:numPr>
              <w:tabs>
                <w:tab w:val="left" w:pos="468"/>
              </w:tabs>
              <w:spacing w:before="35" w:line="276" w:lineRule="auto"/>
              <w:ind w:right="334"/>
              <w:jc w:val="left"/>
            </w:pPr>
            <w:r w:rsidRPr="00D56B7A">
              <w:t>To lead the delivery of exceptional customer experience and enhance a culture of customer</w:t>
            </w:r>
            <w:r w:rsidRPr="00D56B7A">
              <w:rPr>
                <w:spacing w:val="1"/>
              </w:rPr>
              <w:t xml:space="preserve"> </w:t>
            </w:r>
            <w:r w:rsidRPr="00D56B7A">
              <w:t>service excellence by developing digital services, exploiting technology, and to drive customer</w:t>
            </w:r>
            <w:r w:rsidRPr="00D56B7A">
              <w:rPr>
                <w:spacing w:val="-59"/>
              </w:rPr>
              <w:t xml:space="preserve"> </w:t>
            </w:r>
            <w:r w:rsidRPr="00D56B7A">
              <w:t>and</w:t>
            </w:r>
            <w:r w:rsidRPr="00D56B7A">
              <w:rPr>
                <w:spacing w:val="-1"/>
              </w:rPr>
              <w:t xml:space="preserve"> </w:t>
            </w:r>
            <w:r w:rsidRPr="00D56B7A">
              <w:t>resident</w:t>
            </w:r>
            <w:r w:rsidRPr="00D56B7A">
              <w:rPr>
                <w:spacing w:val="-1"/>
              </w:rPr>
              <w:t xml:space="preserve"> </w:t>
            </w:r>
            <w:r w:rsidRPr="00D56B7A">
              <w:t>satisfaction.</w:t>
            </w:r>
          </w:p>
          <w:p w14:paraId="20C44C36" w14:textId="77777777" w:rsidR="009E47CE" w:rsidRPr="00D56B7A" w:rsidRDefault="009E47CE" w:rsidP="009E47CE">
            <w:pPr>
              <w:pStyle w:val="TableParagraph"/>
              <w:numPr>
                <w:ilvl w:val="0"/>
                <w:numId w:val="43"/>
              </w:numPr>
              <w:tabs>
                <w:tab w:val="left" w:pos="468"/>
              </w:tabs>
              <w:spacing w:before="39" w:line="276" w:lineRule="auto"/>
              <w:ind w:right="395"/>
              <w:jc w:val="left"/>
            </w:pPr>
            <w:r w:rsidRPr="00D56B7A">
              <w:t>To lead the facilitation and collaboration of services in developing initiatives to manage the</w:t>
            </w:r>
            <w:r w:rsidRPr="00D56B7A">
              <w:rPr>
                <w:spacing w:val="1"/>
              </w:rPr>
              <w:t xml:space="preserve"> </w:t>
            </w:r>
            <w:r w:rsidRPr="00D56B7A">
              <w:t>demand for council services by engaging and enabling residents and communities to become</w:t>
            </w:r>
            <w:r w:rsidRPr="00D56B7A">
              <w:rPr>
                <w:spacing w:val="-59"/>
              </w:rPr>
              <w:t xml:space="preserve"> </w:t>
            </w:r>
            <w:r w:rsidRPr="00D56B7A">
              <w:t>actively involved in improving and managing their neighbourhood and to solve longstanding</w:t>
            </w:r>
            <w:r w:rsidRPr="00D56B7A">
              <w:rPr>
                <w:spacing w:val="1"/>
              </w:rPr>
              <w:t xml:space="preserve"> </w:t>
            </w:r>
            <w:r w:rsidRPr="00D56B7A">
              <w:t>problems in</w:t>
            </w:r>
            <w:r w:rsidRPr="00D56B7A">
              <w:rPr>
                <w:spacing w:val="-2"/>
              </w:rPr>
              <w:t xml:space="preserve"> </w:t>
            </w:r>
            <w:r w:rsidRPr="00D56B7A">
              <w:t>neighbourhoods.</w:t>
            </w:r>
          </w:p>
          <w:p w14:paraId="25AC7781" w14:textId="77777777" w:rsidR="009E47CE" w:rsidRPr="00D56B7A" w:rsidRDefault="009E47CE" w:rsidP="009E47CE">
            <w:pPr>
              <w:pStyle w:val="TableParagraph"/>
              <w:numPr>
                <w:ilvl w:val="0"/>
                <w:numId w:val="43"/>
              </w:numPr>
              <w:tabs>
                <w:tab w:val="left" w:pos="468"/>
              </w:tabs>
              <w:spacing w:before="39" w:line="278" w:lineRule="auto"/>
              <w:ind w:right="594"/>
              <w:jc w:val="left"/>
            </w:pPr>
            <w:r w:rsidRPr="00D56B7A">
              <w:t>To lead long term strategic business and service planning including long-term policy and</w:t>
            </w:r>
            <w:r w:rsidRPr="00D56B7A">
              <w:rPr>
                <w:spacing w:val="1"/>
              </w:rPr>
              <w:t xml:space="preserve"> </w:t>
            </w:r>
            <w:r w:rsidRPr="00D56B7A">
              <w:lastRenderedPageBreak/>
              <w:t>strategy development and continuous service improvement, strategic project delivery with a</w:t>
            </w:r>
            <w:r w:rsidRPr="00D56B7A">
              <w:rPr>
                <w:spacing w:val="-59"/>
              </w:rPr>
              <w:t xml:space="preserve"> </w:t>
            </w:r>
            <w:r w:rsidRPr="00D56B7A">
              <w:t>focus on</w:t>
            </w:r>
            <w:r w:rsidRPr="00D56B7A">
              <w:rPr>
                <w:spacing w:val="-2"/>
              </w:rPr>
              <w:t xml:space="preserve"> </w:t>
            </w:r>
            <w:r w:rsidRPr="00D56B7A">
              <w:t>results</w:t>
            </w:r>
            <w:r w:rsidRPr="00D56B7A">
              <w:rPr>
                <w:spacing w:val="-2"/>
              </w:rPr>
              <w:t xml:space="preserve"> </w:t>
            </w:r>
            <w:r w:rsidRPr="00D56B7A">
              <w:t>and outcomes.</w:t>
            </w:r>
          </w:p>
          <w:p w14:paraId="64715911" w14:textId="77777777" w:rsidR="009E47CE" w:rsidRPr="00D56B7A" w:rsidRDefault="009E47CE" w:rsidP="009E47CE">
            <w:pPr>
              <w:pStyle w:val="TableParagraph"/>
              <w:numPr>
                <w:ilvl w:val="0"/>
                <w:numId w:val="43"/>
              </w:numPr>
              <w:tabs>
                <w:tab w:val="left" w:pos="468"/>
              </w:tabs>
              <w:spacing w:before="37"/>
              <w:jc w:val="left"/>
            </w:pPr>
            <w:r w:rsidRPr="00D56B7A">
              <w:t>Deputise</w:t>
            </w:r>
            <w:r w:rsidRPr="00D56B7A">
              <w:rPr>
                <w:spacing w:val="-2"/>
              </w:rPr>
              <w:t xml:space="preserve"> </w:t>
            </w:r>
            <w:r w:rsidRPr="00D56B7A">
              <w:t>for</w:t>
            </w:r>
            <w:r w:rsidRPr="00D56B7A">
              <w:rPr>
                <w:spacing w:val="-3"/>
              </w:rPr>
              <w:t xml:space="preserve"> </w:t>
            </w:r>
            <w:r w:rsidRPr="00D56B7A">
              <w:t>the</w:t>
            </w:r>
            <w:r w:rsidRPr="00D56B7A">
              <w:rPr>
                <w:spacing w:val="-1"/>
              </w:rPr>
              <w:t xml:space="preserve"> </w:t>
            </w:r>
            <w:r w:rsidRPr="00D56B7A">
              <w:t>Corporate</w:t>
            </w:r>
            <w:r w:rsidRPr="00D56B7A">
              <w:rPr>
                <w:spacing w:val="-2"/>
              </w:rPr>
              <w:t xml:space="preserve"> </w:t>
            </w:r>
            <w:r w:rsidRPr="00D56B7A">
              <w:t>Director</w:t>
            </w:r>
            <w:r w:rsidRPr="00D56B7A">
              <w:rPr>
                <w:spacing w:val="-1"/>
              </w:rPr>
              <w:t xml:space="preserve"> </w:t>
            </w:r>
            <w:r w:rsidRPr="00D56B7A">
              <w:t>as</w:t>
            </w:r>
            <w:r w:rsidRPr="00D56B7A">
              <w:rPr>
                <w:spacing w:val="-1"/>
              </w:rPr>
              <w:t xml:space="preserve"> </w:t>
            </w:r>
            <w:r w:rsidRPr="00D56B7A">
              <w:t>necessary</w:t>
            </w:r>
          </w:p>
          <w:p w14:paraId="6B72CCC5" w14:textId="77777777" w:rsidR="009E47CE" w:rsidRPr="00420D63" w:rsidRDefault="009E47CE" w:rsidP="006C0C8B">
            <w:pPr>
              <w:pStyle w:val="TableParagraph"/>
              <w:spacing w:before="78"/>
              <w:ind w:left="0"/>
              <w:rPr>
                <w:rFonts w:ascii="Arial Black" w:hAnsi="Arial Black"/>
                <w:b/>
              </w:rPr>
            </w:pPr>
            <w:r w:rsidRPr="00420D63">
              <w:rPr>
                <w:rFonts w:ascii="Arial Black" w:hAnsi="Arial Black"/>
                <w:b/>
              </w:rPr>
              <w:t>Performance</w:t>
            </w:r>
            <w:r w:rsidRPr="00420D63">
              <w:rPr>
                <w:rFonts w:ascii="Arial Black" w:hAnsi="Arial Black"/>
                <w:b/>
                <w:spacing w:val="-1"/>
              </w:rPr>
              <w:t xml:space="preserve"> </w:t>
            </w:r>
            <w:r w:rsidRPr="00420D63">
              <w:rPr>
                <w:rFonts w:ascii="Arial Black" w:hAnsi="Arial Black"/>
                <w:b/>
              </w:rPr>
              <w:t>and</w:t>
            </w:r>
            <w:r w:rsidRPr="00420D63">
              <w:rPr>
                <w:rFonts w:ascii="Arial Black" w:hAnsi="Arial Black"/>
                <w:b/>
                <w:spacing w:val="-2"/>
              </w:rPr>
              <w:t xml:space="preserve"> </w:t>
            </w:r>
            <w:r w:rsidRPr="00420D63">
              <w:rPr>
                <w:rFonts w:ascii="Arial Black" w:hAnsi="Arial Black"/>
                <w:b/>
              </w:rPr>
              <w:t>Resource</w:t>
            </w:r>
            <w:r w:rsidRPr="00420D63">
              <w:rPr>
                <w:rFonts w:ascii="Arial Black" w:hAnsi="Arial Black"/>
                <w:b/>
                <w:spacing w:val="-3"/>
              </w:rPr>
              <w:t xml:space="preserve"> </w:t>
            </w:r>
            <w:r w:rsidRPr="00420D63">
              <w:rPr>
                <w:rFonts w:ascii="Arial Black" w:hAnsi="Arial Black"/>
                <w:b/>
              </w:rPr>
              <w:t>Management</w:t>
            </w:r>
          </w:p>
          <w:p w14:paraId="2E269B7A" w14:textId="77777777" w:rsidR="009E47CE" w:rsidRPr="00D56B7A" w:rsidRDefault="009E47CE" w:rsidP="009E47CE">
            <w:pPr>
              <w:pStyle w:val="ListParagraph"/>
              <w:numPr>
                <w:ilvl w:val="0"/>
                <w:numId w:val="43"/>
              </w:numPr>
              <w:spacing w:before="40" w:after="40"/>
              <w:jc w:val="left"/>
              <w:rPr>
                <w:b/>
              </w:rPr>
            </w:pPr>
            <w:r w:rsidRPr="00D56B7A">
              <w:t>To lead the strategic direction of operational delivery and performance of services and</w:t>
            </w:r>
            <w:r w:rsidRPr="00D56B7A">
              <w:rPr>
                <w:spacing w:val="1"/>
              </w:rPr>
              <w:t xml:space="preserve"> </w:t>
            </w:r>
            <w:r w:rsidRPr="00D56B7A">
              <w:t>department with a focus on robust financial management, effective people management and</w:t>
            </w:r>
            <w:r w:rsidRPr="00D56B7A">
              <w:rPr>
                <w:spacing w:val="1"/>
              </w:rPr>
              <w:t xml:space="preserve"> </w:t>
            </w:r>
            <w:r w:rsidRPr="00D56B7A">
              <w:t>development, project management and service performance supported by proportionate</w:t>
            </w:r>
            <w:r w:rsidRPr="00D56B7A">
              <w:rPr>
                <w:spacing w:val="1"/>
              </w:rPr>
              <w:t xml:space="preserve"> </w:t>
            </w:r>
            <w:r w:rsidRPr="00D56B7A">
              <w:t>governance arrangements including quality systems and risk management and in accordance</w:t>
            </w:r>
            <w:r w:rsidRPr="00D56B7A">
              <w:rPr>
                <w:spacing w:val="-59"/>
              </w:rPr>
              <w:t xml:space="preserve"> </w:t>
            </w:r>
            <w:r w:rsidRPr="00D56B7A">
              <w:t>with</w:t>
            </w:r>
            <w:r w:rsidRPr="00D56B7A">
              <w:rPr>
                <w:spacing w:val="-1"/>
              </w:rPr>
              <w:t xml:space="preserve"> </w:t>
            </w:r>
            <w:r w:rsidRPr="00D56B7A">
              <w:t>the</w:t>
            </w:r>
            <w:r w:rsidRPr="00D56B7A">
              <w:rPr>
                <w:spacing w:val="-2"/>
              </w:rPr>
              <w:t xml:space="preserve"> </w:t>
            </w:r>
            <w:r w:rsidRPr="00D56B7A">
              <w:t>Council’ policies</w:t>
            </w:r>
            <w:r w:rsidRPr="00D56B7A">
              <w:rPr>
                <w:spacing w:val="2"/>
              </w:rPr>
              <w:t xml:space="preserve"> </w:t>
            </w:r>
            <w:r w:rsidRPr="00D56B7A">
              <w:t>and</w:t>
            </w:r>
            <w:r w:rsidRPr="00D56B7A">
              <w:rPr>
                <w:spacing w:val="-1"/>
              </w:rPr>
              <w:t xml:space="preserve"> </w:t>
            </w:r>
            <w:r w:rsidRPr="00D56B7A">
              <w:t>procedures</w:t>
            </w:r>
          </w:p>
          <w:p w14:paraId="1A275F2E" w14:textId="77777777" w:rsidR="009E47CE" w:rsidRPr="00D56B7A" w:rsidRDefault="009E47CE" w:rsidP="009E47CE">
            <w:pPr>
              <w:pStyle w:val="TableParagraph"/>
              <w:numPr>
                <w:ilvl w:val="0"/>
                <w:numId w:val="43"/>
              </w:numPr>
              <w:tabs>
                <w:tab w:val="left" w:pos="468"/>
              </w:tabs>
              <w:spacing w:line="278" w:lineRule="auto"/>
              <w:ind w:right="173"/>
              <w:jc w:val="left"/>
            </w:pPr>
            <w:r w:rsidRPr="00D56B7A">
              <w:t>To lead the financial planning, management and in the context of the council’s Medium Term</w:t>
            </w:r>
            <w:r w:rsidRPr="00D56B7A">
              <w:rPr>
                <w:spacing w:val="1"/>
              </w:rPr>
              <w:t xml:space="preserve"> </w:t>
            </w:r>
            <w:r w:rsidRPr="00D56B7A">
              <w:t>Financial Strategy by developing efficiency and cost saving programmes, delivery of capital and</w:t>
            </w:r>
            <w:r w:rsidRPr="00D56B7A">
              <w:rPr>
                <w:spacing w:val="-59"/>
              </w:rPr>
              <w:t xml:space="preserve"> </w:t>
            </w:r>
            <w:r w:rsidRPr="00D56B7A">
              <w:t>review</w:t>
            </w:r>
            <w:r w:rsidRPr="00D56B7A">
              <w:rPr>
                <w:spacing w:val="-1"/>
              </w:rPr>
              <w:t xml:space="preserve"> </w:t>
            </w:r>
            <w:r w:rsidRPr="00D56B7A">
              <w:t>budget.</w:t>
            </w:r>
          </w:p>
          <w:p w14:paraId="737B229A" w14:textId="77777777" w:rsidR="009E47CE" w:rsidRPr="00D56B7A" w:rsidRDefault="009E47CE" w:rsidP="009E47CE">
            <w:pPr>
              <w:pStyle w:val="TableParagraph"/>
              <w:numPr>
                <w:ilvl w:val="0"/>
                <w:numId w:val="43"/>
              </w:numPr>
              <w:tabs>
                <w:tab w:val="left" w:pos="468"/>
              </w:tabs>
              <w:spacing w:before="32" w:line="278" w:lineRule="auto"/>
              <w:ind w:right="223"/>
              <w:jc w:val="left"/>
            </w:pPr>
            <w:r w:rsidRPr="00D56B7A">
              <w:t>Provide effective management arrangements to ensure implementation of the Council’s Safety</w:t>
            </w:r>
            <w:r w:rsidRPr="00D56B7A">
              <w:rPr>
                <w:spacing w:val="1"/>
              </w:rPr>
              <w:t xml:space="preserve"> </w:t>
            </w:r>
            <w:r w:rsidRPr="00D56B7A">
              <w:t>Policy and Safety Management Systems, including any service specific Safety Policy, Codes of</w:t>
            </w:r>
            <w:r w:rsidRPr="00D56B7A">
              <w:rPr>
                <w:spacing w:val="-59"/>
              </w:rPr>
              <w:t xml:space="preserve"> </w:t>
            </w:r>
            <w:r w:rsidRPr="00D56B7A">
              <w:t>Practice</w:t>
            </w:r>
            <w:r w:rsidRPr="00D56B7A">
              <w:rPr>
                <w:spacing w:val="-1"/>
              </w:rPr>
              <w:t xml:space="preserve"> </w:t>
            </w:r>
            <w:r w:rsidRPr="00D56B7A">
              <w:t>and</w:t>
            </w:r>
            <w:r w:rsidRPr="00D56B7A">
              <w:rPr>
                <w:spacing w:val="-2"/>
              </w:rPr>
              <w:t xml:space="preserve"> </w:t>
            </w:r>
            <w:r w:rsidRPr="00D56B7A">
              <w:t>Safe</w:t>
            </w:r>
            <w:r w:rsidRPr="00D56B7A">
              <w:rPr>
                <w:spacing w:val="-2"/>
              </w:rPr>
              <w:t xml:space="preserve"> </w:t>
            </w:r>
            <w:r w:rsidRPr="00D56B7A">
              <w:t>Systems</w:t>
            </w:r>
            <w:r w:rsidRPr="00D56B7A">
              <w:rPr>
                <w:spacing w:val="1"/>
              </w:rPr>
              <w:t xml:space="preserve"> </w:t>
            </w:r>
            <w:r w:rsidRPr="00D56B7A">
              <w:t>of</w:t>
            </w:r>
            <w:r w:rsidRPr="00D56B7A">
              <w:rPr>
                <w:spacing w:val="-1"/>
              </w:rPr>
              <w:t xml:space="preserve"> </w:t>
            </w:r>
            <w:r w:rsidRPr="00D56B7A">
              <w:t>Work</w:t>
            </w:r>
          </w:p>
          <w:p w14:paraId="55EB654E" w14:textId="77777777" w:rsidR="009E47CE" w:rsidRPr="00D56B7A" w:rsidRDefault="009E47CE" w:rsidP="009E47CE">
            <w:pPr>
              <w:pStyle w:val="TableParagraph"/>
              <w:numPr>
                <w:ilvl w:val="0"/>
                <w:numId w:val="43"/>
              </w:numPr>
              <w:tabs>
                <w:tab w:val="left" w:pos="468"/>
              </w:tabs>
              <w:spacing w:before="36"/>
              <w:jc w:val="left"/>
            </w:pPr>
            <w:r w:rsidRPr="00D56B7A">
              <w:t>Participate</w:t>
            </w:r>
            <w:r w:rsidRPr="00D56B7A">
              <w:rPr>
                <w:spacing w:val="-2"/>
              </w:rPr>
              <w:t xml:space="preserve"> </w:t>
            </w:r>
            <w:r w:rsidRPr="00D56B7A">
              <w:t>in</w:t>
            </w:r>
            <w:r w:rsidRPr="00D56B7A">
              <w:rPr>
                <w:spacing w:val="-3"/>
              </w:rPr>
              <w:t xml:space="preserve"> </w:t>
            </w:r>
            <w:r w:rsidRPr="00D56B7A">
              <w:t>effective</w:t>
            </w:r>
            <w:r w:rsidRPr="00D56B7A">
              <w:rPr>
                <w:spacing w:val="-3"/>
              </w:rPr>
              <w:t xml:space="preserve"> </w:t>
            </w:r>
            <w:r w:rsidRPr="00D56B7A">
              <w:t>civil</w:t>
            </w:r>
            <w:r w:rsidRPr="00D56B7A">
              <w:rPr>
                <w:spacing w:val="-1"/>
              </w:rPr>
              <w:t xml:space="preserve"> </w:t>
            </w:r>
            <w:r w:rsidRPr="00D56B7A">
              <w:t>emergency</w:t>
            </w:r>
            <w:r w:rsidRPr="00D56B7A">
              <w:rPr>
                <w:spacing w:val="-3"/>
              </w:rPr>
              <w:t xml:space="preserve"> </w:t>
            </w:r>
            <w:r w:rsidRPr="00D56B7A">
              <w:t>planning,</w:t>
            </w:r>
            <w:r w:rsidRPr="00D56B7A">
              <w:rPr>
                <w:spacing w:val="1"/>
              </w:rPr>
              <w:t xml:space="preserve"> </w:t>
            </w:r>
            <w:r w:rsidRPr="00D56B7A">
              <w:t>leadership, and</w:t>
            </w:r>
            <w:r w:rsidRPr="00D56B7A">
              <w:rPr>
                <w:spacing w:val="-6"/>
              </w:rPr>
              <w:t xml:space="preserve"> </w:t>
            </w:r>
            <w:r w:rsidRPr="00D56B7A">
              <w:t>management</w:t>
            </w:r>
          </w:p>
          <w:p w14:paraId="429A48D0" w14:textId="77777777" w:rsidR="009E47CE" w:rsidRPr="00420D63" w:rsidRDefault="009E47CE" w:rsidP="006C0C8B">
            <w:pPr>
              <w:pStyle w:val="TableParagraph"/>
              <w:spacing w:before="76"/>
              <w:ind w:left="0"/>
              <w:rPr>
                <w:rFonts w:ascii="Arial Black" w:hAnsi="Arial Black"/>
                <w:b/>
              </w:rPr>
            </w:pPr>
            <w:r w:rsidRPr="00420D63">
              <w:rPr>
                <w:rFonts w:ascii="Arial Black" w:hAnsi="Arial Black"/>
                <w:b/>
              </w:rPr>
              <w:t>Commissioning</w:t>
            </w:r>
          </w:p>
          <w:p w14:paraId="33E8277C" w14:textId="77777777" w:rsidR="009E47CE" w:rsidRPr="00D56B7A" w:rsidRDefault="009E47CE" w:rsidP="009E47CE">
            <w:pPr>
              <w:pStyle w:val="TableParagraph"/>
              <w:numPr>
                <w:ilvl w:val="0"/>
                <w:numId w:val="43"/>
              </w:numPr>
              <w:tabs>
                <w:tab w:val="left" w:pos="468"/>
              </w:tabs>
              <w:spacing w:before="40" w:line="278" w:lineRule="auto"/>
              <w:ind w:right="617"/>
              <w:jc w:val="left"/>
            </w:pPr>
            <w:r w:rsidRPr="00D56B7A">
              <w:t>Maintain and develop effective systems and processes for identifying the needs of the local</w:t>
            </w:r>
            <w:r w:rsidRPr="00D56B7A">
              <w:rPr>
                <w:spacing w:val="-59"/>
              </w:rPr>
              <w:t xml:space="preserve"> </w:t>
            </w:r>
            <w:r w:rsidRPr="00D56B7A">
              <w:t>community and</w:t>
            </w:r>
            <w:r w:rsidRPr="00D56B7A">
              <w:rPr>
                <w:spacing w:val="-2"/>
              </w:rPr>
              <w:t xml:space="preserve"> </w:t>
            </w:r>
            <w:r w:rsidRPr="00D56B7A">
              <w:t>the</w:t>
            </w:r>
            <w:r w:rsidRPr="00D56B7A">
              <w:rPr>
                <w:spacing w:val="-2"/>
              </w:rPr>
              <w:t xml:space="preserve"> </w:t>
            </w:r>
            <w:r w:rsidRPr="00D56B7A">
              <w:t>resources available to deliver</w:t>
            </w:r>
            <w:r w:rsidRPr="00D56B7A">
              <w:rPr>
                <w:spacing w:val="-1"/>
              </w:rPr>
              <w:t xml:space="preserve"> </w:t>
            </w:r>
            <w:r w:rsidRPr="00D56B7A">
              <w:t>agreed</w:t>
            </w:r>
            <w:r w:rsidRPr="00D56B7A">
              <w:rPr>
                <w:spacing w:val="-3"/>
              </w:rPr>
              <w:t xml:space="preserve"> </w:t>
            </w:r>
            <w:r w:rsidRPr="00D56B7A">
              <w:t>outcomes.</w:t>
            </w:r>
          </w:p>
          <w:p w14:paraId="6C3F844E" w14:textId="77777777" w:rsidR="009E47CE" w:rsidRPr="00D56B7A" w:rsidRDefault="009E47CE" w:rsidP="009E47CE">
            <w:pPr>
              <w:pStyle w:val="TableParagraph"/>
              <w:numPr>
                <w:ilvl w:val="0"/>
                <w:numId w:val="43"/>
              </w:numPr>
              <w:tabs>
                <w:tab w:val="left" w:pos="468"/>
              </w:tabs>
              <w:spacing w:before="34" w:line="278" w:lineRule="auto"/>
              <w:ind w:right="970"/>
              <w:jc w:val="left"/>
            </w:pPr>
            <w:r w:rsidRPr="00D56B7A">
              <w:t>Ensure services are commissioned to enable achievement of agreed outcomes through</w:t>
            </w:r>
            <w:r w:rsidRPr="00D56B7A">
              <w:rPr>
                <w:spacing w:val="-59"/>
              </w:rPr>
              <w:t xml:space="preserve"> </w:t>
            </w:r>
            <w:r w:rsidRPr="00D56B7A">
              <w:t>effective,</w:t>
            </w:r>
            <w:r w:rsidRPr="00D56B7A">
              <w:rPr>
                <w:spacing w:val="-2"/>
              </w:rPr>
              <w:t xml:space="preserve"> </w:t>
            </w:r>
            <w:r w:rsidRPr="00D56B7A">
              <w:t>efficient,</w:t>
            </w:r>
            <w:r w:rsidRPr="00D56B7A">
              <w:rPr>
                <w:spacing w:val="-1"/>
              </w:rPr>
              <w:t xml:space="preserve"> </w:t>
            </w:r>
            <w:r w:rsidRPr="00D56B7A">
              <w:t>equitable and</w:t>
            </w:r>
            <w:r w:rsidRPr="00D56B7A">
              <w:rPr>
                <w:spacing w:val="-1"/>
              </w:rPr>
              <w:t xml:space="preserve"> </w:t>
            </w:r>
            <w:r w:rsidRPr="00D56B7A">
              <w:t>sustainable service delivery.</w:t>
            </w:r>
          </w:p>
          <w:p w14:paraId="5BC39062" w14:textId="77777777" w:rsidR="009E47CE" w:rsidRPr="00D56B7A" w:rsidRDefault="009E47CE" w:rsidP="009E47CE">
            <w:pPr>
              <w:pStyle w:val="TableParagraph"/>
              <w:numPr>
                <w:ilvl w:val="0"/>
                <w:numId w:val="43"/>
              </w:numPr>
              <w:tabs>
                <w:tab w:val="left" w:pos="468"/>
              </w:tabs>
              <w:spacing w:before="36" w:line="278" w:lineRule="auto"/>
              <w:ind w:right="285"/>
              <w:jc w:val="left"/>
            </w:pPr>
            <w:r w:rsidRPr="00D56B7A">
              <w:t>Ensure service agreements and contract arrangements enable service delivery against agreed</w:t>
            </w:r>
            <w:r w:rsidRPr="00D56B7A">
              <w:rPr>
                <w:spacing w:val="-59"/>
              </w:rPr>
              <w:t xml:space="preserve"> </w:t>
            </w:r>
            <w:r w:rsidRPr="00D56B7A">
              <w:t>outcomes</w:t>
            </w:r>
          </w:p>
          <w:p w14:paraId="7886D6BD" w14:textId="77777777" w:rsidR="009E47CE" w:rsidRPr="00D56B7A" w:rsidRDefault="009E47CE" w:rsidP="009E47CE">
            <w:pPr>
              <w:pStyle w:val="TableParagraph"/>
              <w:numPr>
                <w:ilvl w:val="0"/>
                <w:numId w:val="43"/>
              </w:numPr>
              <w:tabs>
                <w:tab w:val="left" w:pos="468"/>
              </w:tabs>
              <w:spacing w:before="34" w:line="276" w:lineRule="auto"/>
              <w:ind w:right="212"/>
              <w:jc w:val="left"/>
            </w:pPr>
            <w:r w:rsidRPr="00D56B7A">
              <w:t>To lead the commercial development of Environmental Services by developing new products</w:t>
            </w:r>
            <w:r w:rsidRPr="00D56B7A">
              <w:rPr>
                <w:spacing w:val="1"/>
              </w:rPr>
              <w:t xml:space="preserve"> </w:t>
            </w:r>
            <w:r w:rsidRPr="00D56B7A">
              <w:t>and services, leading business, and service development through ‘invest to save’ opportunities;</w:t>
            </w:r>
            <w:r w:rsidRPr="00D56B7A">
              <w:rPr>
                <w:spacing w:val="-59"/>
              </w:rPr>
              <w:t xml:space="preserve"> </w:t>
            </w:r>
            <w:r w:rsidRPr="00D56B7A">
              <w:t>maximising income generation and grant funding; effective commissioning &amp; procurement;</w:t>
            </w:r>
            <w:r w:rsidRPr="00D56B7A">
              <w:rPr>
                <w:spacing w:val="1"/>
              </w:rPr>
              <w:t xml:space="preserve"> </w:t>
            </w:r>
            <w:r w:rsidRPr="00D56B7A">
              <w:t>developing alternative delivery models; maximising the use of assets, cross sector, and council</w:t>
            </w:r>
            <w:r w:rsidRPr="00D56B7A">
              <w:rPr>
                <w:spacing w:val="-59"/>
              </w:rPr>
              <w:t xml:space="preserve"> </w:t>
            </w:r>
            <w:r w:rsidRPr="00D56B7A">
              <w:t>collaboration</w:t>
            </w:r>
          </w:p>
          <w:p w14:paraId="67E91A60" w14:textId="77777777" w:rsidR="009E47CE" w:rsidRPr="00D56B7A" w:rsidRDefault="009E47CE" w:rsidP="009E47CE">
            <w:pPr>
              <w:pStyle w:val="TableParagraph"/>
              <w:numPr>
                <w:ilvl w:val="0"/>
                <w:numId w:val="43"/>
              </w:numPr>
              <w:tabs>
                <w:tab w:val="left" w:pos="468"/>
              </w:tabs>
              <w:spacing w:before="41" w:line="278" w:lineRule="auto"/>
              <w:ind w:right="913"/>
              <w:jc w:val="left"/>
            </w:pPr>
            <w:r w:rsidRPr="00D56B7A">
              <w:t>Ensure</w:t>
            </w:r>
            <w:r w:rsidRPr="00D56B7A">
              <w:rPr>
                <w:spacing w:val="-4"/>
              </w:rPr>
              <w:t xml:space="preserve"> </w:t>
            </w:r>
            <w:r w:rsidRPr="00D56B7A">
              <w:t>monitoring</w:t>
            </w:r>
            <w:r w:rsidRPr="00D56B7A">
              <w:rPr>
                <w:spacing w:val="-3"/>
              </w:rPr>
              <w:t xml:space="preserve"> </w:t>
            </w:r>
            <w:r w:rsidRPr="00D56B7A">
              <w:t>and</w:t>
            </w:r>
            <w:r w:rsidRPr="00D56B7A">
              <w:rPr>
                <w:spacing w:val="-3"/>
              </w:rPr>
              <w:t xml:space="preserve"> </w:t>
            </w:r>
            <w:r w:rsidRPr="00D56B7A">
              <w:t>review</w:t>
            </w:r>
            <w:r w:rsidRPr="00D56B7A">
              <w:rPr>
                <w:spacing w:val="-2"/>
              </w:rPr>
              <w:t xml:space="preserve"> </w:t>
            </w:r>
            <w:r w:rsidRPr="00D56B7A">
              <w:t>arrangements are</w:t>
            </w:r>
            <w:r w:rsidRPr="00D56B7A">
              <w:rPr>
                <w:spacing w:val="-3"/>
              </w:rPr>
              <w:t xml:space="preserve"> </w:t>
            </w:r>
            <w:r w:rsidRPr="00D56B7A">
              <w:t>in</w:t>
            </w:r>
            <w:r w:rsidRPr="00D56B7A">
              <w:rPr>
                <w:spacing w:val="-1"/>
              </w:rPr>
              <w:t xml:space="preserve"> </w:t>
            </w:r>
            <w:r w:rsidRPr="00D56B7A">
              <w:t>place</w:t>
            </w:r>
            <w:r w:rsidRPr="00D56B7A">
              <w:rPr>
                <w:spacing w:val="-1"/>
              </w:rPr>
              <w:t xml:space="preserve"> </w:t>
            </w:r>
            <w:r w:rsidRPr="00D56B7A">
              <w:t>to</w:t>
            </w:r>
            <w:r w:rsidRPr="00D56B7A">
              <w:rPr>
                <w:spacing w:val="-3"/>
              </w:rPr>
              <w:t xml:space="preserve"> </w:t>
            </w:r>
            <w:r w:rsidRPr="00D56B7A">
              <w:t>enable</w:t>
            </w:r>
            <w:r w:rsidRPr="00D56B7A">
              <w:rPr>
                <w:spacing w:val="-1"/>
              </w:rPr>
              <w:t xml:space="preserve"> </w:t>
            </w:r>
            <w:r w:rsidRPr="00D56B7A">
              <w:t>evaluation</w:t>
            </w:r>
            <w:r w:rsidRPr="00D56B7A">
              <w:rPr>
                <w:spacing w:val="-1"/>
              </w:rPr>
              <w:t xml:space="preserve"> </w:t>
            </w:r>
            <w:r w:rsidRPr="00D56B7A">
              <w:t>of</w:t>
            </w:r>
            <w:r w:rsidRPr="00D56B7A">
              <w:rPr>
                <w:spacing w:val="-2"/>
              </w:rPr>
              <w:t xml:space="preserve"> </w:t>
            </w:r>
            <w:r w:rsidRPr="00D56B7A">
              <w:t>service</w:t>
            </w:r>
            <w:r w:rsidRPr="00D56B7A">
              <w:rPr>
                <w:spacing w:val="-58"/>
              </w:rPr>
              <w:t xml:space="preserve"> </w:t>
            </w:r>
            <w:r w:rsidRPr="00D56B7A">
              <w:t>delivery and impact</w:t>
            </w:r>
            <w:r w:rsidRPr="00D56B7A">
              <w:rPr>
                <w:spacing w:val="-1"/>
              </w:rPr>
              <w:t xml:space="preserve"> </w:t>
            </w:r>
            <w:r w:rsidRPr="00D56B7A">
              <w:t>on achieving agreed outcomes</w:t>
            </w:r>
          </w:p>
          <w:p w14:paraId="74A5CFAE" w14:textId="77777777" w:rsidR="009E47CE" w:rsidRPr="00420D63" w:rsidRDefault="009E47CE" w:rsidP="006C0C8B">
            <w:pPr>
              <w:pStyle w:val="TableParagraph"/>
              <w:spacing w:before="37"/>
              <w:rPr>
                <w:rFonts w:ascii="Arial Black" w:hAnsi="Arial Black"/>
                <w:b/>
              </w:rPr>
            </w:pPr>
            <w:r w:rsidRPr="00420D63">
              <w:rPr>
                <w:rFonts w:ascii="Arial Black" w:hAnsi="Arial Black"/>
                <w:b/>
              </w:rPr>
              <w:t>Partnership</w:t>
            </w:r>
          </w:p>
          <w:p w14:paraId="181D3B40" w14:textId="77777777" w:rsidR="009E47CE" w:rsidRPr="00D56B7A" w:rsidRDefault="009E47CE" w:rsidP="009E47CE">
            <w:pPr>
              <w:pStyle w:val="TableParagraph"/>
              <w:numPr>
                <w:ilvl w:val="0"/>
                <w:numId w:val="43"/>
              </w:numPr>
              <w:tabs>
                <w:tab w:val="left" w:pos="468"/>
              </w:tabs>
              <w:spacing w:before="76" w:line="276" w:lineRule="auto"/>
              <w:ind w:right="263"/>
              <w:jc w:val="left"/>
            </w:pPr>
            <w:r w:rsidRPr="00D56B7A">
              <w:t>To develop external, strategic partnerships by working with local strategic partners, local</w:t>
            </w:r>
            <w:r w:rsidRPr="00D56B7A">
              <w:rPr>
                <w:spacing w:val="1"/>
              </w:rPr>
              <w:t xml:space="preserve"> </w:t>
            </w:r>
            <w:r w:rsidRPr="00D56B7A">
              <w:t>authorities, West London Alliance, Greater London Authority, London Councils, government</w:t>
            </w:r>
            <w:r w:rsidRPr="00D56B7A">
              <w:rPr>
                <w:spacing w:val="1"/>
              </w:rPr>
              <w:t xml:space="preserve"> </w:t>
            </w:r>
            <w:r w:rsidRPr="00D56B7A">
              <w:t>agencies and departments and professional and sector bodies to raise the council’s profile and</w:t>
            </w:r>
            <w:r w:rsidRPr="00D56B7A">
              <w:rPr>
                <w:spacing w:val="-60"/>
              </w:rPr>
              <w:t xml:space="preserve"> </w:t>
            </w:r>
            <w:r w:rsidRPr="00D56B7A">
              <w:t>assist</w:t>
            </w:r>
            <w:r w:rsidRPr="00D56B7A">
              <w:rPr>
                <w:spacing w:val="1"/>
              </w:rPr>
              <w:t xml:space="preserve"> </w:t>
            </w:r>
            <w:r w:rsidRPr="00D56B7A">
              <w:t>in</w:t>
            </w:r>
            <w:r w:rsidRPr="00D56B7A">
              <w:rPr>
                <w:spacing w:val="-2"/>
              </w:rPr>
              <w:t xml:space="preserve"> </w:t>
            </w:r>
            <w:r w:rsidRPr="00D56B7A">
              <w:t>the delivery</w:t>
            </w:r>
            <w:r w:rsidRPr="00D56B7A">
              <w:rPr>
                <w:spacing w:val="1"/>
              </w:rPr>
              <w:t xml:space="preserve"> </w:t>
            </w:r>
            <w:r w:rsidRPr="00D56B7A">
              <w:t>of</w:t>
            </w:r>
            <w:r w:rsidRPr="00D56B7A">
              <w:rPr>
                <w:spacing w:val="2"/>
              </w:rPr>
              <w:t xml:space="preserve"> </w:t>
            </w:r>
            <w:r w:rsidRPr="00D56B7A">
              <w:t>outcomes.</w:t>
            </w:r>
          </w:p>
          <w:p w14:paraId="3476D59A" w14:textId="77777777" w:rsidR="009E47CE" w:rsidRPr="00D56B7A" w:rsidRDefault="009E47CE" w:rsidP="009E47CE">
            <w:pPr>
              <w:pStyle w:val="TableParagraph"/>
              <w:numPr>
                <w:ilvl w:val="0"/>
                <w:numId w:val="43"/>
              </w:numPr>
              <w:tabs>
                <w:tab w:val="left" w:pos="468"/>
              </w:tabs>
              <w:spacing w:before="39" w:line="278" w:lineRule="auto"/>
              <w:ind w:right="224"/>
              <w:jc w:val="left"/>
            </w:pPr>
            <w:r w:rsidRPr="00D56B7A">
              <w:t>To foster and develop exemplary internal cross-council collaboration, working relationships and</w:t>
            </w:r>
            <w:r w:rsidRPr="00D56B7A">
              <w:rPr>
                <w:spacing w:val="-59"/>
              </w:rPr>
              <w:t xml:space="preserve"> </w:t>
            </w:r>
            <w:r w:rsidRPr="00D56B7A">
              <w:t>better-connected services, with senior officers, peers, and specialists’ advisors to provide</w:t>
            </w:r>
            <w:r w:rsidRPr="00D56B7A">
              <w:rPr>
                <w:spacing w:val="1"/>
              </w:rPr>
              <w:t xml:space="preserve"> </w:t>
            </w:r>
            <w:r w:rsidRPr="00D56B7A">
              <w:t>seamless</w:t>
            </w:r>
            <w:r w:rsidRPr="00D56B7A">
              <w:rPr>
                <w:spacing w:val="-1"/>
              </w:rPr>
              <w:t xml:space="preserve"> </w:t>
            </w:r>
            <w:r w:rsidRPr="00D56B7A">
              <w:t>services.</w:t>
            </w:r>
          </w:p>
          <w:p w14:paraId="4DED3622" w14:textId="77777777" w:rsidR="009E47CE" w:rsidRDefault="009E47CE" w:rsidP="009E47CE">
            <w:pPr>
              <w:pStyle w:val="TableParagraph"/>
              <w:numPr>
                <w:ilvl w:val="0"/>
                <w:numId w:val="43"/>
              </w:numPr>
              <w:tabs>
                <w:tab w:val="left" w:pos="468"/>
              </w:tabs>
              <w:spacing w:before="34" w:line="276" w:lineRule="auto"/>
              <w:ind w:right="166"/>
              <w:jc w:val="left"/>
            </w:pPr>
            <w:r w:rsidRPr="00D56B7A">
              <w:t>Act as the strategic advisor to Cabinet, Corporate Directors and Strategic Leadership Team and</w:t>
            </w:r>
            <w:r w:rsidRPr="00D56B7A">
              <w:rPr>
                <w:spacing w:val="-59"/>
              </w:rPr>
              <w:t xml:space="preserve"> </w:t>
            </w:r>
            <w:r w:rsidRPr="00D56B7A">
              <w:t>deliver corporate, departmental, and strategic requirements, projects and initiatives as required</w:t>
            </w:r>
            <w:r w:rsidRPr="00D56B7A">
              <w:rPr>
                <w:spacing w:val="1"/>
              </w:rPr>
              <w:t xml:space="preserve"> </w:t>
            </w:r>
            <w:r w:rsidRPr="00D56B7A">
              <w:t>including</w:t>
            </w:r>
            <w:r w:rsidRPr="00D56B7A">
              <w:rPr>
                <w:spacing w:val="-1"/>
              </w:rPr>
              <w:t xml:space="preserve"> </w:t>
            </w:r>
            <w:r w:rsidRPr="00D56B7A">
              <w:t>deputising for</w:t>
            </w:r>
            <w:r w:rsidRPr="00D56B7A">
              <w:rPr>
                <w:spacing w:val="-1"/>
              </w:rPr>
              <w:t xml:space="preserve"> </w:t>
            </w:r>
            <w:r w:rsidRPr="00D56B7A">
              <w:t>the</w:t>
            </w:r>
            <w:r w:rsidRPr="00D56B7A">
              <w:rPr>
                <w:spacing w:val="-1"/>
              </w:rPr>
              <w:t xml:space="preserve"> </w:t>
            </w:r>
            <w:r w:rsidRPr="00D56B7A">
              <w:t>Corporate Director</w:t>
            </w:r>
            <w:r w:rsidRPr="00D56B7A">
              <w:rPr>
                <w:spacing w:val="1"/>
              </w:rPr>
              <w:t xml:space="preserve"> </w:t>
            </w:r>
            <w:r w:rsidRPr="00D56B7A">
              <w:t>as</w:t>
            </w:r>
            <w:r w:rsidRPr="00D56B7A">
              <w:rPr>
                <w:spacing w:val="-2"/>
              </w:rPr>
              <w:t xml:space="preserve"> </w:t>
            </w:r>
            <w:r w:rsidRPr="00D56B7A">
              <w:t>required.</w:t>
            </w:r>
          </w:p>
          <w:p w14:paraId="2042913E" w14:textId="77777777" w:rsidR="009E47CE" w:rsidRPr="00D56B7A" w:rsidRDefault="009E47CE" w:rsidP="006C0C8B">
            <w:pPr>
              <w:pStyle w:val="TableParagraph"/>
              <w:tabs>
                <w:tab w:val="left" w:pos="468"/>
              </w:tabs>
              <w:spacing w:before="34" w:line="276" w:lineRule="auto"/>
              <w:ind w:right="166"/>
            </w:pPr>
          </w:p>
          <w:p w14:paraId="34CAB7AA" w14:textId="77777777" w:rsidR="009E47CE" w:rsidRDefault="009E47CE" w:rsidP="009E47CE">
            <w:pPr>
              <w:pStyle w:val="TableParagraph"/>
              <w:numPr>
                <w:ilvl w:val="0"/>
                <w:numId w:val="43"/>
              </w:numPr>
              <w:tabs>
                <w:tab w:val="left" w:pos="468"/>
              </w:tabs>
              <w:spacing w:before="39" w:line="278" w:lineRule="auto"/>
              <w:ind w:right="166"/>
              <w:jc w:val="left"/>
            </w:pPr>
            <w:r w:rsidRPr="00D56B7A">
              <w:t>To support the council’s Councillors and Cabinet (portfolio) members by providing, professional,</w:t>
            </w:r>
            <w:r w:rsidRPr="00D56B7A">
              <w:rPr>
                <w:spacing w:val="-59"/>
              </w:rPr>
              <w:t xml:space="preserve"> </w:t>
            </w:r>
            <w:r w:rsidRPr="00D56B7A">
              <w:t>objective, and balanced advice and guidance, ensuring the effective implementation of policy</w:t>
            </w:r>
            <w:r w:rsidRPr="00D56B7A">
              <w:rPr>
                <w:spacing w:val="1"/>
              </w:rPr>
              <w:t xml:space="preserve"> </w:t>
            </w:r>
            <w:r w:rsidRPr="00D56B7A">
              <w:t>decisions, taking delegated decisions within the council’s financial regulations, and enabling the</w:t>
            </w:r>
            <w:r w:rsidRPr="00D56B7A">
              <w:rPr>
                <w:spacing w:val="-59"/>
              </w:rPr>
              <w:t xml:space="preserve"> </w:t>
            </w:r>
            <w:r w:rsidRPr="00D56B7A">
              <w:t>effective</w:t>
            </w:r>
            <w:r w:rsidRPr="00D56B7A">
              <w:rPr>
                <w:spacing w:val="-1"/>
              </w:rPr>
              <w:t xml:space="preserve"> </w:t>
            </w:r>
            <w:r w:rsidRPr="00D56B7A">
              <w:t>scrutiny</w:t>
            </w:r>
            <w:r w:rsidRPr="00D56B7A">
              <w:rPr>
                <w:spacing w:val="-2"/>
              </w:rPr>
              <w:t xml:space="preserve"> </w:t>
            </w:r>
            <w:r w:rsidRPr="00D56B7A">
              <w:t>of</w:t>
            </w:r>
            <w:r w:rsidRPr="00D56B7A">
              <w:rPr>
                <w:spacing w:val="-1"/>
              </w:rPr>
              <w:t xml:space="preserve"> </w:t>
            </w:r>
            <w:r w:rsidRPr="00D56B7A">
              <w:t>services and decisions.</w:t>
            </w:r>
          </w:p>
          <w:p w14:paraId="5FF4BAD0" w14:textId="77777777" w:rsidR="009E47CE" w:rsidRPr="00D56B7A" w:rsidRDefault="009E47CE" w:rsidP="006C0C8B">
            <w:pPr>
              <w:pStyle w:val="TableParagraph"/>
              <w:tabs>
                <w:tab w:val="left" w:pos="468"/>
              </w:tabs>
              <w:spacing w:before="39" w:line="278" w:lineRule="auto"/>
              <w:ind w:right="166"/>
            </w:pPr>
          </w:p>
          <w:p w14:paraId="4AAFB765" w14:textId="77777777" w:rsidR="009E47CE" w:rsidRPr="00D56B7A" w:rsidRDefault="009E47CE" w:rsidP="009E47CE">
            <w:pPr>
              <w:pStyle w:val="TableParagraph"/>
              <w:numPr>
                <w:ilvl w:val="0"/>
                <w:numId w:val="43"/>
              </w:numPr>
              <w:tabs>
                <w:tab w:val="left" w:pos="468"/>
              </w:tabs>
              <w:spacing w:before="32" w:line="276" w:lineRule="auto"/>
              <w:ind w:right="239"/>
              <w:jc w:val="left"/>
            </w:pPr>
            <w:r w:rsidRPr="00D56B7A">
              <w:t>Ensure effective and proactive communication to, from and within Services and in collaboration</w:t>
            </w:r>
            <w:r w:rsidRPr="00D56B7A">
              <w:rPr>
                <w:spacing w:val="-59"/>
              </w:rPr>
              <w:t xml:space="preserve"> </w:t>
            </w:r>
            <w:r w:rsidRPr="00D56B7A">
              <w:lastRenderedPageBreak/>
              <w:t>with the communications team to commission the development and delivery of an effective</w:t>
            </w:r>
            <w:r w:rsidRPr="00D56B7A">
              <w:rPr>
                <w:spacing w:val="1"/>
              </w:rPr>
              <w:t xml:space="preserve"> </w:t>
            </w:r>
            <w:r w:rsidRPr="00D56B7A">
              <w:t>media,</w:t>
            </w:r>
            <w:r w:rsidRPr="00D56B7A">
              <w:rPr>
                <w:spacing w:val="-2"/>
              </w:rPr>
              <w:t xml:space="preserve"> </w:t>
            </w:r>
            <w:r w:rsidRPr="00D56B7A">
              <w:t>communication, and marketing</w:t>
            </w:r>
            <w:r w:rsidRPr="00D56B7A">
              <w:rPr>
                <w:spacing w:val="-2"/>
              </w:rPr>
              <w:t xml:space="preserve"> </w:t>
            </w:r>
            <w:r w:rsidRPr="00D56B7A">
              <w:t>strategy.</w:t>
            </w:r>
          </w:p>
          <w:p w14:paraId="521B84DE" w14:textId="77777777" w:rsidR="009E47CE" w:rsidRPr="00420D63" w:rsidRDefault="009E47CE" w:rsidP="006C0C8B">
            <w:pPr>
              <w:pStyle w:val="TableParagraph"/>
              <w:spacing w:before="39"/>
              <w:rPr>
                <w:rFonts w:ascii="Arial Black" w:hAnsi="Arial Black"/>
                <w:b/>
              </w:rPr>
            </w:pPr>
            <w:r w:rsidRPr="00420D63">
              <w:rPr>
                <w:rFonts w:ascii="Arial Black" w:hAnsi="Arial Black"/>
                <w:b/>
              </w:rPr>
              <w:t>Equalities</w:t>
            </w:r>
          </w:p>
          <w:p w14:paraId="04C51710" w14:textId="77777777" w:rsidR="009E47CE" w:rsidRPr="00D56B7A" w:rsidRDefault="009E47CE" w:rsidP="009E47CE">
            <w:pPr>
              <w:pStyle w:val="ListParagraph"/>
              <w:numPr>
                <w:ilvl w:val="0"/>
                <w:numId w:val="43"/>
              </w:numPr>
              <w:spacing w:before="40" w:after="40"/>
              <w:jc w:val="left"/>
              <w:rPr>
                <w:b/>
              </w:rPr>
            </w:pPr>
            <w:r w:rsidRPr="00D56B7A">
              <w:t>To</w:t>
            </w:r>
            <w:r w:rsidRPr="00D56B7A">
              <w:rPr>
                <w:spacing w:val="-2"/>
              </w:rPr>
              <w:t xml:space="preserve"> </w:t>
            </w:r>
            <w:r w:rsidRPr="00D56B7A">
              <w:t>promote</w:t>
            </w:r>
            <w:r w:rsidRPr="00D56B7A">
              <w:rPr>
                <w:spacing w:val="-4"/>
              </w:rPr>
              <w:t xml:space="preserve"> </w:t>
            </w:r>
            <w:r w:rsidRPr="00D56B7A">
              <w:t>equal</w:t>
            </w:r>
            <w:r w:rsidRPr="00D56B7A">
              <w:rPr>
                <w:spacing w:val="-1"/>
              </w:rPr>
              <w:t xml:space="preserve"> </w:t>
            </w:r>
            <w:r w:rsidRPr="00D56B7A">
              <w:t>access</w:t>
            </w:r>
            <w:r w:rsidRPr="00D56B7A">
              <w:rPr>
                <w:spacing w:val="-1"/>
              </w:rPr>
              <w:t xml:space="preserve"> </w:t>
            </w:r>
            <w:r w:rsidRPr="00D56B7A">
              <w:t>to</w:t>
            </w:r>
            <w:r w:rsidRPr="00D56B7A">
              <w:rPr>
                <w:spacing w:val="-3"/>
              </w:rPr>
              <w:t xml:space="preserve"> </w:t>
            </w:r>
            <w:r w:rsidRPr="00D56B7A">
              <w:t>opportunity</w:t>
            </w:r>
            <w:r w:rsidRPr="00D56B7A">
              <w:rPr>
                <w:spacing w:val="-4"/>
              </w:rPr>
              <w:t xml:space="preserve"> </w:t>
            </w:r>
            <w:r w:rsidRPr="00D56B7A">
              <w:t>in</w:t>
            </w:r>
            <w:r w:rsidRPr="00D56B7A">
              <w:rPr>
                <w:spacing w:val="-1"/>
              </w:rPr>
              <w:t xml:space="preserve"> </w:t>
            </w:r>
            <w:r w:rsidRPr="00D56B7A">
              <w:t>service</w:t>
            </w:r>
            <w:r w:rsidRPr="00D56B7A">
              <w:rPr>
                <w:spacing w:val="-2"/>
              </w:rPr>
              <w:t xml:space="preserve"> </w:t>
            </w:r>
            <w:r w:rsidRPr="00D56B7A">
              <w:t>delivery</w:t>
            </w:r>
            <w:r w:rsidRPr="00D56B7A">
              <w:rPr>
                <w:spacing w:val="-1"/>
              </w:rPr>
              <w:t xml:space="preserve"> </w:t>
            </w:r>
            <w:r w:rsidRPr="00D56B7A">
              <w:t>and</w:t>
            </w:r>
            <w:r w:rsidRPr="00D56B7A">
              <w:rPr>
                <w:spacing w:val="-3"/>
              </w:rPr>
              <w:t xml:space="preserve"> </w:t>
            </w:r>
            <w:r w:rsidRPr="00D56B7A">
              <w:t>employment</w:t>
            </w:r>
          </w:p>
          <w:p w14:paraId="18126F32" w14:textId="77777777" w:rsidR="009E47CE" w:rsidRPr="00D56B7A" w:rsidRDefault="009E47CE" w:rsidP="006C0C8B">
            <w:pPr>
              <w:pStyle w:val="ListParagraph"/>
              <w:spacing w:before="40" w:after="40"/>
              <w:rPr>
                <w:b/>
              </w:rPr>
            </w:pPr>
          </w:p>
        </w:tc>
      </w:tr>
      <w:tr w:rsidR="009E47CE" w14:paraId="0FB5D006" w14:textId="77777777" w:rsidTr="006C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580"/>
        </w:trPr>
        <w:tc>
          <w:tcPr>
            <w:tcW w:w="10491" w:type="dxa"/>
            <w:gridSpan w:val="5"/>
            <w:shd w:val="clear" w:color="auto" w:fill="D9D9D9"/>
          </w:tcPr>
          <w:p w14:paraId="46AE5C69" w14:textId="77777777" w:rsidR="009E47CE" w:rsidRDefault="009E47CE" w:rsidP="006C0C8B">
            <w:pPr>
              <w:pStyle w:val="TableParagraph"/>
              <w:spacing w:before="43"/>
              <w:rPr>
                <w:b/>
              </w:rPr>
            </w:pPr>
            <w:r>
              <w:rPr>
                <w:b/>
                <w:bCs/>
              </w:rPr>
              <w:lastRenderedPageBreak/>
              <w:t>Selection Criteria - Knowledge, Skills and Experience</w:t>
            </w:r>
          </w:p>
          <w:p w14:paraId="2A1C0342" w14:textId="77777777" w:rsidR="009E47CE" w:rsidRDefault="009E47CE" w:rsidP="006C0C8B">
            <w:pPr>
              <w:pStyle w:val="TableParagraph"/>
              <w:spacing w:before="43"/>
              <w:ind w:left="0"/>
              <w:rPr>
                <w:b/>
              </w:rPr>
            </w:pPr>
          </w:p>
        </w:tc>
      </w:tr>
      <w:tr w:rsidR="009E47CE" w14:paraId="350B78F8" w14:textId="77777777" w:rsidTr="006C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132"/>
        </w:trPr>
        <w:tc>
          <w:tcPr>
            <w:tcW w:w="10491" w:type="dxa"/>
            <w:gridSpan w:val="5"/>
          </w:tcPr>
          <w:p w14:paraId="4CFA2FE0" w14:textId="77777777" w:rsidR="009E47CE" w:rsidRDefault="009E47CE" w:rsidP="006C0C8B">
            <w:pPr>
              <w:pStyle w:val="TableParagraph"/>
              <w:ind w:left="467" w:right="234" w:hanging="360"/>
            </w:pPr>
            <w:r>
              <w:rPr>
                <w:b/>
              </w:rPr>
              <w:t>1.</w:t>
            </w:r>
            <w:r>
              <w:rPr>
                <w:b/>
                <w:spacing w:val="1"/>
              </w:rPr>
              <w:t xml:space="preserve">  </w:t>
            </w:r>
            <w:r>
              <w:t>A proven track record and significant demonstrable experience of the strategic leadership,</w:t>
            </w:r>
            <w:r>
              <w:rPr>
                <w:spacing w:val="1"/>
              </w:rPr>
              <w:t xml:space="preserve"> </w:t>
            </w:r>
            <w:r>
              <w:t>management of environment &amp;/or equivalent services and significant transformation of relevant</w:t>
            </w:r>
            <w:r>
              <w:rPr>
                <w:spacing w:val="-59"/>
              </w:rPr>
              <w:t xml:space="preserve"> </w:t>
            </w:r>
            <w:r>
              <w:t>services and</w:t>
            </w:r>
            <w:r>
              <w:rPr>
                <w:spacing w:val="-2"/>
              </w:rPr>
              <w:t xml:space="preserve"> </w:t>
            </w:r>
            <w:r>
              <w:t>team(s)</w:t>
            </w:r>
            <w:r>
              <w:rPr>
                <w:spacing w:val="-1"/>
              </w:rPr>
              <w:t xml:space="preserve"> </w:t>
            </w:r>
            <w:r>
              <w:t>at</w:t>
            </w:r>
            <w:r>
              <w:rPr>
                <w:spacing w:val="-3"/>
              </w:rPr>
              <w:t xml:space="preserve"> </w:t>
            </w:r>
            <w:r>
              <w:t>a senior</w:t>
            </w:r>
            <w:r>
              <w:rPr>
                <w:spacing w:val="1"/>
              </w:rPr>
              <w:t xml:space="preserve"> </w:t>
            </w:r>
            <w:r>
              <w:t>level.</w:t>
            </w:r>
          </w:p>
        </w:tc>
      </w:tr>
      <w:tr w:rsidR="009E47CE" w14:paraId="0ED14CB7" w14:textId="77777777" w:rsidTr="006C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878"/>
        </w:trPr>
        <w:tc>
          <w:tcPr>
            <w:tcW w:w="10491" w:type="dxa"/>
            <w:gridSpan w:val="5"/>
          </w:tcPr>
          <w:p w14:paraId="142C9EB5" w14:textId="77777777" w:rsidR="009E47CE" w:rsidRDefault="009E47CE" w:rsidP="006C0C8B">
            <w:pPr>
              <w:pStyle w:val="TableParagraph"/>
              <w:spacing w:before="41"/>
              <w:ind w:left="467" w:hanging="360"/>
            </w:pPr>
            <w:r>
              <w:rPr>
                <w:b/>
              </w:rPr>
              <w:t>2.</w:t>
            </w:r>
            <w:r>
              <w:rPr>
                <w:b/>
                <w:spacing w:val="50"/>
              </w:rPr>
              <w:t xml:space="preserve">  </w:t>
            </w:r>
            <w:r>
              <w:t>Detailed</w:t>
            </w:r>
            <w:r>
              <w:rPr>
                <w:spacing w:val="-2"/>
              </w:rPr>
              <w:t xml:space="preserve"> </w:t>
            </w:r>
            <w:r>
              <w:t>knowledge</w:t>
            </w:r>
            <w:r>
              <w:rPr>
                <w:spacing w:val="-1"/>
              </w:rPr>
              <w:t xml:space="preserve"> </w:t>
            </w:r>
            <w:r>
              <w:t>and</w:t>
            </w:r>
            <w:r>
              <w:rPr>
                <w:spacing w:val="-4"/>
              </w:rPr>
              <w:t xml:space="preserve"> </w:t>
            </w:r>
            <w:r>
              <w:t>understanding</w:t>
            </w:r>
            <w:r>
              <w:rPr>
                <w:spacing w:val="-1"/>
              </w:rPr>
              <w:t xml:space="preserve"> </w:t>
            </w:r>
            <w:r>
              <w:t>of</w:t>
            </w:r>
            <w:r>
              <w:rPr>
                <w:spacing w:val="-3"/>
              </w:rPr>
              <w:t xml:space="preserve"> </w:t>
            </w:r>
            <w:r>
              <w:t>the</w:t>
            </w:r>
            <w:r>
              <w:rPr>
                <w:spacing w:val="-3"/>
              </w:rPr>
              <w:t xml:space="preserve"> </w:t>
            </w:r>
            <w:r>
              <w:t>areas</w:t>
            </w:r>
            <w:r>
              <w:rPr>
                <w:spacing w:val="-2"/>
              </w:rPr>
              <w:t xml:space="preserve"> </w:t>
            </w:r>
            <w:r>
              <w:t>of</w:t>
            </w:r>
            <w:r>
              <w:rPr>
                <w:spacing w:val="-1"/>
              </w:rPr>
              <w:t xml:space="preserve"> </w:t>
            </w:r>
            <w:r>
              <w:t>legislation,</w:t>
            </w:r>
            <w:r>
              <w:rPr>
                <w:spacing w:val="-1"/>
              </w:rPr>
              <w:t xml:space="preserve"> </w:t>
            </w:r>
            <w:r>
              <w:t>government</w:t>
            </w:r>
            <w:r>
              <w:rPr>
                <w:spacing w:val="-2"/>
              </w:rPr>
              <w:t xml:space="preserve"> </w:t>
            </w:r>
            <w:r>
              <w:t>guidelines,</w:t>
            </w:r>
            <w:r>
              <w:rPr>
                <w:spacing w:val="-59"/>
              </w:rPr>
              <w:t xml:space="preserve"> </w:t>
            </w:r>
            <w:r>
              <w:t>regulations,</w:t>
            </w:r>
            <w:r>
              <w:rPr>
                <w:spacing w:val="-2"/>
              </w:rPr>
              <w:t xml:space="preserve"> </w:t>
            </w:r>
            <w:r>
              <w:t>codes</w:t>
            </w:r>
            <w:r>
              <w:rPr>
                <w:spacing w:val="-2"/>
              </w:rPr>
              <w:t xml:space="preserve"> </w:t>
            </w:r>
            <w:r>
              <w:t>of</w:t>
            </w:r>
            <w:r>
              <w:rPr>
                <w:spacing w:val="-1"/>
              </w:rPr>
              <w:t xml:space="preserve"> </w:t>
            </w:r>
            <w:r>
              <w:t>practice,</w:t>
            </w:r>
            <w:r>
              <w:rPr>
                <w:spacing w:val="-1"/>
              </w:rPr>
              <w:t xml:space="preserve"> </w:t>
            </w:r>
            <w:r>
              <w:t>industry</w:t>
            </w:r>
            <w:r>
              <w:rPr>
                <w:spacing w:val="1"/>
              </w:rPr>
              <w:t xml:space="preserve"> </w:t>
            </w:r>
            <w:r>
              <w:t>standards</w:t>
            </w:r>
            <w:r>
              <w:rPr>
                <w:spacing w:val="-2"/>
              </w:rPr>
              <w:t xml:space="preserve"> </w:t>
            </w:r>
            <w:r>
              <w:t>relating to</w:t>
            </w:r>
            <w:r>
              <w:rPr>
                <w:spacing w:val="-2"/>
              </w:rPr>
              <w:t xml:space="preserve"> </w:t>
            </w:r>
            <w:r>
              <w:t>the</w:t>
            </w:r>
            <w:r>
              <w:rPr>
                <w:spacing w:val="-6"/>
              </w:rPr>
              <w:t xml:space="preserve"> </w:t>
            </w:r>
            <w:r>
              <w:t>functional</w:t>
            </w:r>
            <w:r>
              <w:rPr>
                <w:spacing w:val="-3"/>
              </w:rPr>
              <w:t xml:space="preserve"> </w:t>
            </w:r>
            <w:r>
              <w:t>area</w:t>
            </w:r>
          </w:p>
        </w:tc>
      </w:tr>
      <w:tr w:rsidR="009E47CE" w14:paraId="48E396C5" w14:textId="77777777" w:rsidTr="006C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132"/>
        </w:trPr>
        <w:tc>
          <w:tcPr>
            <w:tcW w:w="10491" w:type="dxa"/>
            <w:gridSpan w:val="5"/>
          </w:tcPr>
          <w:p w14:paraId="0E78BC7C" w14:textId="77777777" w:rsidR="009E47CE" w:rsidRDefault="009E47CE" w:rsidP="006C0C8B">
            <w:pPr>
              <w:pStyle w:val="TableParagraph"/>
              <w:spacing w:before="43"/>
              <w:ind w:left="467" w:right="116" w:hanging="360"/>
            </w:pPr>
            <w:r>
              <w:rPr>
                <w:b/>
              </w:rPr>
              <w:t>3.</w:t>
            </w:r>
            <w:r>
              <w:rPr>
                <w:b/>
                <w:spacing w:val="51"/>
              </w:rPr>
              <w:t xml:space="preserve">  </w:t>
            </w:r>
            <w:r>
              <w:t>Knowledge</w:t>
            </w:r>
            <w:r>
              <w:rPr>
                <w:spacing w:val="-2"/>
              </w:rPr>
              <w:t xml:space="preserve"> </w:t>
            </w:r>
            <w:r>
              <w:t>and</w:t>
            </w:r>
            <w:r>
              <w:rPr>
                <w:spacing w:val="-1"/>
              </w:rPr>
              <w:t xml:space="preserve"> </w:t>
            </w:r>
            <w:r>
              <w:t>understanding</w:t>
            </w:r>
            <w:r>
              <w:rPr>
                <w:spacing w:val="-1"/>
              </w:rPr>
              <w:t xml:space="preserve"> </w:t>
            </w:r>
            <w:r>
              <w:t>of leading</w:t>
            </w:r>
            <w:r>
              <w:rPr>
                <w:spacing w:val="-1"/>
              </w:rPr>
              <w:t xml:space="preserve"> </w:t>
            </w:r>
            <w:r>
              <w:t>a</w:t>
            </w:r>
            <w:r>
              <w:rPr>
                <w:spacing w:val="-3"/>
              </w:rPr>
              <w:t xml:space="preserve"> </w:t>
            </w:r>
            <w:r>
              <w:t>complex</w:t>
            </w:r>
            <w:r>
              <w:rPr>
                <w:spacing w:val="-1"/>
              </w:rPr>
              <w:t xml:space="preserve"> </w:t>
            </w:r>
            <w:r>
              <w:t>and</w:t>
            </w:r>
            <w:r>
              <w:rPr>
                <w:spacing w:val="-1"/>
              </w:rPr>
              <w:t xml:space="preserve"> </w:t>
            </w:r>
            <w:r>
              <w:t>interrelated</w:t>
            </w:r>
            <w:r>
              <w:rPr>
                <w:spacing w:val="-1"/>
              </w:rPr>
              <w:t xml:space="preserve"> </w:t>
            </w:r>
            <w:r>
              <w:t>set</w:t>
            </w:r>
            <w:r>
              <w:rPr>
                <w:spacing w:val="1"/>
              </w:rPr>
              <w:t xml:space="preserve"> </w:t>
            </w:r>
            <w:r>
              <w:t>of</w:t>
            </w:r>
            <w:r>
              <w:rPr>
                <w:spacing w:val="-2"/>
              </w:rPr>
              <w:t xml:space="preserve"> </w:t>
            </w:r>
            <w:r>
              <w:t>services</w:t>
            </w:r>
            <w:r>
              <w:rPr>
                <w:spacing w:val="-4"/>
              </w:rPr>
              <w:t xml:space="preserve"> </w:t>
            </w:r>
            <w:r>
              <w:t>and</w:t>
            </w:r>
            <w:r>
              <w:rPr>
                <w:spacing w:val="-1"/>
              </w:rPr>
              <w:t xml:space="preserve"> </w:t>
            </w:r>
            <w:r>
              <w:t>with</w:t>
            </w:r>
            <w:r>
              <w:rPr>
                <w:spacing w:val="-3"/>
              </w:rPr>
              <w:t xml:space="preserve"> </w:t>
            </w:r>
            <w:r>
              <w:t>a</w:t>
            </w:r>
            <w:r>
              <w:rPr>
                <w:spacing w:val="-59"/>
              </w:rPr>
              <w:t xml:space="preserve"> </w:t>
            </w:r>
            <w:r>
              <w:t>track record of integrating services to deliver better outcomes. Ability to prioritise, make</w:t>
            </w:r>
            <w:r>
              <w:rPr>
                <w:spacing w:val="1"/>
              </w:rPr>
              <w:t xml:space="preserve"> </w:t>
            </w:r>
            <w:r>
              <w:t>decisions and provide clear</w:t>
            </w:r>
            <w:r>
              <w:rPr>
                <w:spacing w:val="1"/>
              </w:rPr>
              <w:t xml:space="preserve"> </w:t>
            </w:r>
            <w:r>
              <w:t>leadership</w:t>
            </w:r>
            <w:r>
              <w:rPr>
                <w:spacing w:val="-2"/>
              </w:rPr>
              <w:t xml:space="preserve"> </w:t>
            </w:r>
            <w:r>
              <w:t>for staff</w:t>
            </w:r>
          </w:p>
        </w:tc>
      </w:tr>
      <w:tr w:rsidR="009E47CE" w14:paraId="6F6580CD" w14:textId="77777777" w:rsidTr="006C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880"/>
        </w:trPr>
        <w:tc>
          <w:tcPr>
            <w:tcW w:w="10491" w:type="dxa"/>
            <w:gridSpan w:val="5"/>
          </w:tcPr>
          <w:p w14:paraId="5E1BE678" w14:textId="77777777" w:rsidR="009E47CE" w:rsidRDefault="009E47CE" w:rsidP="006C0C8B">
            <w:pPr>
              <w:pStyle w:val="TableParagraph"/>
              <w:suppressAutoHyphens/>
              <w:ind w:left="465" w:right="385" w:hanging="357"/>
            </w:pPr>
            <w:r>
              <w:rPr>
                <w:b/>
              </w:rPr>
              <w:t>4.</w:t>
            </w:r>
            <w:r>
              <w:rPr>
                <w:b/>
                <w:spacing w:val="52"/>
              </w:rPr>
              <w:t xml:space="preserve">  </w:t>
            </w:r>
            <w:r>
              <w:t>Knowledge</w:t>
            </w:r>
            <w:r>
              <w:rPr>
                <w:spacing w:val="-1"/>
              </w:rPr>
              <w:t xml:space="preserve"> </w:t>
            </w:r>
            <w:r>
              <w:t>of innovate</w:t>
            </w:r>
            <w:r>
              <w:rPr>
                <w:spacing w:val="-3"/>
              </w:rPr>
              <w:t xml:space="preserve"> </w:t>
            </w:r>
            <w:r>
              <w:t>approaches</w:t>
            </w:r>
            <w:r>
              <w:rPr>
                <w:spacing w:val="-2"/>
              </w:rPr>
              <w:t xml:space="preserve"> </w:t>
            </w:r>
            <w:r>
              <w:t>to</w:t>
            </w:r>
            <w:r>
              <w:rPr>
                <w:spacing w:val="-3"/>
              </w:rPr>
              <w:t xml:space="preserve"> </w:t>
            </w:r>
            <w:r>
              <w:t>engage</w:t>
            </w:r>
            <w:r>
              <w:rPr>
                <w:spacing w:val="-3"/>
              </w:rPr>
              <w:t xml:space="preserve"> </w:t>
            </w:r>
            <w:r>
              <w:t>residents and businesses</w:t>
            </w:r>
            <w:r>
              <w:rPr>
                <w:spacing w:val="-1"/>
              </w:rPr>
              <w:t xml:space="preserve"> </w:t>
            </w:r>
            <w:r>
              <w:t>and</w:t>
            </w:r>
            <w:r>
              <w:rPr>
                <w:spacing w:val="-1"/>
              </w:rPr>
              <w:t xml:space="preserve"> </w:t>
            </w:r>
            <w:r>
              <w:t>a</w:t>
            </w:r>
            <w:r>
              <w:rPr>
                <w:spacing w:val="-2"/>
              </w:rPr>
              <w:t xml:space="preserve"> </w:t>
            </w:r>
            <w:r>
              <w:t>track</w:t>
            </w:r>
            <w:r>
              <w:rPr>
                <w:spacing w:val="-3"/>
              </w:rPr>
              <w:t xml:space="preserve"> </w:t>
            </w:r>
            <w:r>
              <w:t>record</w:t>
            </w:r>
            <w:r>
              <w:rPr>
                <w:spacing w:val="-3"/>
              </w:rPr>
              <w:t xml:space="preserve"> </w:t>
            </w:r>
            <w:r>
              <w:t xml:space="preserve">in </w:t>
            </w:r>
            <w:r>
              <w:rPr>
                <w:spacing w:val="-59"/>
              </w:rPr>
              <w:t xml:space="preserve"> </w:t>
            </w:r>
            <w:r>
              <w:t>co-designing</w:t>
            </w:r>
            <w:r>
              <w:rPr>
                <w:spacing w:val="-1"/>
              </w:rPr>
              <w:t xml:space="preserve"> </w:t>
            </w:r>
            <w:r>
              <w:t>services</w:t>
            </w:r>
            <w:r>
              <w:rPr>
                <w:spacing w:val="-1"/>
              </w:rPr>
              <w:t xml:space="preserve"> </w:t>
            </w:r>
            <w:r>
              <w:t>with residents and</w:t>
            </w:r>
            <w:r>
              <w:rPr>
                <w:spacing w:val="-2"/>
              </w:rPr>
              <w:t xml:space="preserve"> </w:t>
            </w:r>
            <w:r>
              <w:t>supporting</w:t>
            </w:r>
            <w:r>
              <w:rPr>
                <w:spacing w:val="-1"/>
              </w:rPr>
              <w:t xml:space="preserve"> </w:t>
            </w:r>
            <w:r>
              <w:t>community-led services</w:t>
            </w:r>
          </w:p>
        </w:tc>
      </w:tr>
      <w:tr w:rsidR="009E47CE" w14:paraId="5D7BB751" w14:textId="77777777" w:rsidTr="006C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878"/>
        </w:trPr>
        <w:tc>
          <w:tcPr>
            <w:tcW w:w="10491" w:type="dxa"/>
            <w:gridSpan w:val="5"/>
          </w:tcPr>
          <w:p w14:paraId="240B384D" w14:textId="77777777" w:rsidR="009E47CE" w:rsidRDefault="009E47CE" w:rsidP="006C0C8B">
            <w:pPr>
              <w:pStyle w:val="TableParagraph"/>
              <w:suppressAutoHyphens/>
              <w:ind w:left="465" w:hanging="357"/>
            </w:pPr>
            <w:r>
              <w:rPr>
                <w:b/>
              </w:rPr>
              <w:t>5.</w:t>
            </w:r>
            <w:r>
              <w:rPr>
                <w:b/>
                <w:spacing w:val="50"/>
              </w:rPr>
              <w:t xml:space="preserve">  </w:t>
            </w:r>
            <w:r>
              <w:t>Demonstrates</w:t>
            </w:r>
            <w:r>
              <w:rPr>
                <w:spacing w:val="-4"/>
              </w:rPr>
              <w:t xml:space="preserve"> </w:t>
            </w:r>
            <w:r>
              <w:t>a</w:t>
            </w:r>
            <w:r>
              <w:rPr>
                <w:spacing w:val="-1"/>
              </w:rPr>
              <w:t xml:space="preserve"> </w:t>
            </w:r>
            <w:r>
              <w:t>high</w:t>
            </w:r>
            <w:r>
              <w:rPr>
                <w:spacing w:val="-3"/>
              </w:rPr>
              <w:t xml:space="preserve"> </w:t>
            </w:r>
            <w:r>
              <w:t>level</w:t>
            </w:r>
            <w:r>
              <w:rPr>
                <w:spacing w:val="-2"/>
              </w:rPr>
              <w:t xml:space="preserve"> </w:t>
            </w:r>
            <w:r>
              <w:t>of political</w:t>
            </w:r>
            <w:r>
              <w:rPr>
                <w:spacing w:val="-2"/>
              </w:rPr>
              <w:t xml:space="preserve"> </w:t>
            </w:r>
            <w:r>
              <w:t>acumen</w:t>
            </w:r>
            <w:r>
              <w:rPr>
                <w:spacing w:val="-2"/>
              </w:rPr>
              <w:t xml:space="preserve"> </w:t>
            </w:r>
            <w:r>
              <w:t>and</w:t>
            </w:r>
            <w:r>
              <w:rPr>
                <w:spacing w:val="-1"/>
              </w:rPr>
              <w:t xml:space="preserve"> </w:t>
            </w:r>
            <w:r>
              <w:t>the</w:t>
            </w:r>
            <w:r>
              <w:rPr>
                <w:spacing w:val="-3"/>
              </w:rPr>
              <w:t xml:space="preserve"> </w:t>
            </w:r>
            <w:r>
              <w:t>ability to</w:t>
            </w:r>
            <w:r>
              <w:rPr>
                <w:spacing w:val="-4"/>
              </w:rPr>
              <w:t xml:space="preserve"> </w:t>
            </w:r>
            <w:r>
              <w:t>provide</w:t>
            </w:r>
            <w:r>
              <w:rPr>
                <w:spacing w:val="-1"/>
              </w:rPr>
              <w:t xml:space="preserve"> </w:t>
            </w:r>
            <w:r>
              <w:t>responsive, impartial</w:t>
            </w:r>
            <w:r>
              <w:rPr>
                <w:spacing w:val="-59"/>
              </w:rPr>
              <w:t xml:space="preserve"> </w:t>
            </w:r>
            <w:r>
              <w:t>advice</w:t>
            </w:r>
            <w:r>
              <w:rPr>
                <w:spacing w:val="-2"/>
              </w:rPr>
              <w:t xml:space="preserve"> </w:t>
            </w:r>
            <w:r>
              <w:t>to</w:t>
            </w:r>
            <w:r>
              <w:rPr>
                <w:spacing w:val="-2"/>
              </w:rPr>
              <w:t xml:space="preserve"> </w:t>
            </w:r>
            <w:r>
              <w:t>councillors,</w:t>
            </w:r>
            <w:r>
              <w:rPr>
                <w:spacing w:val="-2"/>
              </w:rPr>
              <w:t xml:space="preserve"> </w:t>
            </w:r>
            <w:r>
              <w:t>Scrutiny Committees &amp;</w:t>
            </w:r>
            <w:r>
              <w:rPr>
                <w:spacing w:val="-4"/>
              </w:rPr>
              <w:t xml:space="preserve"> </w:t>
            </w:r>
            <w:r>
              <w:t>panels,</w:t>
            </w:r>
            <w:r>
              <w:rPr>
                <w:spacing w:val="1"/>
              </w:rPr>
              <w:t xml:space="preserve"> </w:t>
            </w:r>
            <w:r>
              <w:t>Cabinet</w:t>
            </w:r>
            <w:r>
              <w:rPr>
                <w:spacing w:val="-2"/>
              </w:rPr>
              <w:t xml:space="preserve"> </w:t>
            </w:r>
            <w:r>
              <w:t>(Portfolio)</w:t>
            </w:r>
            <w:r>
              <w:rPr>
                <w:spacing w:val="-2"/>
              </w:rPr>
              <w:t xml:space="preserve"> </w:t>
            </w:r>
            <w:r>
              <w:t>members,</w:t>
            </w:r>
            <w:r>
              <w:rPr>
                <w:spacing w:val="-2"/>
              </w:rPr>
              <w:t xml:space="preserve"> </w:t>
            </w:r>
            <w:r>
              <w:t>MPs</w:t>
            </w:r>
          </w:p>
        </w:tc>
      </w:tr>
      <w:tr w:rsidR="009E47CE" w14:paraId="6D52C1BE" w14:textId="77777777" w:rsidTr="006C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132"/>
        </w:trPr>
        <w:tc>
          <w:tcPr>
            <w:tcW w:w="10491" w:type="dxa"/>
            <w:gridSpan w:val="5"/>
          </w:tcPr>
          <w:p w14:paraId="6E3473FE" w14:textId="77777777" w:rsidR="009E47CE" w:rsidRDefault="009E47CE" w:rsidP="006C0C8B">
            <w:pPr>
              <w:pStyle w:val="TableParagraph"/>
              <w:ind w:left="467" w:hanging="360"/>
            </w:pPr>
            <w:r>
              <w:rPr>
                <w:b/>
              </w:rPr>
              <w:t>6.</w:t>
            </w:r>
            <w:r>
              <w:rPr>
                <w:b/>
                <w:spacing w:val="50"/>
              </w:rPr>
              <w:t xml:space="preserve">  </w:t>
            </w:r>
            <w:r>
              <w:t>Ability</w:t>
            </w:r>
            <w:r>
              <w:rPr>
                <w:spacing w:val="-1"/>
              </w:rPr>
              <w:t xml:space="preserve"> </w:t>
            </w:r>
            <w:r>
              <w:t>to</w:t>
            </w:r>
            <w:r>
              <w:rPr>
                <w:spacing w:val="-3"/>
              </w:rPr>
              <w:t xml:space="preserve"> </w:t>
            </w:r>
            <w:r>
              <w:t>think,</w:t>
            </w:r>
            <w:r>
              <w:rPr>
                <w:spacing w:val="-1"/>
              </w:rPr>
              <w:t xml:space="preserve"> </w:t>
            </w:r>
            <w:r>
              <w:t>plan</w:t>
            </w:r>
            <w:r>
              <w:rPr>
                <w:spacing w:val="-3"/>
              </w:rPr>
              <w:t xml:space="preserve"> </w:t>
            </w:r>
            <w:r>
              <w:t>and</w:t>
            </w:r>
            <w:r>
              <w:rPr>
                <w:spacing w:val="-3"/>
              </w:rPr>
              <w:t xml:space="preserve"> </w:t>
            </w:r>
            <w:r>
              <w:t>act</w:t>
            </w:r>
            <w:r>
              <w:rPr>
                <w:spacing w:val="-1"/>
              </w:rPr>
              <w:t xml:space="preserve"> </w:t>
            </w:r>
            <w:r>
              <w:t>strategically and</w:t>
            </w:r>
            <w:r>
              <w:rPr>
                <w:spacing w:val="-1"/>
              </w:rPr>
              <w:t xml:space="preserve"> </w:t>
            </w:r>
            <w:r>
              <w:t>corporately,</w:t>
            </w:r>
            <w:r>
              <w:rPr>
                <w:spacing w:val="-3"/>
              </w:rPr>
              <w:t xml:space="preserve"> </w:t>
            </w:r>
            <w:r>
              <w:t>with</w:t>
            </w:r>
            <w:r>
              <w:rPr>
                <w:spacing w:val="-1"/>
              </w:rPr>
              <w:t xml:space="preserve"> </w:t>
            </w:r>
            <w:r>
              <w:t>a</w:t>
            </w:r>
            <w:r>
              <w:rPr>
                <w:spacing w:val="-3"/>
              </w:rPr>
              <w:t xml:space="preserve"> </w:t>
            </w:r>
            <w:r>
              <w:t>creative</w:t>
            </w:r>
            <w:r>
              <w:rPr>
                <w:spacing w:val="-4"/>
              </w:rPr>
              <w:t xml:space="preserve"> </w:t>
            </w:r>
            <w:r>
              <w:t>approach</w:t>
            </w:r>
            <w:r>
              <w:rPr>
                <w:spacing w:val="-3"/>
              </w:rPr>
              <w:t xml:space="preserve"> </w:t>
            </w:r>
            <w:r>
              <w:t>to</w:t>
            </w:r>
            <w:r>
              <w:rPr>
                <w:spacing w:val="-1"/>
              </w:rPr>
              <w:t xml:space="preserve"> </w:t>
            </w:r>
            <w:r>
              <w:t>problem</w:t>
            </w:r>
            <w:r>
              <w:rPr>
                <w:spacing w:val="-59"/>
              </w:rPr>
              <w:t xml:space="preserve"> </w:t>
            </w:r>
            <w:r>
              <w:t>solving and delivering in testing circumstances with competing priorities alongside sound</w:t>
            </w:r>
            <w:r>
              <w:rPr>
                <w:spacing w:val="1"/>
              </w:rPr>
              <w:t xml:space="preserve"> </w:t>
            </w:r>
            <w:r>
              <w:t>operational</w:t>
            </w:r>
            <w:r>
              <w:rPr>
                <w:spacing w:val="-2"/>
              </w:rPr>
              <w:t xml:space="preserve"> </w:t>
            </w:r>
            <w:r>
              <w:t>experience</w:t>
            </w:r>
          </w:p>
        </w:tc>
      </w:tr>
      <w:tr w:rsidR="009E47CE" w14:paraId="0F39B952" w14:textId="77777777" w:rsidTr="006C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878"/>
        </w:trPr>
        <w:tc>
          <w:tcPr>
            <w:tcW w:w="10491" w:type="dxa"/>
            <w:gridSpan w:val="5"/>
          </w:tcPr>
          <w:p w14:paraId="1ADF9A93" w14:textId="77777777" w:rsidR="009E47CE" w:rsidRDefault="009E47CE" w:rsidP="006C0C8B">
            <w:pPr>
              <w:pStyle w:val="TableParagraph"/>
              <w:ind w:left="467" w:hanging="360"/>
            </w:pPr>
            <w:r>
              <w:rPr>
                <w:b/>
              </w:rPr>
              <w:t>7.</w:t>
            </w:r>
            <w:r>
              <w:rPr>
                <w:b/>
                <w:spacing w:val="52"/>
              </w:rPr>
              <w:t xml:space="preserve"> </w:t>
            </w:r>
            <w:r>
              <w:t>Demonstrated</w:t>
            </w:r>
            <w:r>
              <w:rPr>
                <w:spacing w:val="-3"/>
              </w:rPr>
              <w:t xml:space="preserve"> </w:t>
            </w:r>
            <w:r>
              <w:t>experience</w:t>
            </w:r>
            <w:r>
              <w:rPr>
                <w:spacing w:val="-1"/>
              </w:rPr>
              <w:t xml:space="preserve"> </w:t>
            </w:r>
            <w:r>
              <w:t>in delivering</w:t>
            </w:r>
            <w:r>
              <w:rPr>
                <w:spacing w:val="-1"/>
              </w:rPr>
              <w:t xml:space="preserve"> </w:t>
            </w:r>
            <w:r>
              <w:t>efficiency</w:t>
            </w:r>
            <w:r>
              <w:rPr>
                <w:spacing w:val="-2"/>
              </w:rPr>
              <w:t xml:space="preserve"> </w:t>
            </w:r>
            <w:r>
              <w:t>and</w:t>
            </w:r>
            <w:r>
              <w:rPr>
                <w:spacing w:val="-1"/>
              </w:rPr>
              <w:t xml:space="preserve"> </w:t>
            </w:r>
            <w:r>
              <w:t>value for</w:t>
            </w:r>
            <w:r>
              <w:rPr>
                <w:spacing w:val="-2"/>
              </w:rPr>
              <w:t xml:space="preserve"> </w:t>
            </w:r>
            <w:r>
              <w:t>money</w:t>
            </w:r>
            <w:r>
              <w:rPr>
                <w:spacing w:val="-2"/>
              </w:rPr>
              <w:t xml:space="preserve"> </w:t>
            </w:r>
            <w:r>
              <w:t>and</w:t>
            </w:r>
            <w:r>
              <w:rPr>
                <w:spacing w:val="-3"/>
              </w:rPr>
              <w:t xml:space="preserve"> </w:t>
            </w:r>
            <w:r>
              <w:t>sound</w:t>
            </w:r>
            <w:r>
              <w:rPr>
                <w:spacing w:val="-2"/>
              </w:rPr>
              <w:t xml:space="preserve"> </w:t>
            </w:r>
            <w:r>
              <w:t xml:space="preserve">financial </w:t>
            </w:r>
            <w:r>
              <w:rPr>
                <w:spacing w:val="-59"/>
              </w:rPr>
              <w:t xml:space="preserve"> </w:t>
            </w:r>
            <w:r>
              <w:t>management</w:t>
            </w:r>
          </w:p>
        </w:tc>
      </w:tr>
      <w:tr w:rsidR="009E47CE" w14:paraId="41471062" w14:textId="77777777" w:rsidTr="006C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880"/>
        </w:trPr>
        <w:tc>
          <w:tcPr>
            <w:tcW w:w="10491" w:type="dxa"/>
            <w:gridSpan w:val="5"/>
          </w:tcPr>
          <w:p w14:paraId="34872FF1" w14:textId="77777777" w:rsidR="009E47CE" w:rsidRDefault="009E47CE" w:rsidP="006C0C8B">
            <w:pPr>
              <w:pStyle w:val="TableParagraph"/>
              <w:ind w:left="467" w:right="116" w:hanging="360"/>
            </w:pPr>
            <w:r>
              <w:rPr>
                <w:b/>
              </w:rPr>
              <w:t>8.</w:t>
            </w:r>
            <w:r>
              <w:rPr>
                <w:b/>
                <w:spacing w:val="1"/>
              </w:rPr>
              <w:t xml:space="preserve">  </w:t>
            </w:r>
            <w:r>
              <w:t>Proven track record of creating and sustaining effective strategic partnerships, enable</w:t>
            </w:r>
            <w:r>
              <w:rPr>
                <w:spacing w:val="1"/>
              </w:rPr>
              <w:t xml:space="preserve"> </w:t>
            </w:r>
            <w:r>
              <w:t>collaborative</w:t>
            </w:r>
            <w:r>
              <w:rPr>
                <w:spacing w:val="-1"/>
              </w:rPr>
              <w:t xml:space="preserve"> </w:t>
            </w:r>
            <w:r>
              <w:t>working</w:t>
            </w:r>
            <w:r>
              <w:rPr>
                <w:spacing w:val="-3"/>
              </w:rPr>
              <w:t xml:space="preserve"> </w:t>
            </w:r>
            <w:r>
              <w:t>across</w:t>
            </w:r>
            <w:r>
              <w:rPr>
                <w:spacing w:val="-1"/>
              </w:rPr>
              <w:t xml:space="preserve"> </w:t>
            </w:r>
            <w:r>
              <w:t>boundaries</w:t>
            </w:r>
            <w:r>
              <w:rPr>
                <w:spacing w:val="-3"/>
              </w:rPr>
              <w:t xml:space="preserve"> </w:t>
            </w:r>
            <w:r>
              <w:t>and</w:t>
            </w:r>
            <w:r>
              <w:rPr>
                <w:spacing w:val="-1"/>
              </w:rPr>
              <w:t xml:space="preserve"> </w:t>
            </w:r>
            <w:r>
              <w:t>empower others</w:t>
            </w:r>
            <w:r>
              <w:rPr>
                <w:spacing w:val="-3"/>
              </w:rPr>
              <w:t xml:space="preserve"> </w:t>
            </w:r>
            <w:r>
              <w:t>to achieve</w:t>
            </w:r>
            <w:r>
              <w:rPr>
                <w:spacing w:val="-1"/>
              </w:rPr>
              <w:t xml:space="preserve"> </w:t>
            </w:r>
            <w:r>
              <w:t>outstanding</w:t>
            </w:r>
            <w:r>
              <w:rPr>
                <w:spacing w:val="-3"/>
              </w:rPr>
              <w:t xml:space="preserve"> </w:t>
            </w:r>
            <w:r>
              <w:t>results</w:t>
            </w:r>
          </w:p>
        </w:tc>
      </w:tr>
      <w:tr w:rsidR="009E47CE" w14:paraId="33E4A0A5" w14:textId="77777777" w:rsidTr="006C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878"/>
        </w:trPr>
        <w:tc>
          <w:tcPr>
            <w:tcW w:w="10491" w:type="dxa"/>
            <w:gridSpan w:val="5"/>
          </w:tcPr>
          <w:p w14:paraId="5E4C65A7" w14:textId="77777777" w:rsidR="009E47CE" w:rsidRDefault="009E47CE" w:rsidP="006C0C8B">
            <w:pPr>
              <w:pStyle w:val="TableParagraph"/>
              <w:ind w:left="467" w:hanging="360"/>
            </w:pPr>
            <w:r>
              <w:rPr>
                <w:b/>
              </w:rPr>
              <w:t>9.</w:t>
            </w:r>
            <w:r>
              <w:rPr>
                <w:b/>
                <w:spacing w:val="49"/>
              </w:rPr>
              <w:t xml:space="preserve">  </w:t>
            </w:r>
            <w:r>
              <w:t>Display</w:t>
            </w:r>
            <w:r>
              <w:rPr>
                <w:spacing w:val="-2"/>
              </w:rPr>
              <w:t xml:space="preserve"> </w:t>
            </w:r>
            <w:r>
              <w:t>exceptional</w:t>
            </w:r>
            <w:r>
              <w:rPr>
                <w:spacing w:val="-2"/>
              </w:rPr>
              <w:t xml:space="preserve"> </w:t>
            </w:r>
            <w:r>
              <w:t>communication</w:t>
            </w:r>
            <w:r>
              <w:rPr>
                <w:spacing w:val="-2"/>
              </w:rPr>
              <w:t xml:space="preserve"> </w:t>
            </w:r>
            <w:r>
              <w:t>and</w:t>
            </w:r>
            <w:r>
              <w:rPr>
                <w:spacing w:val="-3"/>
              </w:rPr>
              <w:t xml:space="preserve"> </w:t>
            </w:r>
            <w:r>
              <w:t>presentation</w:t>
            </w:r>
            <w:r>
              <w:rPr>
                <w:spacing w:val="-2"/>
              </w:rPr>
              <w:t xml:space="preserve"> </w:t>
            </w:r>
            <w:r>
              <w:t>skills</w:t>
            </w:r>
            <w:r>
              <w:rPr>
                <w:spacing w:val="-1"/>
              </w:rPr>
              <w:t xml:space="preserve"> </w:t>
            </w:r>
            <w:r>
              <w:t>with</w:t>
            </w:r>
            <w:r>
              <w:rPr>
                <w:spacing w:val="-4"/>
              </w:rPr>
              <w:t xml:space="preserve"> </w:t>
            </w:r>
            <w:r>
              <w:t>the</w:t>
            </w:r>
            <w:r>
              <w:rPr>
                <w:spacing w:val="-1"/>
              </w:rPr>
              <w:t xml:space="preserve"> </w:t>
            </w:r>
            <w:r>
              <w:t>ability</w:t>
            </w:r>
            <w:r>
              <w:rPr>
                <w:spacing w:val="-4"/>
              </w:rPr>
              <w:t xml:space="preserve"> </w:t>
            </w:r>
            <w:r>
              <w:t>to</w:t>
            </w:r>
            <w:r>
              <w:rPr>
                <w:spacing w:val="-2"/>
              </w:rPr>
              <w:t xml:space="preserve"> </w:t>
            </w:r>
            <w:r>
              <w:t>communicate</w:t>
            </w:r>
            <w:r>
              <w:rPr>
                <w:spacing w:val="-59"/>
              </w:rPr>
              <w:t xml:space="preserve"> </w:t>
            </w:r>
            <w:r>
              <w:t>successfully at</w:t>
            </w:r>
            <w:r>
              <w:rPr>
                <w:spacing w:val="2"/>
              </w:rPr>
              <w:t xml:space="preserve"> </w:t>
            </w:r>
            <w:r>
              <w:t>all levels</w:t>
            </w:r>
            <w:r>
              <w:rPr>
                <w:spacing w:val="-2"/>
              </w:rPr>
              <w:t xml:space="preserve"> </w:t>
            </w:r>
            <w:r>
              <w:t>&amp; varied audiences.</w:t>
            </w:r>
          </w:p>
        </w:tc>
      </w:tr>
      <w:tr w:rsidR="009E47CE" w14:paraId="714553DB" w14:textId="77777777" w:rsidTr="006C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878"/>
        </w:trPr>
        <w:tc>
          <w:tcPr>
            <w:tcW w:w="10491" w:type="dxa"/>
            <w:gridSpan w:val="5"/>
          </w:tcPr>
          <w:p w14:paraId="64F39FC6" w14:textId="77777777" w:rsidR="009E47CE" w:rsidRDefault="009E47CE" w:rsidP="006C0C8B">
            <w:pPr>
              <w:pStyle w:val="TableParagraph"/>
              <w:ind w:left="467" w:hanging="360"/>
            </w:pPr>
            <w:r>
              <w:rPr>
                <w:b/>
              </w:rPr>
              <w:t>10.</w:t>
            </w:r>
            <w:r>
              <w:rPr>
                <w:b/>
                <w:spacing w:val="-10"/>
              </w:rPr>
              <w:t xml:space="preserve">  </w:t>
            </w:r>
            <w:r>
              <w:t>Ability</w:t>
            </w:r>
            <w:r>
              <w:rPr>
                <w:spacing w:val="-1"/>
              </w:rPr>
              <w:t xml:space="preserve"> </w:t>
            </w:r>
            <w:r>
              <w:t>to</w:t>
            </w:r>
            <w:r>
              <w:rPr>
                <w:spacing w:val="-2"/>
              </w:rPr>
              <w:t xml:space="preserve"> </w:t>
            </w:r>
            <w:r>
              <w:t>exercise</w:t>
            </w:r>
            <w:r>
              <w:rPr>
                <w:spacing w:val="-2"/>
              </w:rPr>
              <w:t xml:space="preserve"> </w:t>
            </w:r>
            <w:r>
              <w:t>prudent</w:t>
            </w:r>
            <w:r>
              <w:rPr>
                <w:spacing w:val="-2"/>
              </w:rPr>
              <w:t xml:space="preserve"> </w:t>
            </w:r>
            <w:r>
              <w:t>judgment within</w:t>
            </w:r>
            <w:r>
              <w:rPr>
                <w:spacing w:val="-4"/>
              </w:rPr>
              <w:t xml:space="preserve"> </w:t>
            </w:r>
            <w:r>
              <w:t>constrained</w:t>
            </w:r>
            <w:r>
              <w:rPr>
                <w:spacing w:val="-2"/>
              </w:rPr>
              <w:t xml:space="preserve"> </w:t>
            </w:r>
            <w:r>
              <w:t>timescales</w:t>
            </w:r>
            <w:r>
              <w:rPr>
                <w:spacing w:val="-3"/>
              </w:rPr>
              <w:t xml:space="preserve"> </w:t>
            </w:r>
            <w:r>
              <w:t>and</w:t>
            </w:r>
            <w:r>
              <w:rPr>
                <w:spacing w:val="-4"/>
              </w:rPr>
              <w:t xml:space="preserve"> </w:t>
            </w:r>
            <w:r>
              <w:t>resources</w:t>
            </w:r>
            <w:r>
              <w:rPr>
                <w:spacing w:val="-2"/>
              </w:rPr>
              <w:t xml:space="preserve"> </w:t>
            </w:r>
            <w:r>
              <w:t>in</w:t>
            </w:r>
            <w:r>
              <w:rPr>
                <w:spacing w:val="-4"/>
              </w:rPr>
              <w:t xml:space="preserve"> </w:t>
            </w:r>
            <w:r>
              <w:t>the</w:t>
            </w:r>
            <w:r>
              <w:rPr>
                <w:spacing w:val="1"/>
              </w:rPr>
              <w:t xml:space="preserve"> </w:t>
            </w:r>
            <w:r>
              <w:t>light of</w:t>
            </w:r>
            <w:r>
              <w:rPr>
                <w:spacing w:val="-58"/>
              </w:rPr>
              <w:t xml:space="preserve"> </w:t>
            </w:r>
            <w:r>
              <w:t>competing</w:t>
            </w:r>
            <w:r>
              <w:rPr>
                <w:spacing w:val="-2"/>
              </w:rPr>
              <w:t xml:space="preserve"> </w:t>
            </w:r>
            <w:r>
              <w:t>pressures.</w:t>
            </w:r>
          </w:p>
        </w:tc>
      </w:tr>
      <w:tr w:rsidR="009E47CE" w14:paraId="50A45884" w14:textId="77777777" w:rsidTr="006C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625"/>
        </w:trPr>
        <w:tc>
          <w:tcPr>
            <w:tcW w:w="10491" w:type="dxa"/>
            <w:gridSpan w:val="5"/>
          </w:tcPr>
          <w:p w14:paraId="0BAEEC1A" w14:textId="77777777" w:rsidR="009E47CE" w:rsidRDefault="009E47CE" w:rsidP="006C0C8B">
            <w:pPr>
              <w:pStyle w:val="TableParagraph"/>
            </w:pPr>
            <w:r>
              <w:rPr>
                <w:b/>
              </w:rPr>
              <w:t>11.</w:t>
            </w:r>
            <w:r>
              <w:rPr>
                <w:b/>
                <w:spacing w:val="-9"/>
              </w:rPr>
              <w:t xml:space="preserve"> </w:t>
            </w:r>
            <w:r>
              <w:t>Enthusiastic,</w:t>
            </w:r>
            <w:r>
              <w:rPr>
                <w:spacing w:val="-2"/>
              </w:rPr>
              <w:t xml:space="preserve"> </w:t>
            </w:r>
            <w:r>
              <w:t>determined,</w:t>
            </w:r>
            <w:r>
              <w:rPr>
                <w:spacing w:val="-2"/>
              </w:rPr>
              <w:t xml:space="preserve"> </w:t>
            </w:r>
            <w:r>
              <w:t>robust</w:t>
            </w:r>
            <w:r>
              <w:rPr>
                <w:spacing w:val="-2"/>
              </w:rPr>
              <w:t xml:space="preserve"> </w:t>
            </w:r>
            <w:r>
              <w:t>and</w:t>
            </w:r>
            <w:r>
              <w:rPr>
                <w:spacing w:val="-2"/>
              </w:rPr>
              <w:t xml:space="preserve"> </w:t>
            </w:r>
            <w:r>
              <w:t>resilient</w:t>
            </w:r>
            <w:r>
              <w:rPr>
                <w:spacing w:val="1"/>
              </w:rPr>
              <w:t xml:space="preserve"> </w:t>
            </w:r>
            <w:r>
              <w:t>enough</w:t>
            </w:r>
            <w:r>
              <w:rPr>
                <w:spacing w:val="-1"/>
              </w:rPr>
              <w:t xml:space="preserve"> </w:t>
            </w:r>
            <w:r>
              <w:t>to</w:t>
            </w:r>
            <w:r>
              <w:rPr>
                <w:spacing w:val="-3"/>
              </w:rPr>
              <w:t xml:space="preserve"> </w:t>
            </w:r>
            <w:r>
              <w:t>cope</w:t>
            </w:r>
            <w:r>
              <w:rPr>
                <w:spacing w:val="-1"/>
              </w:rPr>
              <w:t xml:space="preserve"> </w:t>
            </w:r>
            <w:r>
              <w:t>with</w:t>
            </w:r>
            <w:r>
              <w:rPr>
                <w:spacing w:val="-2"/>
              </w:rPr>
              <w:t xml:space="preserve"> </w:t>
            </w:r>
            <w:r>
              <w:t>the</w:t>
            </w:r>
            <w:r>
              <w:rPr>
                <w:spacing w:val="-3"/>
              </w:rPr>
              <w:t xml:space="preserve"> </w:t>
            </w:r>
            <w:r>
              <w:t>demands</w:t>
            </w:r>
            <w:r>
              <w:rPr>
                <w:spacing w:val="-1"/>
              </w:rPr>
              <w:t xml:space="preserve"> </w:t>
            </w:r>
            <w:r>
              <w:t>of</w:t>
            </w:r>
            <w:r>
              <w:rPr>
                <w:spacing w:val="-2"/>
              </w:rPr>
              <w:t xml:space="preserve"> </w:t>
            </w:r>
            <w:r>
              <w:t>the</w:t>
            </w:r>
            <w:r>
              <w:rPr>
                <w:spacing w:val="-3"/>
              </w:rPr>
              <w:t xml:space="preserve"> </w:t>
            </w:r>
            <w:r>
              <w:t>role</w:t>
            </w:r>
          </w:p>
        </w:tc>
      </w:tr>
      <w:tr w:rsidR="009E47CE" w14:paraId="1ED550ED" w14:textId="77777777" w:rsidTr="006C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587"/>
        </w:trPr>
        <w:tc>
          <w:tcPr>
            <w:tcW w:w="10491" w:type="dxa"/>
            <w:gridSpan w:val="5"/>
          </w:tcPr>
          <w:p w14:paraId="4BE4AD33" w14:textId="77777777" w:rsidR="009E47CE" w:rsidRDefault="009E47CE" w:rsidP="006C0C8B">
            <w:pPr>
              <w:pStyle w:val="TableParagraph"/>
              <w:ind w:left="467" w:hanging="360"/>
            </w:pPr>
            <w:r>
              <w:rPr>
                <w:b/>
              </w:rPr>
              <w:t>12.</w:t>
            </w:r>
            <w:r>
              <w:rPr>
                <w:b/>
                <w:spacing w:val="-10"/>
              </w:rPr>
              <w:t xml:space="preserve"> </w:t>
            </w:r>
            <w:r>
              <w:t>Passionate</w:t>
            </w:r>
            <w:r>
              <w:rPr>
                <w:spacing w:val="-1"/>
              </w:rPr>
              <w:t xml:space="preserve"> </w:t>
            </w:r>
            <w:r>
              <w:t>about</w:t>
            </w:r>
            <w:r>
              <w:rPr>
                <w:spacing w:val="1"/>
              </w:rPr>
              <w:t xml:space="preserve"> </w:t>
            </w:r>
            <w:r>
              <w:t>equality, diversity,</w:t>
            </w:r>
            <w:r>
              <w:rPr>
                <w:spacing w:val="1"/>
              </w:rPr>
              <w:t xml:space="preserve"> </w:t>
            </w:r>
            <w:r>
              <w:t>and</w:t>
            </w:r>
            <w:r>
              <w:rPr>
                <w:spacing w:val="-4"/>
              </w:rPr>
              <w:t xml:space="preserve"> </w:t>
            </w:r>
            <w:r>
              <w:t>inclusion</w:t>
            </w:r>
            <w:r>
              <w:rPr>
                <w:spacing w:val="-2"/>
              </w:rPr>
              <w:t xml:space="preserve"> </w:t>
            </w:r>
            <w:r>
              <w:t>both</w:t>
            </w:r>
            <w:r>
              <w:rPr>
                <w:spacing w:val="-3"/>
              </w:rPr>
              <w:t xml:space="preserve"> </w:t>
            </w:r>
            <w:r>
              <w:t>in</w:t>
            </w:r>
            <w:r>
              <w:rPr>
                <w:spacing w:val="-2"/>
              </w:rPr>
              <w:t xml:space="preserve"> </w:t>
            </w:r>
            <w:r>
              <w:t>the</w:t>
            </w:r>
            <w:r>
              <w:rPr>
                <w:spacing w:val="-3"/>
              </w:rPr>
              <w:t xml:space="preserve"> </w:t>
            </w:r>
            <w:r>
              <w:t>workplace</w:t>
            </w:r>
            <w:r>
              <w:rPr>
                <w:spacing w:val="-4"/>
              </w:rPr>
              <w:t xml:space="preserve"> </w:t>
            </w:r>
            <w:r>
              <w:t>and</w:t>
            </w:r>
            <w:r>
              <w:rPr>
                <w:spacing w:val="-1"/>
              </w:rPr>
              <w:t xml:space="preserve"> </w:t>
            </w:r>
            <w:r>
              <w:t>in</w:t>
            </w:r>
            <w:r>
              <w:rPr>
                <w:spacing w:val="-2"/>
              </w:rPr>
              <w:t xml:space="preserve"> </w:t>
            </w:r>
            <w:r>
              <w:t>service</w:t>
            </w:r>
            <w:r>
              <w:rPr>
                <w:spacing w:val="-2"/>
              </w:rPr>
              <w:t xml:space="preserve"> </w:t>
            </w:r>
            <w:r>
              <w:t>delivery</w:t>
            </w:r>
            <w:r>
              <w:rPr>
                <w:spacing w:val="-58"/>
              </w:rPr>
              <w:t xml:space="preserve"> </w:t>
            </w:r>
            <w:r>
              <w:t>and can evidence</w:t>
            </w:r>
            <w:r>
              <w:rPr>
                <w:spacing w:val="-2"/>
              </w:rPr>
              <w:t xml:space="preserve"> </w:t>
            </w:r>
            <w:r>
              <w:t>and</w:t>
            </w:r>
            <w:r>
              <w:rPr>
                <w:spacing w:val="-2"/>
              </w:rPr>
              <w:t xml:space="preserve"> </w:t>
            </w:r>
            <w:r>
              <w:t>track record</w:t>
            </w:r>
            <w:r>
              <w:rPr>
                <w:spacing w:val="-3"/>
              </w:rPr>
              <w:t xml:space="preserve"> </w:t>
            </w:r>
            <w:r>
              <w:t>of</w:t>
            </w:r>
            <w:r>
              <w:rPr>
                <w:spacing w:val="-1"/>
              </w:rPr>
              <w:t xml:space="preserve"> </w:t>
            </w:r>
            <w:r>
              <w:t>delivery</w:t>
            </w:r>
          </w:p>
        </w:tc>
      </w:tr>
      <w:tr w:rsidR="009E47CE" w14:paraId="5361FA94" w14:textId="77777777" w:rsidTr="006C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33"/>
        </w:trPr>
        <w:tc>
          <w:tcPr>
            <w:tcW w:w="10491" w:type="dxa"/>
            <w:gridSpan w:val="5"/>
            <w:shd w:val="clear" w:color="auto" w:fill="D9D9D9"/>
          </w:tcPr>
          <w:p w14:paraId="788E4DF0" w14:textId="77777777" w:rsidR="009E47CE" w:rsidRDefault="009E47CE" w:rsidP="006C0C8B">
            <w:pPr>
              <w:pStyle w:val="TableParagraph"/>
              <w:ind w:left="0"/>
              <w:rPr>
                <w:rFonts w:ascii="Times New Roman"/>
              </w:rPr>
            </w:pPr>
          </w:p>
          <w:p w14:paraId="0650F916" w14:textId="77777777" w:rsidR="009E47CE" w:rsidRDefault="009E47CE" w:rsidP="006C0C8B">
            <w:pPr>
              <w:pStyle w:val="TableParagraph"/>
              <w:ind w:left="0"/>
              <w:rPr>
                <w:rFonts w:ascii="Times New Roman"/>
              </w:rPr>
            </w:pPr>
          </w:p>
          <w:p w14:paraId="6B706F12" w14:textId="77777777" w:rsidR="009E47CE" w:rsidRDefault="009E47CE" w:rsidP="006C0C8B">
            <w:pPr>
              <w:pStyle w:val="TableParagraph"/>
              <w:ind w:left="0"/>
              <w:rPr>
                <w:rFonts w:ascii="Times New Roman"/>
              </w:rPr>
            </w:pPr>
          </w:p>
        </w:tc>
      </w:tr>
      <w:tr w:rsidR="009E47CE" w14:paraId="7BD47315" w14:textId="77777777" w:rsidTr="006C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33"/>
        </w:trPr>
        <w:tc>
          <w:tcPr>
            <w:tcW w:w="10491" w:type="dxa"/>
            <w:gridSpan w:val="5"/>
          </w:tcPr>
          <w:p w14:paraId="70D6CF1D" w14:textId="77777777" w:rsidR="009E47CE" w:rsidRDefault="009E47CE" w:rsidP="006C0C8B">
            <w:pPr>
              <w:pStyle w:val="TableParagraph"/>
              <w:spacing w:before="41"/>
              <w:rPr>
                <w:b/>
              </w:rPr>
            </w:pPr>
            <w:r>
              <w:rPr>
                <w:b/>
              </w:rPr>
              <w:t>Qualifications</w:t>
            </w:r>
          </w:p>
        </w:tc>
      </w:tr>
      <w:tr w:rsidR="009E47CE" w14:paraId="145821C7" w14:textId="77777777" w:rsidTr="006C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781"/>
        </w:trPr>
        <w:tc>
          <w:tcPr>
            <w:tcW w:w="3977" w:type="dxa"/>
            <w:gridSpan w:val="2"/>
          </w:tcPr>
          <w:p w14:paraId="204FEE08" w14:textId="77777777" w:rsidR="009E47CE" w:rsidRDefault="009E47CE" w:rsidP="006C0C8B">
            <w:pPr>
              <w:pStyle w:val="TableParagraph"/>
              <w:rPr>
                <w:b/>
              </w:rPr>
            </w:pPr>
            <w:r>
              <w:rPr>
                <w:b/>
              </w:rPr>
              <w:lastRenderedPageBreak/>
              <w:t>Role</w:t>
            </w:r>
            <w:r>
              <w:rPr>
                <w:b/>
                <w:spacing w:val="-1"/>
              </w:rPr>
              <w:t xml:space="preserve"> </w:t>
            </w:r>
            <w:r>
              <w:rPr>
                <w:b/>
              </w:rPr>
              <w:t>Requirements</w:t>
            </w:r>
          </w:p>
        </w:tc>
        <w:tc>
          <w:tcPr>
            <w:tcW w:w="3253" w:type="dxa"/>
          </w:tcPr>
          <w:p w14:paraId="356B770F" w14:textId="77777777" w:rsidR="009E47CE" w:rsidRDefault="009E47CE" w:rsidP="006C0C8B">
            <w:pPr>
              <w:pStyle w:val="TableParagraph"/>
              <w:spacing w:before="2"/>
            </w:pPr>
            <w:r>
              <w:t>Job</w:t>
            </w:r>
            <w:r>
              <w:rPr>
                <w:spacing w:val="-2"/>
              </w:rPr>
              <w:t xml:space="preserve"> </w:t>
            </w:r>
            <w:r>
              <w:t>Specific</w:t>
            </w:r>
            <w:r>
              <w:rPr>
                <w:spacing w:val="1"/>
              </w:rPr>
              <w:t xml:space="preserve"> </w:t>
            </w:r>
            <w:r>
              <w:t>Examples</w:t>
            </w:r>
          </w:p>
        </w:tc>
        <w:tc>
          <w:tcPr>
            <w:tcW w:w="1276" w:type="dxa"/>
          </w:tcPr>
          <w:p w14:paraId="76C33F3B" w14:textId="77777777" w:rsidR="009E47CE" w:rsidRDefault="009E47CE" w:rsidP="006C0C8B">
            <w:pPr>
              <w:pStyle w:val="TableParagraph"/>
              <w:spacing w:before="2"/>
              <w:ind w:left="106"/>
              <w:rPr>
                <w:b/>
              </w:rPr>
            </w:pPr>
            <w:r>
              <w:rPr>
                <w:b/>
              </w:rPr>
              <w:t>Essential</w:t>
            </w:r>
          </w:p>
        </w:tc>
        <w:tc>
          <w:tcPr>
            <w:tcW w:w="1985" w:type="dxa"/>
          </w:tcPr>
          <w:p w14:paraId="3B5DB0E5" w14:textId="77777777" w:rsidR="009E47CE" w:rsidRDefault="009E47CE" w:rsidP="006C0C8B">
            <w:pPr>
              <w:pStyle w:val="TableParagraph"/>
              <w:spacing w:before="2"/>
              <w:ind w:left="106"/>
              <w:rPr>
                <w:b/>
              </w:rPr>
            </w:pPr>
            <w:r>
              <w:rPr>
                <w:b/>
              </w:rPr>
              <w:t>Desirable</w:t>
            </w:r>
          </w:p>
        </w:tc>
      </w:tr>
      <w:tr w:rsidR="009E47CE" w14:paraId="28AE4F97" w14:textId="77777777" w:rsidTr="006C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587"/>
        </w:trPr>
        <w:tc>
          <w:tcPr>
            <w:tcW w:w="7230" w:type="dxa"/>
            <w:gridSpan w:val="3"/>
          </w:tcPr>
          <w:p w14:paraId="141487F1" w14:textId="77777777" w:rsidR="009E47CE" w:rsidRDefault="009E47CE" w:rsidP="006C0C8B">
            <w:pPr>
              <w:pStyle w:val="TableParagraph"/>
              <w:spacing w:before="43"/>
              <w:ind w:right="839"/>
              <w:rPr>
                <w:b/>
              </w:rPr>
            </w:pPr>
            <w:r>
              <w:rPr>
                <w:b/>
              </w:rPr>
              <w:t>Educated to degree level or equivalent or has the equivalent</w:t>
            </w:r>
            <w:r>
              <w:rPr>
                <w:b/>
                <w:spacing w:val="-59"/>
              </w:rPr>
              <w:t xml:space="preserve"> </w:t>
            </w:r>
            <w:r>
              <w:rPr>
                <w:b/>
              </w:rPr>
              <w:t>relevant</w:t>
            </w:r>
            <w:r>
              <w:rPr>
                <w:b/>
                <w:spacing w:val="-4"/>
              </w:rPr>
              <w:t xml:space="preserve"> </w:t>
            </w:r>
            <w:r>
              <w:rPr>
                <w:b/>
              </w:rPr>
              <w:t>work experience.</w:t>
            </w:r>
          </w:p>
        </w:tc>
        <w:tc>
          <w:tcPr>
            <w:tcW w:w="1276" w:type="dxa"/>
          </w:tcPr>
          <w:p w14:paraId="72AFE850" w14:textId="77777777" w:rsidR="009E47CE" w:rsidRDefault="009E47CE" w:rsidP="006C0C8B">
            <w:pPr>
              <w:pStyle w:val="TableParagraph"/>
              <w:spacing w:before="42"/>
              <w:ind w:left="106"/>
              <w:rPr>
                <w:rFonts w:ascii="Wingdings" w:hAnsi="Wingdings"/>
              </w:rPr>
            </w:pPr>
            <w:r>
              <w:rPr>
                <w:rFonts w:ascii="Wingdings" w:hAnsi="Wingdings"/>
              </w:rPr>
              <w:t></w:t>
            </w:r>
          </w:p>
        </w:tc>
        <w:tc>
          <w:tcPr>
            <w:tcW w:w="1985" w:type="dxa"/>
          </w:tcPr>
          <w:p w14:paraId="61703501" w14:textId="77777777" w:rsidR="009E47CE" w:rsidRDefault="009E47CE" w:rsidP="006C0C8B">
            <w:pPr>
              <w:pStyle w:val="TableParagraph"/>
              <w:ind w:left="0"/>
              <w:rPr>
                <w:rFonts w:ascii="Times New Roman"/>
              </w:rPr>
            </w:pPr>
          </w:p>
        </w:tc>
      </w:tr>
      <w:tr w:rsidR="009E47CE" w14:paraId="6B9D488B" w14:textId="77777777" w:rsidTr="006C0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266"/>
        </w:trPr>
        <w:tc>
          <w:tcPr>
            <w:tcW w:w="10491" w:type="dxa"/>
            <w:gridSpan w:val="5"/>
          </w:tcPr>
          <w:p w14:paraId="423020BB" w14:textId="77777777" w:rsidR="009E47CE" w:rsidRDefault="009E47CE" w:rsidP="006C0C8B">
            <w:pPr>
              <w:pStyle w:val="TableParagraph"/>
              <w:rPr>
                <w:b/>
              </w:rPr>
            </w:pPr>
            <w:r>
              <w:rPr>
                <w:b/>
              </w:rPr>
              <w:t>Other</w:t>
            </w:r>
            <w:r>
              <w:rPr>
                <w:b/>
                <w:spacing w:val="-2"/>
              </w:rPr>
              <w:t xml:space="preserve"> </w:t>
            </w:r>
            <w:r>
              <w:rPr>
                <w:b/>
              </w:rPr>
              <w:t>Requirements</w:t>
            </w:r>
          </w:p>
          <w:p w14:paraId="4B648DB5" w14:textId="77777777" w:rsidR="009E47CE" w:rsidRDefault="009E47CE" w:rsidP="006C0C8B">
            <w:pPr>
              <w:pStyle w:val="TableParagraph"/>
              <w:spacing w:before="1"/>
              <w:ind w:right="835"/>
            </w:pPr>
            <w:r>
              <w:t>Able to work flexibly in response to the service needs of a 24/7 local council business and to</w:t>
            </w:r>
            <w:r>
              <w:rPr>
                <w:spacing w:val="-59"/>
              </w:rPr>
              <w:t xml:space="preserve"> </w:t>
            </w:r>
            <w:r>
              <w:t>participate</w:t>
            </w:r>
            <w:r>
              <w:rPr>
                <w:spacing w:val="-3"/>
              </w:rPr>
              <w:t xml:space="preserve"> </w:t>
            </w:r>
            <w:r>
              <w:t>in Duty</w:t>
            </w:r>
            <w:r>
              <w:rPr>
                <w:spacing w:val="-2"/>
              </w:rPr>
              <w:t xml:space="preserve"> </w:t>
            </w:r>
            <w:r>
              <w:t>standby rotas as</w:t>
            </w:r>
            <w:r>
              <w:rPr>
                <w:spacing w:val="-2"/>
              </w:rPr>
              <w:t xml:space="preserve"> </w:t>
            </w:r>
            <w:r>
              <w:t>required.</w:t>
            </w:r>
          </w:p>
        </w:tc>
      </w:tr>
    </w:tbl>
    <w:p w14:paraId="3209390E" w14:textId="26DE9199" w:rsidR="0015322F" w:rsidRDefault="0015322F">
      <w:pPr>
        <w:rPr>
          <w:sz w:val="22"/>
          <w:szCs w:val="22"/>
        </w:rPr>
      </w:pPr>
    </w:p>
    <w:p w14:paraId="4384674F" w14:textId="14E7BE13" w:rsidR="0015322F" w:rsidRDefault="0015322F">
      <w:pPr>
        <w:rPr>
          <w:sz w:val="22"/>
          <w:szCs w:val="22"/>
        </w:rPr>
      </w:pPr>
    </w:p>
    <w:p w14:paraId="1973A87C" w14:textId="05135EC3" w:rsidR="007933CC" w:rsidRDefault="007933CC">
      <w:pPr>
        <w:rPr>
          <w:sz w:val="22"/>
          <w:szCs w:val="22"/>
        </w:rPr>
      </w:pPr>
    </w:p>
    <w:p w14:paraId="53271DC7" w14:textId="1EAE4B50" w:rsidR="007933CC" w:rsidRDefault="007933CC">
      <w:pPr>
        <w:rPr>
          <w:sz w:val="22"/>
          <w:szCs w:val="22"/>
        </w:rPr>
      </w:pPr>
    </w:p>
    <w:p w14:paraId="1F8C04BF" w14:textId="599ECE34" w:rsidR="007933CC" w:rsidRDefault="007933CC">
      <w:pPr>
        <w:rPr>
          <w:sz w:val="22"/>
          <w:szCs w:val="22"/>
        </w:rPr>
      </w:pPr>
    </w:p>
    <w:p w14:paraId="3C599149" w14:textId="532762AD" w:rsidR="007933CC" w:rsidRDefault="007933CC">
      <w:pPr>
        <w:rPr>
          <w:sz w:val="22"/>
          <w:szCs w:val="22"/>
        </w:rPr>
      </w:pPr>
    </w:p>
    <w:p w14:paraId="290179CA" w14:textId="38AA0649" w:rsidR="007933CC" w:rsidRDefault="007933CC">
      <w:pPr>
        <w:rPr>
          <w:sz w:val="22"/>
          <w:szCs w:val="22"/>
        </w:rPr>
      </w:pPr>
    </w:p>
    <w:p w14:paraId="6DBFF86E" w14:textId="78AA92F6" w:rsidR="007933CC" w:rsidRDefault="007933CC">
      <w:pPr>
        <w:rPr>
          <w:sz w:val="22"/>
          <w:szCs w:val="22"/>
        </w:rPr>
      </w:pPr>
    </w:p>
    <w:p w14:paraId="42D4E313" w14:textId="7C18258B" w:rsidR="007933CC" w:rsidRDefault="007933CC">
      <w:pPr>
        <w:rPr>
          <w:sz w:val="22"/>
          <w:szCs w:val="22"/>
        </w:rPr>
      </w:pPr>
    </w:p>
    <w:p w14:paraId="456536F0" w14:textId="56F96F53" w:rsidR="007933CC" w:rsidRDefault="007933CC">
      <w:pPr>
        <w:rPr>
          <w:sz w:val="22"/>
          <w:szCs w:val="22"/>
        </w:rPr>
      </w:pPr>
    </w:p>
    <w:p w14:paraId="3A30B0B3" w14:textId="78F78BEE" w:rsidR="007933CC" w:rsidRDefault="007933CC">
      <w:pPr>
        <w:rPr>
          <w:sz w:val="22"/>
          <w:szCs w:val="22"/>
        </w:rPr>
      </w:pPr>
    </w:p>
    <w:p w14:paraId="4BC01F8C" w14:textId="248721E4" w:rsidR="007933CC" w:rsidRDefault="007933CC">
      <w:pPr>
        <w:rPr>
          <w:sz w:val="22"/>
          <w:szCs w:val="22"/>
        </w:rPr>
      </w:pPr>
    </w:p>
    <w:p w14:paraId="6F2BEE1C" w14:textId="035A908D" w:rsidR="007933CC" w:rsidRDefault="007933CC">
      <w:pPr>
        <w:rPr>
          <w:sz w:val="22"/>
          <w:szCs w:val="22"/>
        </w:rPr>
      </w:pPr>
    </w:p>
    <w:p w14:paraId="446825BF" w14:textId="6A7CF6E3" w:rsidR="007933CC" w:rsidRDefault="007933CC">
      <w:pPr>
        <w:rPr>
          <w:sz w:val="22"/>
          <w:szCs w:val="22"/>
        </w:rPr>
      </w:pPr>
    </w:p>
    <w:p w14:paraId="57184EE3" w14:textId="5A972DEF" w:rsidR="007933CC" w:rsidRDefault="007933CC">
      <w:pPr>
        <w:rPr>
          <w:sz w:val="22"/>
          <w:szCs w:val="22"/>
        </w:rPr>
      </w:pPr>
    </w:p>
    <w:p w14:paraId="74CA10FF" w14:textId="06FB0B6A" w:rsidR="007933CC" w:rsidRDefault="007933CC">
      <w:pPr>
        <w:rPr>
          <w:sz w:val="22"/>
          <w:szCs w:val="22"/>
        </w:rPr>
      </w:pPr>
    </w:p>
    <w:p w14:paraId="67F18FE3" w14:textId="3929E203" w:rsidR="007933CC" w:rsidRDefault="007933CC">
      <w:pPr>
        <w:rPr>
          <w:sz w:val="22"/>
          <w:szCs w:val="22"/>
        </w:rPr>
      </w:pPr>
    </w:p>
    <w:p w14:paraId="16D0722C" w14:textId="55B8B6BC" w:rsidR="007933CC" w:rsidRDefault="007933CC">
      <w:pPr>
        <w:rPr>
          <w:sz w:val="22"/>
          <w:szCs w:val="22"/>
        </w:rPr>
      </w:pPr>
    </w:p>
    <w:p w14:paraId="2A471F58" w14:textId="058A2CAB" w:rsidR="007933CC" w:rsidRDefault="007933CC">
      <w:pPr>
        <w:rPr>
          <w:sz w:val="22"/>
          <w:szCs w:val="22"/>
        </w:rPr>
      </w:pPr>
    </w:p>
    <w:p w14:paraId="20E04A5B" w14:textId="57913B4E" w:rsidR="007933CC" w:rsidRDefault="007933CC">
      <w:pPr>
        <w:rPr>
          <w:sz w:val="22"/>
          <w:szCs w:val="22"/>
        </w:rPr>
      </w:pPr>
    </w:p>
    <w:p w14:paraId="799D0CA7" w14:textId="18FB6366" w:rsidR="007933CC" w:rsidRDefault="007933CC">
      <w:pPr>
        <w:rPr>
          <w:sz w:val="22"/>
          <w:szCs w:val="22"/>
        </w:rPr>
      </w:pPr>
    </w:p>
    <w:p w14:paraId="7F20F5ED" w14:textId="2E8775F1" w:rsidR="007933CC" w:rsidRDefault="007933CC">
      <w:pPr>
        <w:rPr>
          <w:sz w:val="22"/>
          <w:szCs w:val="22"/>
        </w:rPr>
      </w:pPr>
    </w:p>
    <w:p w14:paraId="1DC4674F" w14:textId="12BC037D" w:rsidR="007933CC" w:rsidRDefault="007933CC">
      <w:pPr>
        <w:rPr>
          <w:sz w:val="22"/>
          <w:szCs w:val="22"/>
        </w:rPr>
      </w:pPr>
    </w:p>
    <w:p w14:paraId="51DE9851" w14:textId="63864752" w:rsidR="007933CC" w:rsidRDefault="007933CC">
      <w:pPr>
        <w:rPr>
          <w:sz w:val="22"/>
          <w:szCs w:val="22"/>
        </w:rPr>
      </w:pPr>
    </w:p>
    <w:p w14:paraId="316B0435" w14:textId="718D42E9" w:rsidR="007933CC" w:rsidRDefault="007933CC">
      <w:pPr>
        <w:rPr>
          <w:sz w:val="22"/>
          <w:szCs w:val="22"/>
        </w:rPr>
      </w:pPr>
    </w:p>
    <w:p w14:paraId="534CE6CB" w14:textId="483EE737" w:rsidR="007933CC" w:rsidRDefault="007933CC">
      <w:pPr>
        <w:rPr>
          <w:sz w:val="22"/>
          <w:szCs w:val="22"/>
        </w:rPr>
      </w:pPr>
    </w:p>
    <w:p w14:paraId="30391148" w14:textId="1858CB01" w:rsidR="007933CC" w:rsidRDefault="007933CC">
      <w:pPr>
        <w:rPr>
          <w:sz w:val="22"/>
          <w:szCs w:val="22"/>
        </w:rPr>
      </w:pPr>
    </w:p>
    <w:p w14:paraId="2170A2A8" w14:textId="791CD0D5" w:rsidR="007933CC" w:rsidRDefault="007933CC">
      <w:pPr>
        <w:rPr>
          <w:sz w:val="22"/>
          <w:szCs w:val="22"/>
        </w:rPr>
      </w:pPr>
    </w:p>
    <w:p w14:paraId="6184785C" w14:textId="320A3A5D" w:rsidR="007933CC" w:rsidRDefault="007933CC">
      <w:pPr>
        <w:rPr>
          <w:sz w:val="22"/>
          <w:szCs w:val="22"/>
        </w:rPr>
      </w:pPr>
    </w:p>
    <w:p w14:paraId="4D6DCC90" w14:textId="084D94CC" w:rsidR="007933CC" w:rsidRDefault="007933CC">
      <w:pPr>
        <w:rPr>
          <w:sz w:val="22"/>
          <w:szCs w:val="22"/>
        </w:rPr>
      </w:pPr>
    </w:p>
    <w:p w14:paraId="2351F97A" w14:textId="1ADC8CF9" w:rsidR="007933CC" w:rsidRDefault="007933CC">
      <w:pPr>
        <w:rPr>
          <w:sz w:val="22"/>
          <w:szCs w:val="22"/>
        </w:rPr>
      </w:pPr>
    </w:p>
    <w:p w14:paraId="1A18E328" w14:textId="47CF3FEF" w:rsidR="007933CC" w:rsidRDefault="007933CC">
      <w:pPr>
        <w:rPr>
          <w:sz w:val="22"/>
          <w:szCs w:val="22"/>
        </w:rPr>
      </w:pPr>
    </w:p>
    <w:p w14:paraId="74D49BD2" w14:textId="1B6ACBFD" w:rsidR="007933CC" w:rsidRDefault="007933CC">
      <w:pPr>
        <w:rPr>
          <w:sz w:val="22"/>
          <w:szCs w:val="22"/>
        </w:rPr>
      </w:pPr>
    </w:p>
    <w:p w14:paraId="6B2076C2" w14:textId="5778E61D" w:rsidR="007933CC" w:rsidRDefault="007933CC">
      <w:pPr>
        <w:rPr>
          <w:sz w:val="22"/>
          <w:szCs w:val="22"/>
        </w:rPr>
      </w:pPr>
    </w:p>
    <w:p w14:paraId="5420C744" w14:textId="088968A7" w:rsidR="007933CC" w:rsidRDefault="007933CC">
      <w:pPr>
        <w:rPr>
          <w:sz w:val="22"/>
          <w:szCs w:val="22"/>
        </w:rPr>
      </w:pPr>
    </w:p>
    <w:p w14:paraId="1A808631" w14:textId="4FA8D021" w:rsidR="007933CC" w:rsidRDefault="007933CC">
      <w:pPr>
        <w:rPr>
          <w:sz w:val="22"/>
          <w:szCs w:val="22"/>
        </w:rPr>
      </w:pPr>
    </w:p>
    <w:p w14:paraId="1A456306" w14:textId="72F49945" w:rsidR="007933CC" w:rsidRDefault="007933CC">
      <w:pPr>
        <w:rPr>
          <w:sz w:val="22"/>
          <w:szCs w:val="22"/>
        </w:rPr>
      </w:pPr>
    </w:p>
    <w:p w14:paraId="2CA8DFD5" w14:textId="659FBA48" w:rsidR="007933CC" w:rsidRDefault="007933CC">
      <w:pPr>
        <w:rPr>
          <w:sz w:val="22"/>
          <w:szCs w:val="22"/>
        </w:rPr>
      </w:pPr>
    </w:p>
    <w:p w14:paraId="3BBA3612" w14:textId="71B9292D" w:rsidR="007933CC" w:rsidRDefault="007933CC">
      <w:pPr>
        <w:rPr>
          <w:sz w:val="22"/>
          <w:szCs w:val="22"/>
        </w:rPr>
      </w:pPr>
    </w:p>
    <w:p w14:paraId="676D9EFA" w14:textId="7378D1EE" w:rsidR="007933CC" w:rsidRDefault="007933CC">
      <w:pPr>
        <w:rPr>
          <w:sz w:val="22"/>
          <w:szCs w:val="22"/>
        </w:rPr>
      </w:pPr>
    </w:p>
    <w:p w14:paraId="7D1A93FD" w14:textId="7FAC4CEA" w:rsidR="007933CC" w:rsidRDefault="007933CC">
      <w:pPr>
        <w:rPr>
          <w:sz w:val="22"/>
          <w:szCs w:val="22"/>
        </w:rPr>
      </w:pPr>
    </w:p>
    <w:p w14:paraId="100F9E87" w14:textId="42415BB6" w:rsidR="007933CC" w:rsidRDefault="007933CC">
      <w:pPr>
        <w:rPr>
          <w:sz w:val="22"/>
          <w:szCs w:val="22"/>
        </w:rPr>
      </w:pPr>
    </w:p>
    <w:p w14:paraId="60683792" w14:textId="1928CFCE" w:rsidR="007933CC" w:rsidRDefault="007933CC">
      <w:pPr>
        <w:rPr>
          <w:sz w:val="22"/>
          <w:szCs w:val="22"/>
        </w:rPr>
      </w:pPr>
    </w:p>
    <w:p w14:paraId="4DB8DDAA" w14:textId="481C95B4" w:rsidR="007933CC" w:rsidRDefault="007933CC">
      <w:pPr>
        <w:rPr>
          <w:sz w:val="22"/>
          <w:szCs w:val="22"/>
        </w:rPr>
      </w:pPr>
    </w:p>
    <w:p w14:paraId="0BA7F728" w14:textId="45C16810" w:rsidR="007933CC" w:rsidRDefault="007933CC">
      <w:pPr>
        <w:rPr>
          <w:sz w:val="22"/>
          <w:szCs w:val="22"/>
        </w:rPr>
      </w:pPr>
    </w:p>
    <w:p w14:paraId="27C1FFF0" w14:textId="588450A9" w:rsidR="007933CC" w:rsidRDefault="007933CC">
      <w:pPr>
        <w:rPr>
          <w:sz w:val="22"/>
          <w:szCs w:val="22"/>
        </w:rPr>
      </w:pPr>
    </w:p>
    <w:p w14:paraId="67173F41" w14:textId="01E294FB" w:rsidR="007933CC" w:rsidRDefault="007933CC">
      <w:pPr>
        <w:rPr>
          <w:sz w:val="22"/>
          <w:szCs w:val="22"/>
        </w:rPr>
      </w:pPr>
    </w:p>
    <w:p w14:paraId="6C7A1807" w14:textId="22F8C340" w:rsidR="007933CC" w:rsidRDefault="007933CC">
      <w:pPr>
        <w:rPr>
          <w:sz w:val="22"/>
          <w:szCs w:val="22"/>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8679"/>
      </w:tblGrid>
      <w:tr w:rsidR="007933CC" w:rsidRPr="00446D86" w14:paraId="098C35FC" w14:textId="77777777" w:rsidTr="00B82397">
        <w:trPr>
          <w:trHeight w:val="274"/>
        </w:trPr>
        <w:tc>
          <w:tcPr>
            <w:tcW w:w="1415" w:type="dxa"/>
            <w:shd w:val="clear" w:color="auto" w:fill="auto"/>
          </w:tcPr>
          <w:p w14:paraId="318D1E0A" w14:textId="77777777" w:rsidR="007933CC" w:rsidRPr="00446D86" w:rsidRDefault="007933CC" w:rsidP="00B82397">
            <w:pPr>
              <w:spacing w:before="40" w:after="40"/>
              <w:rPr>
                <w:rFonts w:cs="Arial"/>
                <w:b/>
                <w:sz w:val="22"/>
                <w:szCs w:val="22"/>
              </w:rPr>
            </w:pPr>
            <w:r w:rsidRPr="00446D86">
              <w:rPr>
                <w:rFonts w:cs="Arial"/>
                <w:b/>
                <w:sz w:val="22"/>
                <w:szCs w:val="22"/>
              </w:rPr>
              <w:lastRenderedPageBreak/>
              <w:t>Job Title</w:t>
            </w:r>
          </w:p>
        </w:tc>
        <w:tc>
          <w:tcPr>
            <w:tcW w:w="8679" w:type="dxa"/>
            <w:shd w:val="clear" w:color="auto" w:fill="auto"/>
          </w:tcPr>
          <w:p w14:paraId="0DC63FDA" w14:textId="77777777" w:rsidR="007933CC" w:rsidRPr="00446D86" w:rsidRDefault="007933CC" w:rsidP="00B82397">
            <w:pPr>
              <w:spacing w:before="40" w:after="40"/>
              <w:rPr>
                <w:rFonts w:cs="Arial"/>
                <w:b/>
                <w:sz w:val="22"/>
                <w:szCs w:val="22"/>
              </w:rPr>
            </w:pPr>
            <w:r>
              <w:rPr>
                <w:rFonts w:cs="Arial"/>
                <w:b/>
                <w:sz w:val="22"/>
                <w:szCs w:val="22"/>
              </w:rPr>
              <w:t xml:space="preserve">Chief Planning Officer </w:t>
            </w:r>
          </w:p>
        </w:tc>
      </w:tr>
      <w:tr w:rsidR="007933CC" w:rsidRPr="00446D86" w14:paraId="477C0454" w14:textId="77777777" w:rsidTr="00B82397">
        <w:tc>
          <w:tcPr>
            <w:tcW w:w="1415" w:type="dxa"/>
            <w:tcBorders>
              <w:bottom w:val="single" w:sz="4" w:space="0" w:color="auto"/>
            </w:tcBorders>
            <w:shd w:val="clear" w:color="auto" w:fill="auto"/>
          </w:tcPr>
          <w:p w14:paraId="62FFC954" w14:textId="77777777" w:rsidR="007933CC" w:rsidRPr="006912D9" w:rsidRDefault="007933CC" w:rsidP="00B82397">
            <w:pPr>
              <w:spacing w:before="40" w:after="40"/>
              <w:rPr>
                <w:rFonts w:cs="Arial"/>
                <w:b/>
                <w:sz w:val="22"/>
                <w:szCs w:val="22"/>
              </w:rPr>
            </w:pPr>
            <w:r w:rsidRPr="006912D9">
              <w:rPr>
                <w:rFonts w:cs="Arial"/>
                <w:b/>
                <w:sz w:val="22"/>
                <w:szCs w:val="22"/>
              </w:rPr>
              <w:t>Pay Grade</w:t>
            </w:r>
          </w:p>
        </w:tc>
        <w:tc>
          <w:tcPr>
            <w:tcW w:w="8679" w:type="dxa"/>
            <w:tcBorders>
              <w:bottom w:val="single" w:sz="4" w:space="0" w:color="auto"/>
            </w:tcBorders>
            <w:shd w:val="clear" w:color="auto" w:fill="auto"/>
          </w:tcPr>
          <w:p w14:paraId="09DB91FB" w14:textId="77777777" w:rsidR="007933CC" w:rsidRPr="006912D9" w:rsidRDefault="007933CC" w:rsidP="00B82397">
            <w:pPr>
              <w:spacing w:before="40" w:after="40"/>
              <w:rPr>
                <w:rFonts w:cs="Arial"/>
                <w:b/>
                <w:bCs/>
                <w:sz w:val="22"/>
                <w:szCs w:val="22"/>
              </w:rPr>
            </w:pPr>
            <w:r>
              <w:rPr>
                <w:rFonts w:cs="Arial"/>
                <w:b/>
                <w:bCs/>
                <w:sz w:val="22"/>
                <w:szCs w:val="22"/>
              </w:rPr>
              <w:t xml:space="preserve">D1 </w:t>
            </w:r>
          </w:p>
        </w:tc>
      </w:tr>
      <w:tr w:rsidR="007933CC" w:rsidRPr="00446D86" w14:paraId="3D981A19" w14:textId="77777777" w:rsidTr="00B82397">
        <w:tc>
          <w:tcPr>
            <w:tcW w:w="1415" w:type="dxa"/>
            <w:shd w:val="clear" w:color="auto" w:fill="auto"/>
          </w:tcPr>
          <w:p w14:paraId="7BBEE28E" w14:textId="77777777" w:rsidR="007933CC" w:rsidRPr="00B22D73" w:rsidRDefault="007933CC" w:rsidP="00B82397">
            <w:pPr>
              <w:spacing w:before="40" w:after="40"/>
              <w:rPr>
                <w:rFonts w:cs="Arial"/>
                <w:b/>
                <w:sz w:val="22"/>
                <w:szCs w:val="22"/>
              </w:rPr>
            </w:pPr>
            <w:r w:rsidRPr="00B22D73">
              <w:rPr>
                <w:rFonts w:cs="Arial"/>
                <w:b/>
                <w:sz w:val="22"/>
                <w:szCs w:val="22"/>
              </w:rPr>
              <w:t>Directorate</w:t>
            </w:r>
          </w:p>
        </w:tc>
        <w:tc>
          <w:tcPr>
            <w:tcW w:w="8679" w:type="dxa"/>
            <w:shd w:val="clear" w:color="auto" w:fill="auto"/>
          </w:tcPr>
          <w:p w14:paraId="65064BD5" w14:textId="77777777" w:rsidR="007933CC" w:rsidRPr="00B22D73" w:rsidRDefault="007933CC" w:rsidP="00B82397">
            <w:pPr>
              <w:tabs>
                <w:tab w:val="left" w:pos="6132"/>
              </w:tabs>
              <w:spacing w:before="40" w:after="40"/>
              <w:rPr>
                <w:rFonts w:cs="Arial"/>
                <w:b/>
                <w:bCs/>
                <w:sz w:val="22"/>
                <w:szCs w:val="22"/>
              </w:rPr>
            </w:pPr>
            <w:r w:rsidRPr="00B22D73">
              <w:rPr>
                <w:rFonts w:cs="Arial"/>
                <w:b/>
                <w:bCs/>
                <w:sz w:val="22"/>
                <w:szCs w:val="22"/>
              </w:rPr>
              <w:t xml:space="preserve">Communities Directorate </w:t>
            </w:r>
            <w:r w:rsidRPr="00B22D73">
              <w:rPr>
                <w:rFonts w:cs="Arial"/>
                <w:b/>
                <w:bCs/>
                <w:sz w:val="22"/>
                <w:szCs w:val="22"/>
              </w:rPr>
              <w:tab/>
            </w:r>
          </w:p>
        </w:tc>
      </w:tr>
      <w:tr w:rsidR="007933CC" w:rsidRPr="00446D86" w14:paraId="2AA48BE7" w14:textId="77777777" w:rsidTr="00B82397">
        <w:tc>
          <w:tcPr>
            <w:tcW w:w="1415" w:type="dxa"/>
            <w:shd w:val="clear" w:color="auto" w:fill="auto"/>
          </w:tcPr>
          <w:p w14:paraId="0F2E0441" w14:textId="77777777" w:rsidR="007933CC" w:rsidRPr="00B22D73" w:rsidRDefault="007933CC" w:rsidP="00B82397">
            <w:pPr>
              <w:spacing w:before="40" w:after="40"/>
              <w:rPr>
                <w:rFonts w:cs="Arial"/>
                <w:b/>
                <w:sz w:val="22"/>
                <w:szCs w:val="22"/>
              </w:rPr>
            </w:pPr>
            <w:r w:rsidRPr="00B22D73">
              <w:rPr>
                <w:rFonts w:cs="Arial"/>
                <w:b/>
                <w:sz w:val="22"/>
                <w:szCs w:val="22"/>
              </w:rPr>
              <w:t>Division</w:t>
            </w:r>
          </w:p>
        </w:tc>
        <w:tc>
          <w:tcPr>
            <w:tcW w:w="8679" w:type="dxa"/>
            <w:shd w:val="clear" w:color="auto" w:fill="auto"/>
          </w:tcPr>
          <w:p w14:paraId="7365FCEA" w14:textId="77777777" w:rsidR="007933CC" w:rsidRPr="00B22D73" w:rsidRDefault="007933CC" w:rsidP="00B82397">
            <w:pPr>
              <w:autoSpaceDE w:val="0"/>
              <w:autoSpaceDN w:val="0"/>
              <w:adjustRightInd w:val="0"/>
              <w:spacing w:before="40" w:after="40"/>
              <w:rPr>
                <w:rFonts w:cs="Arial"/>
                <w:b/>
                <w:bCs/>
                <w:sz w:val="22"/>
                <w:szCs w:val="22"/>
              </w:rPr>
            </w:pPr>
            <w:r>
              <w:rPr>
                <w:rFonts w:cs="Arial"/>
                <w:b/>
                <w:bCs/>
                <w:sz w:val="22"/>
                <w:szCs w:val="22"/>
              </w:rPr>
              <w:t xml:space="preserve">Regeneration &amp; Sustainable Development </w:t>
            </w:r>
          </w:p>
        </w:tc>
      </w:tr>
      <w:tr w:rsidR="007933CC" w:rsidRPr="00446D86" w14:paraId="67DC1ED0" w14:textId="77777777" w:rsidTr="00B82397">
        <w:tc>
          <w:tcPr>
            <w:tcW w:w="1415" w:type="dxa"/>
            <w:shd w:val="clear" w:color="auto" w:fill="auto"/>
          </w:tcPr>
          <w:p w14:paraId="0597F02B" w14:textId="77777777" w:rsidR="007933CC" w:rsidRPr="00B22D73" w:rsidRDefault="007933CC" w:rsidP="00B82397">
            <w:pPr>
              <w:spacing w:before="40" w:after="40"/>
              <w:rPr>
                <w:rFonts w:cs="Arial"/>
                <w:b/>
                <w:sz w:val="22"/>
                <w:szCs w:val="22"/>
              </w:rPr>
            </w:pPr>
            <w:r w:rsidRPr="00B22D73">
              <w:rPr>
                <w:rFonts w:cs="Arial"/>
                <w:b/>
                <w:sz w:val="22"/>
                <w:szCs w:val="22"/>
              </w:rPr>
              <w:t>Reports to</w:t>
            </w:r>
          </w:p>
        </w:tc>
        <w:tc>
          <w:tcPr>
            <w:tcW w:w="8679" w:type="dxa"/>
            <w:shd w:val="clear" w:color="auto" w:fill="auto"/>
          </w:tcPr>
          <w:p w14:paraId="30E54D88" w14:textId="77777777" w:rsidR="007933CC" w:rsidRPr="00B22D73" w:rsidRDefault="007933CC" w:rsidP="00B82397">
            <w:pPr>
              <w:spacing w:before="40" w:after="40"/>
              <w:rPr>
                <w:rFonts w:cs="Arial"/>
                <w:b/>
                <w:bCs/>
                <w:sz w:val="22"/>
                <w:szCs w:val="22"/>
              </w:rPr>
            </w:pPr>
            <w:r>
              <w:rPr>
                <w:rFonts w:cs="Arial"/>
                <w:b/>
                <w:bCs/>
                <w:sz w:val="22"/>
                <w:szCs w:val="22"/>
              </w:rPr>
              <w:t xml:space="preserve">Director of Regeneration &amp; Sustainable Development </w:t>
            </w:r>
          </w:p>
        </w:tc>
      </w:tr>
      <w:tr w:rsidR="007933CC" w:rsidRPr="00446D86" w14:paraId="3AF6DED8" w14:textId="77777777" w:rsidTr="00B82397">
        <w:tc>
          <w:tcPr>
            <w:tcW w:w="1415" w:type="dxa"/>
            <w:shd w:val="clear" w:color="auto" w:fill="auto"/>
          </w:tcPr>
          <w:p w14:paraId="02970B8D" w14:textId="77777777" w:rsidR="007933CC" w:rsidRPr="0088453B" w:rsidRDefault="007933CC" w:rsidP="00B82397">
            <w:pPr>
              <w:spacing w:before="40" w:after="40"/>
              <w:rPr>
                <w:rFonts w:cs="Arial"/>
                <w:b/>
                <w:sz w:val="22"/>
                <w:szCs w:val="22"/>
              </w:rPr>
            </w:pPr>
            <w:r w:rsidRPr="0088453B">
              <w:rPr>
                <w:rFonts w:cs="Arial"/>
                <w:b/>
                <w:sz w:val="22"/>
                <w:szCs w:val="22"/>
              </w:rPr>
              <w:t>Location</w:t>
            </w:r>
          </w:p>
        </w:tc>
        <w:tc>
          <w:tcPr>
            <w:tcW w:w="8679" w:type="dxa"/>
            <w:shd w:val="clear" w:color="auto" w:fill="auto"/>
          </w:tcPr>
          <w:p w14:paraId="77A2C89B" w14:textId="77777777" w:rsidR="007933CC" w:rsidRPr="007933CC" w:rsidRDefault="007933CC" w:rsidP="00B82397">
            <w:pPr>
              <w:pStyle w:val="Heading1"/>
              <w:spacing w:before="40" w:after="40"/>
              <w:rPr>
                <w:rFonts w:ascii="Arial" w:hAnsi="Arial"/>
                <w:b/>
                <w:bCs w:val="0"/>
                <w:sz w:val="22"/>
                <w:szCs w:val="22"/>
              </w:rPr>
            </w:pPr>
            <w:r w:rsidRPr="007933CC">
              <w:rPr>
                <w:rFonts w:ascii="Arial" w:hAnsi="Arial"/>
                <w:b/>
                <w:bCs w:val="0"/>
                <w:sz w:val="22"/>
                <w:szCs w:val="22"/>
              </w:rPr>
              <w:t>Dependant on the Line Manager</w:t>
            </w:r>
          </w:p>
        </w:tc>
      </w:tr>
      <w:tr w:rsidR="007933CC" w:rsidRPr="00446D86" w14:paraId="20584162" w14:textId="77777777" w:rsidTr="00B82397">
        <w:tc>
          <w:tcPr>
            <w:tcW w:w="10094" w:type="dxa"/>
            <w:gridSpan w:val="2"/>
            <w:shd w:val="clear" w:color="auto" w:fill="auto"/>
          </w:tcPr>
          <w:p w14:paraId="2BCFCAAE" w14:textId="77777777" w:rsidR="007933CC" w:rsidRDefault="007933CC" w:rsidP="00B82397">
            <w:pPr>
              <w:spacing w:after="40"/>
              <w:rPr>
                <w:rFonts w:cs="Arial"/>
                <w:b/>
                <w:sz w:val="22"/>
                <w:szCs w:val="22"/>
              </w:rPr>
            </w:pPr>
            <w:r w:rsidRPr="00EB15C6">
              <w:rPr>
                <w:rFonts w:cs="Arial"/>
                <w:b/>
                <w:sz w:val="22"/>
                <w:szCs w:val="22"/>
              </w:rPr>
              <w:t xml:space="preserve">Role Purpose </w:t>
            </w:r>
          </w:p>
          <w:p w14:paraId="5D9F3041" w14:textId="77777777" w:rsidR="007933CC" w:rsidRPr="002F29D9" w:rsidRDefault="007933CC" w:rsidP="00B82397">
            <w:pPr>
              <w:spacing w:after="40"/>
              <w:rPr>
                <w:rFonts w:eastAsia="Arial" w:cs="Arial"/>
                <w:sz w:val="22"/>
                <w:szCs w:val="22"/>
                <w:lang w:val="en-US"/>
              </w:rPr>
            </w:pPr>
            <w:r w:rsidRPr="002F29D9">
              <w:rPr>
                <w:rFonts w:eastAsia="Calibri" w:cs="Arial"/>
                <w:sz w:val="22"/>
                <w:szCs w:val="22"/>
              </w:rPr>
              <w:t xml:space="preserve">Chief planning officer role </w:t>
            </w:r>
            <w:r w:rsidRPr="002F29D9">
              <w:rPr>
                <w:rFonts w:eastAsia="Arial" w:cs="Arial"/>
                <w:sz w:val="22"/>
                <w:szCs w:val="22"/>
                <w:lang w:val="en-US"/>
              </w:rPr>
              <w:t>responsible for overseeing and leading the council strategic planning policy, development management, enforcement and building control</w:t>
            </w:r>
            <w:r w:rsidRPr="002F29D9">
              <w:rPr>
                <w:rFonts w:eastAsia="Arial" w:cs="Arial"/>
                <w:sz w:val="22"/>
                <w:szCs w:val="22"/>
              </w:rPr>
              <w:t xml:space="preserve">. As the senior expert planner providing advice on policy, strategy and </w:t>
            </w:r>
            <w:r w:rsidRPr="002F29D9">
              <w:rPr>
                <w:rFonts w:eastAsia="Arial" w:cs="Arial"/>
                <w:sz w:val="22"/>
                <w:szCs w:val="22"/>
                <w:lang w:val="en-US"/>
              </w:rPr>
              <w:t xml:space="preserve">complex planning matters and the delivery of the statutory functions of the local planning authority. </w:t>
            </w:r>
          </w:p>
          <w:p w14:paraId="3F0B0C8C" w14:textId="77777777" w:rsidR="007933CC" w:rsidRPr="002F29D9" w:rsidRDefault="007933CC" w:rsidP="00B82397">
            <w:pPr>
              <w:spacing w:after="40"/>
              <w:rPr>
                <w:rFonts w:cs="Arial"/>
                <w:b/>
                <w:sz w:val="22"/>
                <w:szCs w:val="22"/>
              </w:rPr>
            </w:pPr>
          </w:p>
          <w:p w14:paraId="25ED3605" w14:textId="77777777" w:rsidR="007933CC" w:rsidRPr="002F29D9" w:rsidRDefault="007933CC" w:rsidP="00B82397">
            <w:pPr>
              <w:kinsoku w:val="0"/>
              <w:overflowPunct w:val="0"/>
              <w:autoSpaceDE w:val="0"/>
              <w:autoSpaceDN w:val="0"/>
              <w:adjustRightInd w:val="0"/>
              <w:spacing w:line="247" w:lineRule="auto"/>
              <w:ind w:right="543"/>
              <w:rPr>
                <w:rFonts w:eastAsia="Calibri" w:cs="Arial"/>
                <w:w w:val="105"/>
                <w:sz w:val="22"/>
                <w:szCs w:val="22"/>
              </w:rPr>
            </w:pPr>
            <w:r w:rsidRPr="002F29D9">
              <w:rPr>
                <w:rFonts w:cs="Arial"/>
                <w:sz w:val="22"/>
                <w:szCs w:val="22"/>
              </w:rPr>
              <w:t xml:space="preserve">To </w:t>
            </w:r>
            <w:r w:rsidRPr="002F29D9">
              <w:rPr>
                <w:rFonts w:eastAsia="Calibri" w:cs="Arial"/>
                <w:w w:val="105"/>
                <w:sz w:val="22"/>
                <w:szCs w:val="22"/>
              </w:rPr>
              <w:t>lead and direct the Planning and Building Control teams to enable the achievement of professional, customer service and staff leadership standards, ensuring that these are consistently maintained, to facilitate achievement of all relevant service and business objectives, in compliance with legislation, policy and Government regulations.</w:t>
            </w:r>
          </w:p>
          <w:p w14:paraId="183E2B85" w14:textId="77777777" w:rsidR="007933CC" w:rsidRPr="002F29D9" w:rsidRDefault="007933CC" w:rsidP="00B82397">
            <w:pPr>
              <w:rPr>
                <w:rFonts w:cs="Arial"/>
                <w:sz w:val="22"/>
                <w:szCs w:val="22"/>
              </w:rPr>
            </w:pPr>
          </w:p>
          <w:p w14:paraId="24184EA8" w14:textId="77777777" w:rsidR="007933CC" w:rsidRPr="002F29D9" w:rsidRDefault="007933CC" w:rsidP="00B82397">
            <w:pPr>
              <w:rPr>
                <w:rFonts w:cs="Arial"/>
                <w:sz w:val="22"/>
                <w:szCs w:val="22"/>
              </w:rPr>
            </w:pPr>
            <w:r w:rsidRPr="002F29D9">
              <w:rPr>
                <w:rFonts w:cs="Arial"/>
                <w:sz w:val="22"/>
                <w:szCs w:val="22"/>
              </w:rPr>
              <w:t xml:space="preserve">To represent the Council in discussions and negotiations with developers and partners on development management issues, including in relation to major development schemes of significance to the Council.  </w:t>
            </w:r>
          </w:p>
          <w:p w14:paraId="538E457E" w14:textId="77777777" w:rsidR="007933CC" w:rsidRPr="002F29D9" w:rsidRDefault="007933CC" w:rsidP="00B82397">
            <w:pPr>
              <w:rPr>
                <w:rFonts w:cs="Arial"/>
                <w:sz w:val="22"/>
                <w:szCs w:val="22"/>
              </w:rPr>
            </w:pPr>
          </w:p>
          <w:p w14:paraId="140CD109" w14:textId="77777777" w:rsidR="007933CC" w:rsidRPr="002F29D9" w:rsidRDefault="007933CC" w:rsidP="00B82397">
            <w:pPr>
              <w:shd w:val="clear" w:color="auto" w:fill="FFFFFF"/>
              <w:rPr>
                <w:rFonts w:cs="Arial"/>
                <w:sz w:val="22"/>
                <w:szCs w:val="22"/>
              </w:rPr>
            </w:pPr>
            <w:r w:rsidRPr="002F29D9">
              <w:rPr>
                <w:rFonts w:cs="Arial"/>
                <w:sz w:val="22"/>
                <w:szCs w:val="22"/>
              </w:rPr>
              <w:t xml:space="preserve">Responsible for the development, examination, adoption and implementation of the local </w:t>
            </w:r>
            <w:proofErr w:type="gramStart"/>
            <w:r w:rsidRPr="002F29D9">
              <w:rPr>
                <w:rFonts w:cs="Arial"/>
                <w:sz w:val="22"/>
                <w:szCs w:val="22"/>
              </w:rPr>
              <w:t>neighbour-hood</w:t>
            </w:r>
            <w:proofErr w:type="gramEnd"/>
            <w:r w:rsidRPr="002F29D9">
              <w:rPr>
                <w:rFonts w:cs="Arial"/>
                <w:sz w:val="22"/>
                <w:szCs w:val="22"/>
              </w:rPr>
              <w:t xml:space="preserve"> plans elements of the statutory development plan (Local Plan) and implementation of the regional element (London Plan).</w:t>
            </w:r>
          </w:p>
          <w:p w14:paraId="4ABC0D14" w14:textId="77777777" w:rsidR="007933CC" w:rsidRPr="002F29D9" w:rsidRDefault="007933CC" w:rsidP="00B82397">
            <w:pPr>
              <w:shd w:val="clear" w:color="auto" w:fill="FFFFFF"/>
              <w:rPr>
                <w:rFonts w:cs="Arial"/>
                <w:sz w:val="22"/>
                <w:szCs w:val="22"/>
              </w:rPr>
            </w:pPr>
          </w:p>
          <w:p w14:paraId="2B4E84B2" w14:textId="77777777" w:rsidR="007933CC" w:rsidRPr="002F29D9" w:rsidRDefault="007933CC" w:rsidP="00B82397">
            <w:pPr>
              <w:rPr>
                <w:rFonts w:cs="Arial"/>
                <w:sz w:val="22"/>
                <w:szCs w:val="22"/>
              </w:rPr>
            </w:pPr>
            <w:r w:rsidRPr="002F29D9">
              <w:rPr>
                <w:rFonts w:cs="Arial"/>
                <w:sz w:val="22"/>
                <w:szCs w:val="22"/>
              </w:rPr>
              <w:t>To lead on the preparation, implementation and update of the Infrastructure Delivery Plan and Community Infrastructure Levy (CIL) charging schedule</w:t>
            </w:r>
          </w:p>
          <w:p w14:paraId="7E455EA0" w14:textId="77777777" w:rsidR="007933CC" w:rsidRPr="002F29D9" w:rsidRDefault="007933CC" w:rsidP="00B82397">
            <w:pPr>
              <w:rPr>
                <w:rFonts w:cs="Arial"/>
                <w:sz w:val="22"/>
                <w:szCs w:val="22"/>
              </w:rPr>
            </w:pPr>
          </w:p>
          <w:p w14:paraId="464C28A5" w14:textId="77777777" w:rsidR="007933CC" w:rsidRPr="002F29D9" w:rsidRDefault="007933CC" w:rsidP="00B82397">
            <w:pPr>
              <w:rPr>
                <w:rFonts w:cs="Arial"/>
                <w:sz w:val="22"/>
                <w:szCs w:val="22"/>
              </w:rPr>
            </w:pPr>
            <w:r w:rsidRPr="002F29D9">
              <w:rPr>
                <w:rFonts w:cs="Arial"/>
                <w:sz w:val="22"/>
                <w:szCs w:val="22"/>
              </w:rPr>
              <w:t>To advise the Council’s Regeneration and strategic development partnerships as necessary   in relation to the planning and development management aspects of the Council’s regeneration programme and potential strategic redevelopment sites.</w:t>
            </w:r>
          </w:p>
          <w:p w14:paraId="72C019FB" w14:textId="77777777" w:rsidR="007933CC" w:rsidRPr="002F29D9" w:rsidRDefault="007933CC" w:rsidP="00B82397">
            <w:pPr>
              <w:rPr>
                <w:rFonts w:cs="Arial"/>
                <w:sz w:val="22"/>
                <w:szCs w:val="22"/>
              </w:rPr>
            </w:pPr>
          </w:p>
          <w:p w14:paraId="4EB19C6E" w14:textId="77777777" w:rsidR="007933CC" w:rsidRPr="002F29D9" w:rsidRDefault="007933CC" w:rsidP="00B82397">
            <w:pPr>
              <w:rPr>
                <w:rFonts w:cs="Arial"/>
                <w:sz w:val="22"/>
                <w:szCs w:val="22"/>
              </w:rPr>
            </w:pPr>
            <w:r w:rsidRPr="002F29D9">
              <w:rPr>
                <w:rFonts w:cs="Arial"/>
                <w:sz w:val="22"/>
                <w:szCs w:val="22"/>
              </w:rPr>
              <w:t>To fully develop the commercial potential of the Development Management and Building Control teams, working proactively to develop, manage and provide a range of income-generating services to the development industry.</w:t>
            </w:r>
          </w:p>
          <w:p w14:paraId="0ECB17AF" w14:textId="77777777" w:rsidR="007933CC" w:rsidRPr="006B07C5" w:rsidRDefault="007933CC" w:rsidP="00B82397">
            <w:pPr>
              <w:rPr>
                <w:rFonts w:cs="Arial"/>
                <w:sz w:val="22"/>
                <w:szCs w:val="22"/>
              </w:rPr>
            </w:pPr>
          </w:p>
        </w:tc>
      </w:tr>
      <w:tr w:rsidR="007933CC" w:rsidRPr="00446D86" w14:paraId="57DA927C" w14:textId="77777777" w:rsidTr="00B82397">
        <w:trPr>
          <w:trHeight w:val="579"/>
        </w:trPr>
        <w:tc>
          <w:tcPr>
            <w:tcW w:w="10094" w:type="dxa"/>
            <w:gridSpan w:val="2"/>
            <w:shd w:val="clear" w:color="auto" w:fill="auto"/>
          </w:tcPr>
          <w:p w14:paraId="74D117E7" w14:textId="77777777" w:rsidR="007933CC" w:rsidRPr="00454E68" w:rsidRDefault="007933CC" w:rsidP="00B82397">
            <w:pPr>
              <w:spacing w:before="40" w:after="40"/>
              <w:rPr>
                <w:rFonts w:cs="Arial"/>
                <w:b/>
                <w:sz w:val="22"/>
                <w:szCs w:val="22"/>
              </w:rPr>
            </w:pPr>
            <w:r w:rsidRPr="00454E68">
              <w:rPr>
                <w:rFonts w:cs="Arial"/>
                <w:b/>
                <w:sz w:val="22"/>
                <w:szCs w:val="22"/>
              </w:rPr>
              <w:t>Job Context (Key outputs of Team/role)</w:t>
            </w:r>
          </w:p>
          <w:p w14:paraId="148EE7D1" w14:textId="77777777" w:rsidR="007933CC" w:rsidRPr="00454E68" w:rsidRDefault="007933CC" w:rsidP="00B82397">
            <w:pPr>
              <w:spacing w:before="40" w:after="40"/>
              <w:rPr>
                <w:rFonts w:cs="Arial"/>
                <w:bCs/>
                <w:sz w:val="22"/>
                <w:szCs w:val="22"/>
              </w:rPr>
            </w:pPr>
            <w:r w:rsidRPr="00454E68">
              <w:rPr>
                <w:rFonts w:cs="Arial"/>
                <w:bCs/>
                <w:sz w:val="22"/>
                <w:szCs w:val="22"/>
              </w:rPr>
              <w:t xml:space="preserve">The Chief Planning reports to the Director Regeneration and Commercial </w:t>
            </w:r>
            <w:r>
              <w:rPr>
                <w:rFonts w:cs="Arial"/>
                <w:bCs/>
                <w:sz w:val="22"/>
                <w:szCs w:val="22"/>
              </w:rPr>
              <w:t>D</w:t>
            </w:r>
            <w:r w:rsidRPr="00454E68">
              <w:rPr>
                <w:rFonts w:cs="Arial"/>
                <w:bCs/>
                <w:sz w:val="22"/>
                <w:szCs w:val="22"/>
              </w:rPr>
              <w:t>evelopment.</w:t>
            </w:r>
          </w:p>
          <w:p w14:paraId="495FE9CF" w14:textId="77777777" w:rsidR="007933CC" w:rsidRPr="00F56758" w:rsidRDefault="007933CC" w:rsidP="00B82397">
            <w:pPr>
              <w:pStyle w:val="BodyText2"/>
              <w:tabs>
                <w:tab w:val="left" w:pos="284"/>
              </w:tabs>
              <w:rPr>
                <w:b/>
              </w:rPr>
            </w:pPr>
            <w:r w:rsidRPr="00454E68">
              <w:t>The Chief Planning Officer will be responsible for</w:t>
            </w:r>
            <w:r w:rsidRPr="00406755">
              <w:rPr>
                <w:rFonts w:eastAsia="Calibri"/>
                <w:w w:val="105"/>
              </w:rPr>
              <w:t>:</w:t>
            </w:r>
          </w:p>
          <w:p w14:paraId="7F997C78" w14:textId="77777777" w:rsidR="007933CC" w:rsidRPr="00406755" w:rsidRDefault="007933CC" w:rsidP="00B82397">
            <w:pPr>
              <w:tabs>
                <w:tab w:val="left" w:pos="796"/>
              </w:tabs>
              <w:kinsoku w:val="0"/>
              <w:overflowPunct w:val="0"/>
              <w:autoSpaceDE w:val="0"/>
              <w:autoSpaceDN w:val="0"/>
              <w:adjustRightInd w:val="0"/>
              <w:spacing w:line="276" w:lineRule="auto"/>
              <w:rPr>
                <w:rFonts w:eastAsia="Calibri" w:cs="Arial"/>
                <w:w w:val="105"/>
                <w:sz w:val="22"/>
                <w:szCs w:val="22"/>
              </w:rPr>
            </w:pPr>
            <w:r>
              <w:rPr>
                <w:rFonts w:eastAsia="Calibri" w:cs="Arial"/>
                <w:w w:val="105"/>
                <w:sz w:val="22"/>
                <w:szCs w:val="22"/>
              </w:rPr>
              <w:t xml:space="preserve">                 </w:t>
            </w:r>
            <w:r w:rsidRPr="00406755">
              <w:rPr>
                <w:rFonts w:eastAsia="Calibri" w:cs="Arial"/>
                <w:w w:val="105"/>
                <w:sz w:val="22"/>
                <w:szCs w:val="22"/>
              </w:rPr>
              <w:t>Revenue budget of</w:t>
            </w:r>
            <w:r w:rsidRPr="00406755">
              <w:rPr>
                <w:rFonts w:eastAsia="Calibri" w:cs="Arial"/>
                <w:spacing w:val="-11"/>
                <w:w w:val="105"/>
                <w:sz w:val="22"/>
                <w:szCs w:val="22"/>
              </w:rPr>
              <w:t xml:space="preserve"> </w:t>
            </w:r>
            <w:r w:rsidRPr="00406755">
              <w:rPr>
                <w:rFonts w:eastAsia="Calibri" w:cs="Arial"/>
                <w:w w:val="105"/>
                <w:sz w:val="22"/>
                <w:szCs w:val="22"/>
              </w:rPr>
              <w:t>£4M</w:t>
            </w:r>
          </w:p>
          <w:p w14:paraId="3E48F25E" w14:textId="77777777" w:rsidR="007933CC" w:rsidRPr="00454E68" w:rsidRDefault="007933CC" w:rsidP="00B82397">
            <w:pPr>
              <w:tabs>
                <w:tab w:val="left" w:pos="796"/>
              </w:tabs>
              <w:kinsoku w:val="0"/>
              <w:overflowPunct w:val="0"/>
              <w:autoSpaceDE w:val="0"/>
              <w:autoSpaceDN w:val="0"/>
              <w:adjustRightInd w:val="0"/>
              <w:spacing w:before="5" w:line="276" w:lineRule="auto"/>
              <w:ind w:left="1080"/>
              <w:rPr>
                <w:rFonts w:eastAsia="Calibri" w:cs="Arial"/>
                <w:sz w:val="22"/>
                <w:szCs w:val="22"/>
              </w:rPr>
            </w:pPr>
            <w:r w:rsidRPr="00454E68">
              <w:rPr>
                <w:rFonts w:eastAsia="Calibri" w:cs="Arial"/>
                <w:w w:val="105"/>
                <w:sz w:val="22"/>
                <w:szCs w:val="22"/>
              </w:rPr>
              <w:t>Capital, grant budgets of up to</w:t>
            </w:r>
            <w:r w:rsidRPr="00454E68">
              <w:rPr>
                <w:rFonts w:eastAsia="Calibri" w:cs="Arial"/>
                <w:spacing w:val="-13"/>
                <w:w w:val="105"/>
                <w:sz w:val="22"/>
                <w:szCs w:val="22"/>
              </w:rPr>
              <w:t xml:space="preserve"> </w:t>
            </w:r>
            <w:r w:rsidRPr="00454E68">
              <w:rPr>
                <w:rFonts w:eastAsia="Calibri" w:cs="Arial"/>
                <w:w w:val="105"/>
                <w:sz w:val="22"/>
                <w:szCs w:val="22"/>
              </w:rPr>
              <w:t>£10M</w:t>
            </w:r>
          </w:p>
          <w:p w14:paraId="0F86D3D9" w14:textId="77777777" w:rsidR="007933CC" w:rsidRPr="00454E68" w:rsidRDefault="007933CC" w:rsidP="00B82397">
            <w:pPr>
              <w:ind w:left="1080"/>
              <w:rPr>
                <w:rFonts w:eastAsia="Calibri" w:cs="Arial"/>
                <w:sz w:val="22"/>
                <w:szCs w:val="22"/>
              </w:rPr>
            </w:pPr>
            <w:r>
              <w:rPr>
                <w:rFonts w:eastAsia="Calibri" w:cs="Arial"/>
                <w:sz w:val="22"/>
                <w:szCs w:val="22"/>
              </w:rPr>
              <w:t>O</w:t>
            </w:r>
            <w:r w:rsidRPr="00454E68">
              <w:rPr>
                <w:rFonts w:eastAsia="Calibri" w:cs="Arial"/>
                <w:sz w:val="22"/>
                <w:szCs w:val="22"/>
              </w:rPr>
              <w:t xml:space="preserve">versee deployment of CIL/S106 and CIL spend </w:t>
            </w:r>
          </w:p>
          <w:p w14:paraId="4279DB30" w14:textId="77777777" w:rsidR="007933CC" w:rsidRPr="00F56758" w:rsidRDefault="007933CC" w:rsidP="00B82397">
            <w:pPr>
              <w:ind w:left="1080"/>
              <w:rPr>
                <w:rFonts w:cs="Arial"/>
              </w:rPr>
            </w:pPr>
            <w:r w:rsidRPr="00454E68">
              <w:rPr>
                <w:rFonts w:eastAsia="Calibri" w:cs="Arial"/>
                <w:sz w:val="22"/>
                <w:szCs w:val="22"/>
              </w:rPr>
              <w:t>Direct ma</w:t>
            </w:r>
            <w:r>
              <w:rPr>
                <w:rFonts w:eastAsia="Calibri" w:cs="Arial"/>
                <w:sz w:val="22"/>
                <w:szCs w:val="22"/>
              </w:rPr>
              <w:t xml:space="preserve">nagement </w:t>
            </w:r>
            <w:r w:rsidRPr="00454E68">
              <w:rPr>
                <w:rFonts w:eastAsia="Calibri" w:cs="Arial"/>
                <w:sz w:val="22"/>
                <w:szCs w:val="22"/>
              </w:rPr>
              <w:t>of 5 reports and responsible for</w:t>
            </w:r>
            <w:r>
              <w:rPr>
                <w:rFonts w:eastAsia="Calibri" w:cs="Arial"/>
                <w:sz w:val="22"/>
                <w:szCs w:val="22"/>
              </w:rPr>
              <w:t xml:space="preserve"> circa</w:t>
            </w:r>
            <w:r w:rsidRPr="00454E68">
              <w:rPr>
                <w:rFonts w:eastAsia="Calibri" w:cs="Arial"/>
                <w:sz w:val="22"/>
                <w:szCs w:val="22"/>
              </w:rPr>
              <w:t xml:space="preserve"> </w:t>
            </w:r>
            <w:r>
              <w:rPr>
                <w:rFonts w:eastAsia="Calibri" w:cs="Arial"/>
                <w:sz w:val="22"/>
                <w:szCs w:val="22"/>
              </w:rPr>
              <w:t>55</w:t>
            </w:r>
            <w:r w:rsidRPr="00454E68">
              <w:rPr>
                <w:rFonts w:eastAsia="Calibri" w:cs="Arial"/>
                <w:sz w:val="22"/>
                <w:szCs w:val="22"/>
              </w:rPr>
              <w:t xml:space="preserve"> staff.</w:t>
            </w:r>
          </w:p>
        </w:tc>
      </w:tr>
      <w:tr w:rsidR="007933CC" w:rsidRPr="00446D86" w14:paraId="140017C5" w14:textId="77777777" w:rsidTr="00B82397">
        <w:trPr>
          <w:trHeight w:val="579"/>
        </w:trPr>
        <w:tc>
          <w:tcPr>
            <w:tcW w:w="10094" w:type="dxa"/>
            <w:gridSpan w:val="2"/>
            <w:shd w:val="clear" w:color="auto" w:fill="auto"/>
          </w:tcPr>
          <w:p w14:paraId="773274E9" w14:textId="77777777" w:rsidR="007933CC" w:rsidRPr="003B232B" w:rsidRDefault="007933CC" w:rsidP="00B82397">
            <w:pPr>
              <w:spacing w:before="40" w:after="40"/>
              <w:rPr>
                <w:rFonts w:cs="Arial"/>
              </w:rPr>
            </w:pPr>
            <w:r>
              <w:rPr>
                <w:rFonts w:cs="Arial"/>
                <w:b/>
                <w:sz w:val="22"/>
                <w:szCs w:val="22"/>
              </w:rPr>
              <w:t>Generic Duties</w:t>
            </w:r>
          </w:p>
          <w:p w14:paraId="65BC14FD" w14:textId="77777777" w:rsidR="007933CC" w:rsidRPr="00F45AE9" w:rsidRDefault="007933CC" w:rsidP="007933CC">
            <w:pPr>
              <w:pStyle w:val="ListParagraph"/>
              <w:numPr>
                <w:ilvl w:val="0"/>
                <w:numId w:val="33"/>
              </w:numPr>
              <w:spacing w:before="40" w:after="40"/>
              <w:jc w:val="left"/>
            </w:pPr>
            <w:r w:rsidRPr="00F45AE9">
              <w:t xml:space="preserve">Implement and champion, through service and staff development, the Council’s Health and Safety, Equal </w:t>
            </w:r>
            <w:proofErr w:type="gramStart"/>
            <w:r w:rsidRPr="00F45AE9">
              <w:t>Opportunity</w:t>
            </w:r>
            <w:proofErr w:type="gramEnd"/>
            <w:r w:rsidRPr="00F45AE9">
              <w:t xml:space="preserve"> and Information Security Policies. </w:t>
            </w:r>
          </w:p>
          <w:p w14:paraId="7B7E21F9" w14:textId="77777777" w:rsidR="007933CC" w:rsidRPr="00F45AE9" w:rsidRDefault="007933CC" w:rsidP="007933CC">
            <w:pPr>
              <w:pStyle w:val="ListParagraph"/>
              <w:numPr>
                <w:ilvl w:val="0"/>
                <w:numId w:val="33"/>
              </w:numPr>
              <w:spacing w:before="40" w:after="40"/>
              <w:jc w:val="left"/>
            </w:pPr>
            <w:r w:rsidRPr="00F45AE9">
              <w:t>To ensure that the post holder complies with their responsibilities as laid out in the council’s health and safety policy and takes an active role in promoting a positive health and safety culture.</w:t>
            </w:r>
          </w:p>
          <w:p w14:paraId="30EA3529" w14:textId="77777777" w:rsidR="007933CC" w:rsidRPr="00F45AE9" w:rsidRDefault="007933CC" w:rsidP="007933CC">
            <w:pPr>
              <w:pStyle w:val="ListParagraph"/>
              <w:numPr>
                <w:ilvl w:val="0"/>
                <w:numId w:val="33"/>
              </w:numPr>
              <w:spacing w:before="40" w:after="40"/>
              <w:jc w:val="left"/>
            </w:pPr>
            <w:r w:rsidRPr="00F45AE9">
              <w:t>Promote and ensure participation in the Council’s individual performance appraisal and development initiatives and information management best practice.</w:t>
            </w:r>
          </w:p>
          <w:p w14:paraId="2406285C" w14:textId="77777777" w:rsidR="007933CC" w:rsidRPr="00F45AE9" w:rsidRDefault="007933CC" w:rsidP="007933CC">
            <w:pPr>
              <w:pStyle w:val="ListParagraph"/>
              <w:numPr>
                <w:ilvl w:val="0"/>
                <w:numId w:val="33"/>
              </w:numPr>
              <w:spacing w:before="40" w:after="40"/>
              <w:jc w:val="left"/>
            </w:pPr>
            <w:r w:rsidRPr="00F45AE9">
              <w:t>To support the operation and general elections when requested by the returning officer.</w:t>
            </w:r>
          </w:p>
          <w:p w14:paraId="1B470952" w14:textId="77777777" w:rsidR="007933CC" w:rsidRPr="00F45AE9" w:rsidRDefault="007933CC" w:rsidP="007933CC">
            <w:pPr>
              <w:pStyle w:val="ListParagraph"/>
              <w:numPr>
                <w:ilvl w:val="0"/>
                <w:numId w:val="33"/>
              </w:numPr>
              <w:spacing w:before="40" w:after="40"/>
              <w:jc w:val="left"/>
            </w:pPr>
            <w:r w:rsidRPr="00F45AE9">
              <w:lastRenderedPageBreak/>
              <w:t>To motivate, train, develop and performance manage staff to maintain an effective workforce capable of meeting its objectives.</w:t>
            </w:r>
          </w:p>
          <w:p w14:paraId="0F3D5599" w14:textId="77777777" w:rsidR="007933CC" w:rsidRPr="00F45AE9" w:rsidRDefault="007933CC" w:rsidP="007933CC">
            <w:pPr>
              <w:pStyle w:val="ListParagraph"/>
              <w:numPr>
                <w:ilvl w:val="0"/>
                <w:numId w:val="33"/>
              </w:numPr>
              <w:spacing w:before="40" w:after="40"/>
              <w:jc w:val="left"/>
            </w:pPr>
            <w:r w:rsidRPr="00F45AE9">
              <w:t xml:space="preserve">To manage the function </w:t>
            </w:r>
            <w:r w:rsidRPr="00F45AE9">
              <w:rPr>
                <w:b/>
                <w:bCs/>
              </w:rPr>
              <w:t xml:space="preserve">or team </w:t>
            </w:r>
            <w:r w:rsidRPr="00F45AE9">
              <w:t>so that the services provided are responsive to customer requirements, accessible to all areas of the community and provide value for money</w:t>
            </w:r>
          </w:p>
          <w:p w14:paraId="3F099B02" w14:textId="77777777" w:rsidR="007933CC" w:rsidRPr="00F45AE9" w:rsidRDefault="007933CC" w:rsidP="007933CC">
            <w:pPr>
              <w:pStyle w:val="ListParagraph"/>
              <w:numPr>
                <w:ilvl w:val="0"/>
                <w:numId w:val="33"/>
              </w:numPr>
              <w:spacing w:before="40" w:after="40"/>
              <w:jc w:val="left"/>
            </w:pPr>
            <w:r w:rsidRPr="00F45AE9">
              <w:t xml:space="preserve">To develop the structures, </w:t>
            </w:r>
            <w:proofErr w:type="gramStart"/>
            <w:r w:rsidRPr="00F45AE9">
              <w:t>systems</w:t>
            </w:r>
            <w:proofErr w:type="gramEnd"/>
            <w:r w:rsidRPr="00F45AE9">
              <w:t xml:space="preserve"> and policies necessary to support effective service delivery.</w:t>
            </w:r>
          </w:p>
          <w:p w14:paraId="6E8C800E" w14:textId="77777777" w:rsidR="007933CC" w:rsidRPr="00F45AE9" w:rsidRDefault="007933CC" w:rsidP="007933CC">
            <w:pPr>
              <w:pStyle w:val="ListParagraph"/>
              <w:numPr>
                <w:ilvl w:val="0"/>
                <w:numId w:val="33"/>
              </w:numPr>
              <w:spacing w:before="40" w:after="40"/>
              <w:jc w:val="left"/>
            </w:pPr>
            <w:r w:rsidRPr="00F45AE9">
              <w:t xml:space="preserve">To formulate annual operational plans and budgets for the function </w:t>
            </w:r>
            <w:r w:rsidRPr="00F45AE9">
              <w:rPr>
                <w:b/>
                <w:bCs/>
              </w:rPr>
              <w:t>or team</w:t>
            </w:r>
            <w:r w:rsidRPr="00F45AE9">
              <w:t xml:space="preserve"> so that there are clear priorities and appropriate resources are allocated to their achievement.  </w:t>
            </w:r>
          </w:p>
          <w:p w14:paraId="1F197B3F" w14:textId="77777777" w:rsidR="007933CC" w:rsidRPr="00F45AE9" w:rsidRDefault="007933CC" w:rsidP="007933CC">
            <w:pPr>
              <w:pStyle w:val="ListParagraph"/>
              <w:numPr>
                <w:ilvl w:val="0"/>
                <w:numId w:val="33"/>
              </w:numPr>
              <w:spacing w:before="40" w:after="40"/>
              <w:jc w:val="left"/>
            </w:pPr>
            <w:r w:rsidRPr="00F45AE9">
              <w:t xml:space="preserve">To resolve the most complex and </w:t>
            </w:r>
            <w:proofErr w:type="gramStart"/>
            <w:r w:rsidRPr="00F45AE9">
              <w:t>high level</w:t>
            </w:r>
            <w:proofErr w:type="gramEnd"/>
            <w:r w:rsidRPr="00F45AE9">
              <w:t xml:space="preserve"> operational issues so that they are resolved effectively and precedents are set for the resolution of similar issues.</w:t>
            </w:r>
          </w:p>
          <w:p w14:paraId="2F99D191" w14:textId="77777777" w:rsidR="007933CC" w:rsidRPr="00F45AE9" w:rsidRDefault="007933CC" w:rsidP="007933CC">
            <w:pPr>
              <w:pStyle w:val="ListParagraph"/>
              <w:numPr>
                <w:ilvl w:val="0"/>
                <w:numId w:val="33"/>
              </w:numPr>
              <w:spacing w:before="40" w:after="40"/>
              <w:jc w:val="left"/>
            </w:pPr>
            <w:r w:rsidRPr="00F45AE9">
              <w:t>To develop</w:t>
            </w:r>
            <w:r w:rsidRPr="00F45AE9">
              <w:rPr>
                <w:b/>
                <w:bCs/>
              </w:rPr>
              <w:t xml:space="preserve"> or contribute to </w:t>
            </w:r>
            <w:r w:rsidRPr="00F45AE9">
              <w:t>longer term (2-3 years) plans for the services managed so that they are developed in line with Council and Government priorities and customer requirements.</w:t>
            </w:r>
          </w:p>
          <w:p w14:paraId="3B096B90" w14:textId="77777777" w:rsidR="007933CC" w:rsidRPr="00F45AE9" w:rsidRDefault="007933CC" w:rsidP="007933CC">
            <w:pPr>
              <w:pStyle w:val="ListParagraph"/>
              <w:numPr>
                <w:ilvl w:val="0"/>
                <w:numId w:val="33"/>
              </w:numPr>
              <w:spacing w:before="40" w:after="40"/>
              <w:jc w:val="left"/>
            </w:pPr>
            <w:r w:rsidRPr="00F45AE9">
              <w:t>To ensure services link effectively with related service provision, within or external to the Council, so that coherent and value for money services are provided.  Where appropriate, and in conjunction with other service providers, to undertake joint planning of service delivery and/or for the closer integration of service provision.</w:t>
            </w:r>
          </w:p>
          <w:p w14:paraId="73703C84" w14:textId="77777777" w:rsidR="007933CC" w:rsidRPr="00F45AE9" w:rsidRDefault="007933CC" w:rsidP="007933CC">
            <w:pPr>
              <w:pStyle w:val="ListParagraph"/>
              <w:numPr>
                <w:ilvl w:val="0"/>
                <w:numId w:val="33"/>
              </w:numPr>
              <w:spacing w:before="40" w:after="40"/>
              <w:jc w:val="left"/>
            </w:pPr>
            <w:r w:rsidRPr="00F45AE9">
              <w:t>Prepare monitor and control the service budget to ensure that expenditure is in line with the agreed business plan.</w:t>
            </w:r>
          </w:p>
          <w:p w14:paraId="33CE7F8D" w14:textId="77777777" w:rsidR="007933CC" w:rsidRPr="002F29D9" w:rsidRDefault="007933CC" w:rsidP="007933CC">
            <w:pPr>
              <w:pStyle w:val="ListParagraph"/>
              <w:numPr>
                <w:ilvl w:val="0"/>
                <w:numId w:val="33"/>
              </w:numPr>
              <w:spacing w:before="40" w:after="40" w:line="276" w:lineRule="auto"/>
              <w:jc w:val="left"/>
              <w:rPr>
                <w:b/>
              </w:rPr>
            </w:pPr>
            <w:r w:rsidRPr="004F3D03">
              <w:t xml:space="preserve">To manage the teams and service provided in a way that promotes the Council’s approach to diversity. </w:t>
            </w:r>
          </w:p>
        </w:tc>
      </w:tr>
      <w:tr w:rsidR="007933CC" w:rsidRPr="00446D86" w14:paraId="7E9D5D41" w14:textId="77777777" w:rsidTr="00B82397">
        <w:trPr>
          <w:trHeight w:val="579"/>
        </w:trPr>
        <w:tc>
          <w:tcPr>
            <w:tcW w:w="10094" w:type="dxa"/>
            <w:gridSpan w:val="2"/>
            <w:shd w:val="clear" w:color="auto" w:fill="FFFFFF" w:themeFill="background1"/>
          </w:tcPr>
          <w:p w14:paraId="629CA859" w14:textId="77777777" w:rsidR="007933CC" w:rsidRDefault="007933CC" w:rsidP="00B82397">
            <w:pPr>
              <w:spacing w:before="40" w:after="40"/>
              <w:rPr>
                <w:rFonts w:cs="Arial"/>
                <w:b/>
                <w:sz w:val="22"/>
                <w:szCs w:val="22"/>
              </w:rPr>
            </w:pPr>
            <w:r>
              <w:rPr>
                <w:rFonts w:cs="Arial"/>
                <w:b/>
                <w:sz w:val="22"/>
                <w:szCs w:val="22"/>
              </w:rPr>
              <w:lastRenderedPageBreak/>
              <w:t xml:space="preserve">Main </w:t>
            </w:r>
            <w:r w:rsidRPr="003C27A9">
              <w:rPr>
                <w:rFonts w:cs="Arial"/>
                <w:b/>
                <w:sz w:val="22"/>
                <w:szCs w:val="22"/>
              </w:rPr>
              <w:t>Accountabilities</w:t>
            </w:r>
          </w:p>
          <w:p w14:paraId="2EF3389F" w14:textId="77777777" w:rsidR="007933CC" w:rsidRPr="00DA16E2" w:rsidRDefault="007933CC" w:rsidP="007933CC">
            <w:pPr>
              <w:pStyle w:val="ListParagraph"/>
              <w:numPr>
                <w:ilvl w:val="0"/>
                <w:numId w:val="44"/>
              </w:numPr>
              <w:spacing w:before="40" w:after="40" w:line="276" w:lineRule="auto"/>
              <w:jc w:val="left"/>
            </w:pPr>
            <w:r w:rsidRPr="00BC5512">
              <w:t>Providing clear, well-informed technical and professional advice to the Council, developers and partners on all matters relating to development management</w:t>
            </w:r>
          </w:p>
          <w:p w14:paraId="43D000E1" w14:textId="77777777" w:rsidR="007933CC" w:rsidRPr="00DA16E2" w:rsidRDefault="007933CC" w:rsidP="007933CC">
            <w:pPr>
              <w:pStyle w:val="ListParagraph"/>
              <w:numPr>
                <w:ilvl w:val="0"/>
                <w:numId w:val="44"/>
              </w:numPr>
              <w:spacing w:before="40" w:after="40" w:line="276" w:lineRule="auto"/>
              <w:jc w:val="left"/>
            </w:pPr>
            <w:r w:rsidRPr="00BC5512">
              <w:t xml:space="preserve">Managing the Development Management and Building Control teams, including overseeing the assessment of planning and building regulations applications, site inspections, </w:t>
            </w:r>
            <w:proofErr w:type="gramStart"/>
            <w:r w:rsidRPr="00BC5512">
              <w:t>consultations</w:t>
            </w:r>
            <w:proofErr w:type="gramEnd"/>
            <w:r w:rsidRPr="00BC5512">
              <w:t xml:space="preserve"> and recommendations</w:t>
            </w:r>
          </w:p>
          <w:p w14:paraId="1DBE9EC4" w14:textId="77777777" w:rsidR="007933CC" w:rsidRPr="00DA16E2" w:rsidRDefault="007933CC" w:rsidP="007933CC">
            <w:pPr>
              <w:pStyle w:val="ListParagraph"/>
              <w:numPr>
                <w:ilvl w:val="0"/>
                <w:numId w:val="44"/>
              </w:numPr>
              <w:spacing w:before="40" w:after="40" w:line="276" w:lineRule="auto"/>
              <w:jc w:val="left"/>
            </w:pPr>
            <w:r w:rsidRPr="00BC5512">
              <w:t>Servicing the Planning Committee, including provision of advice at Committee meetings, providing training and expert advice to Members and leading Member site visits</w:t>
            </w:r>
          </w:p>
          <w:p w14:paraId="34DD95AD" w14:textId="77777777" w:rsidR="007933CC" w:rsidRPr="00DA16E2" w:rsidRDefault="007933CC" w:rsidP="007933CC">
            <w:pPr>
              <w:pStyle w:val="ListParagraph"/>
              <w:numPr>
                <w:ilvl w:val="0"/>
                <w:numId w:val="44"/>
              </w:numPr>
              <w:spacing w:before="40" w:after="40" w:line="276" w:lineRule="auto"/>
              <w:jc w:val="left"/>
            </w:pPr>
            <w:r w:rsidRPr="00BC5512">
              <w:t>Taking delegated Planning and Building Regulation decisions in line with the scheme of delegation and overseeing delegated decisions of area team leaders within the section</w:t>
            </w:r>
          </w:p>
          <w:p w14:paraId="33C3EAD6" w14:textId="77777777" w:rsidR="007933CC" w:rsidRPr="00DA16E2" w:rsidRDefault="007933CC" w:rsidP="007933CC">
            <w:pPr>
              <w:pStyle w:val="ListParagraph"/>
              <w:numPr>
                <w:ilvl w:val="0"/>
                <w:numId w:val="44"/>
              </w:numPr>
              <w:spacing w:before="40" w:after="40" w:line="276" w:lineRule="auto"/>
              <w:jc w:val="left"/>
            </w:pPr>
            <w:r w:rsidRPr="00BC5512">
              <w:t>Management of the Planning Enforcement and Appeals service</w:t>
            </w:r>
          </w:p>
          <w:p w14:paraId="7E14D72D" w14:textId="77777777" w:rsidR="007933CC" w:rsidRPr="00DA16E2" w:rsidRDefault="007933CC" w:rsidP="007933CC">
            <w:pPr>
              <w:pStyle w:val="ListParagraph"/>
              <w:numPr>
                <w:ilvl w:val="0"/>
                <w:numId w:val="44"/>
              </w:numPr>
              <w:spacing w:before="40" w:after="40" w:line="276" w:lineRule="auto"/>
              <w:jc w:val="left"/>
            </w:pPr>
            <w:r w:rsidRPr="00BC5512">
              <w:t>Ensuring that the Council’s Development Management and Building Control teams are resourced to deal with the requirements for growth and development in Harrow</w:t>
            </w:r>
          </w:p>
          <w:p w14:paraId="008FC579" w14:textId="77777777" w:rsidR="007933CC" w:rsidRPr="00DA16E2" w:rsidRDefault="007933CC" w:rsidP="007933CC">
            <w:pPr>
              <w:pStyle w:val="ListParagraph"/>
              <w:numPr>
                <w:ilvl w:val="0"/>
                <w:numId w:val="44"/>
              </w:numPr>
              <w:spacing w:before="40" w:after="40" w:line="276" w:lineRule="auto"/>
              <w:jc w:val="left"/>
            </w:pPr>
            <w:r w:rsidRPr="00BC5512">
              <w:t xml:space="preserve">Meeting the targets set for the service through the service and divisional improvement plans </w:t>
            </w:r>
          </w:p>
          <w:p w14:paraId="26976AA1" w14:textId="77777777" w:rsidR="007933CC" w:rsidRPr="00DA16E2" w:rsidRDefault="007933CC" w:rsidP="007933CC">
            <w:pPr>
              <w:pStyle w:val="ListParagraph"/>
              <w:numPr>
                <w:ilvl w:val="0"/>
                <w:numId w:val="44"/>
              </w:numPr>
              <w:spacing w:before="40" w:after="40" w:line="276" w:lineRule="auto"/>
              <w:jc w:val="left"/>
            </w:pPr>
            <w:r w:rsidRPr="00BC5512">
              <w:t xml:space="preserve">Ensuring efficient and </w:t>
            </w:r>
            <w:proofErr w:type="gramStart"/>
            <w:r w:rsidRPr="00BC5512">
              <w:t>cost effective</w:t>
            </w:r>
            <w:proofErr w:type="gramEnd"/>
            <w:r w:rsidRPr="00BC5512">
              <w:t xml:space="preserve"> service delivery that meets customer requirements and delivers high quality outcomes</w:t>
            </w:r>
          </w:p>
          <w:p w14:paraId="19E27AC2" w14:textId="77777777" w:rsidR="007933CC" w:rsidRPr="00DA16E2" w:rsidRDefault="007933CC" w:rsidP="007933CC">
            <w:pPr>
              <w:pStyle w:val="ListParagraph"/>
              <w:numPr>
                <w:ilvl w:val="0"/>
                <w:numId w:val="44"/>
              </w:numPr>
              <w:spacing w:before="40" w:after="40" w:line="276" w:lineRule="auto"/>
              <w:jc w:val="left"/>
            </w:pPr>
            <w:r w:rsidRPr="00BC5512">
              <w:t xml:space="preserve">Ensuring that effective promotion of the Planning and Building Control service is secured to assist in the reliable management of fee income and a balanced budget   </w:t>
            </w:r>
          </w:p>
          <w:p w14:paraId="208C2268" w14:textId="77777777" w:rsidR="007933CC" w:rsidRPr="00DA16E2" w:rsidRDefault="007933CC" w:rsidP="007933CC">
            <w:pPr>
              <w:pStyle w:val="ListParagraph"/>
              <w:numPr>
                <w:ilvl w:val="0"/>
                <w:numId w:val="44"/>
              </w:numPr>
              <w:spacing w:before="40" w:after="40" w:line="276" w:lineRule="auto"/>
              <w:jc w:val="left"/>
            </w:pPr>
            <w:r w:rsidRPr="00BC5512">
              <w:t xml:space="preserve">Securing continuous improvement by involving and empowering staff at all levels, encouraging innovation, ‘ownership’, </w:t>
            </w:r>
            <w:proofErr w:type="gramStart"/>
            <w:r w:rsidRPr="00BC5512">
              <w:t>loyalty</w:t>
            </w:r>
            <w:proofErr w:type="gramEnd"/>
            <w:r w:rsidRPr="00BC5512">
              <w:t xml:space="preserve"> and commitment  </w:t>
            </w:r>
          </w:p>
          <w:p w14:paraId="3B10BB46" w14:textId="77777777" w:rsidR="007933CC" w:rsidRPr="00A766FD" w:rsidRDefault="007933CC" w:rsidP="007933CC">
            <w:pPr>
              <w:pStyle w:val="ListParagraph"/>
              <w:numPr>
                <w:ilvl w:val="0"/>
                <w:numId w:val="44"/>
              </w:numPr>
              <w:spacing w:before="40" w:after="40" w:line="276" w:lineRule="auto"/>
              <w:jc w:val="left"/>
            </w:pPr>
            <w:r w:rsidRPr="00BC5512">
              <w:t>The establishment and maintenance of all contacts necessary to enable and ensure effective and efficient service delivery and development, to include delivery of Government and Local Initiatives/Agendas/Policy and the development of effective strategic and operational partnerships</w:t>
            </w:r>
          </w:p>
          <w:p w14:paraId="0BED3334" w14:textId="77777777" w:rsidR="007933CC" w:rsidRPr="00A766FD" w:rsidRDefault="007933CC" w:rsidP="007933CC">
            <w:pPr>
              <w:pStyle w:val="ListParagraph"/>
              <w:numPr>
                <w:ilvl w:val="0"/>
                <w:numId w:val="44"/>
              </w:numPr>
              <w:spacing w:before="40" w:after="40" w:line="276" w:lineRule="auto"/>
              <w:jc w:val="left"/>
            </w:pPr>
            <w:r w:rsidRPr="00BC5512">
              <w:t xml:space="preserve">Providing expert guidance, support and assistance to all officers within the service and ensure that consistent </w:t>
            </w:r>
            <w:proofErr w:type="gramStart"/>
            <w:r w:rsidRPr="00BC5512">
              <w:t>high quality</w:t>
            </w:r>
            <w:proofErr w:type="gramEnd"/>
            <w:r w:rsidRPr="00BC5512">
              <w:t xml:space="preserve"> responses are provided to complaints, correspondence and queries received by the service </w:t>
            </w:r>
          </w:p>
          <w:p w14:paraId="25D207B1" w14:textId="77777777" w:rsidR="007933CC" w:rsidRPr="00A766FD" w:rsidRDefault="007933CC" w:rsidP="007933CC">
            <w:pPr>
              <w:pStyle w:val="ListParagraph"/>
              <w:numPr>
                <w:ilvl w:val="0"/>
                <w:numId w:val="44"/>
              </w:numPr>
              <w:spacing w:before="40" w:after="40" w:line="276" w:lineRule="auto"/>
              <w:jc w:val="left"/>
            </w:pPr>
            <w:r w:rsidRPr="00BC5512">
              <w:t>Deputising for the Director of Regeneration</w:t>
            </w:r>
            <w:r>
              <w:t xml:space="preserve"> and Commercial Development</w:t>
            </w:r>
            <w:r w:rsidRPr="00BC5512">
              <w:t xml:space="preserve"> as necessary</w:t>
            </w:r>
          </w:p>
          <w:p w14:paraId="057DD4D1" w14:textId="77777777" w:rsidR="007933CC" w:rsidRPr="00A766FD" w:rsidRDefault="007933CC" w:rsidP="007933CC">
            <w:pPr>
              <w:pStyle w:val="ListParagraph"/>
              <w:numPr>
                <w:ilvl w:val="0"/>
                <w:numId w:val="44"/>
              </w:numPr>
              <w:spacing w:before="40" w:after="40" w:line="276" w:lineRule="auto"/>
              <w:jc w:val="left"/>
            </w:pPr>
            <w:r w:rsidRPr="00BC5512">
              <w:lastRenderedPageBreak/>
              <w:t xml:space="preserve">Representing the Service, Division or Directorate specifically, and the Council generally, as </w:t>
            </w:r>
            <w:proofErr w:type="gramStart"/>
            <w:r w:rsidRPr="00BC5512">
              <w:t>necessary</w:t>
            </w:r>
            <w:proofErr w:type="gramEnd"/>
            <w:r w:rsidRPr="00BC5512">
              <w:t xml:space="preserve"> and appropriate for the purpose of delivering service or objectives or working to support Council or partner objectives for the Borough</w:t>
            </w:r>
          </w:p>
          <w:p w14:paraId="4759FC4A" w14:textId="77777777" w:rsidR="007933CC" w:rsidRDefault="007933CC" w:rsidP="007933CC">
            <w:pPr>
              <w:pStyle w:val="ListParagraph"/>
              <w:numPr>
                <w:ilvl w:val="0"/>
                <w:numId w:val="44"/>
              </w:numPr>
              <w:spacing w:before="40" w:after="40" w:line="276" w:lineRule="auto"/>
              <w:jc w:val="left"/>
            </w:pPr>
            <w:r>
              <w:t xml:space="preserve">Develop the structures, </w:t>
            </w:r>
            <w:proofErr w:type="gramStart"/>
            <w:r>
              <w:t>systems</w:t>
            </w:r>
            <w:proofErr w:type="gramEnd"/>
            <w:r>
              <w:t xml:space="preserve"> and policies, necessary to support effective service delivery and to enable “continuous improvement”.</w:t>
            </w:r>
          </w:p>
          <w:p w14:paraId="62307CB8" w14:textId="77777777" w:rsidR="007933CC" w:rsidRPr="002F29D9" w:rsidRDefault="007933CC" w:rsidP="007933CC">
            <w:pPr>
              <w:pStyle w:val="ListParagraph"/>
              <w:numPr>
                <w:ilvl w:val="0"/>
                <w:numId w:val="44"/>
              </w:numPr>
              <w:spacing w:before="40" w:after="40" w:line="276" w:lineRule="auto"/>
              <w:jc w:val="left"/>
              <w:rPr>
                <w:b/>
              </w:rPr>
            </w:pPr>
            <w:r w:rsidRPr="002C1511">
              <w:t xml:space="preserve">Evaluate the environmental impacts of services and take action to minimise these impacts </w:t>
            </w:r>
            <w:r>
              <w:t>over time</w:t>
            </w:r>
          </w:p>
          <w:p w14:paraId="792D96E0" w14:textId="77777777" w:rsidR="007933CC" w:rsidRDefault="007933CC" w:rsidP="007933CC">
            <w:pPr>
              <w:pStyle w:val="BodyText3"/>
              <w:numPr>
                <w:ilvl w:val="0"/>
                <w:numId w:val="44"/>
              </w:numPr>
              <w:tabs>
                <w:tab w:val="left" w:pos="284"/>
              </w:tabs>
              <w:rPr>
                <w:rFonts w:ascii="Arial" w:hAnsi="Arial" w:cs="Arial"/>
                <w:bCs/>
                <w:sz w:val="22"/>
                <w:szCs w:val="22"/>
              </w:rPr>
            </w:pPr>
            <w:r w:rsidRPr="00820673">
              <w:rPr>
                <w:rFonts w:ascii="Arial" w:hAnsi="Arial" w:cs="Arial"/>
                <w:bCs/>
                <w:sz w:val="22"/>
                <w:szCs w:val="22"/>
              </w:rPr>
              <w:t>Providing clear, well-informed technical and professional advice to the Council, developers and partners on all matters relating to development management</w:t>
            </w:r>
          </w:p>
          <w:p w14:paraId="65020F20" w14:textId="77777777" w:rsidR="007933CC" w:rsidRPr="00FB5324" w:rsidRDefault="007933CC" w:rsidP="007933CC">
            <w:pPr>
              <w:pStyle w:val="BodyText3"/>
              <w:numPr>
                <w:ilvl w:val="0"/>
                <w:numId w:val="44"/>
              </w:numPr>
              <w:tabs>
                <w:tab w:val="left" w:pos="284"/>
              </w:tabs>
              <w:rPr>
                <w:rFonts w:ascii="Arial" w:hAnsi="Arial" w:cs="Arial"/>
                <w:bCs/>
                <w:sz w:val="22"/>
                <w:szCs w:val="22"/>
              </w:rPr>
            </w:pPr>
            <w:r w:rsidRPr="006B07C5">
              <w:rPr>
                <w:rFonts w:ascii="Arial" w:hAnsi="Arial" w:cs="Arial"/>
                <w:sz w:val="22"/>
                <w:szCs w:val="22"/>
              </w:rPr>
              <w:t>To provide high quality technical and professional advice on development management issues to the</w:t>
            </w:r>
            <w:r>
              <w:rPr>
                <w:rFonts w:ascii="Arial" w:hAnsi="Arial" w:cs="Arial"/>
                <w:sz w:val="22"/>
                <w:szCs w:val="22"/>
              </w:rPr>
              <w:t xml:space="preserve"> </w:t>
            </w:r>
            <w:r w:rsidRPr="006B07C5">
              <w:rPr>
                <w:rFonts w:ascii="Arial" w:hAnsi="Arial" w:cs="Arial"/>
                <w:sz w:val="22"/>
                <w:szCs w:val="22"/>
              </w:rPr>
              <w:t xml:space="preserve">Portfolio Holder (Business, Planning and Regeneration), the Planning Committee and other senior members and officers of the Council. To advise developers, </w:t>
            </w:r>
            <w:proofErr w:type="gramStart"/>
            <w:r w:rsidRPr="006B07C5">
              <w:rPr>
                <w:rFonts w:ascii="Arial" w:hAnsi="Arial" w:cs="Arial"/>
                <w:sz w:val="22"/>
                <w:szCs w:val="22"/>
              </w:rPr>
              <w:t>applicants</w:t>
            </w:r>
            <w:proofErr w:type="gramEnd"/>
            <w:r w:rsidRPr="006B07C5">
              <w:rPr>
                <w:rFonts w:ascii="Arial" w:hAnsi="Arial" w:cs="Arial"/>
                <w:sz w:val="22"/>
                <w:szCs w:val="22"/>
              </w:rPr>
              <w:t xml:space="preserve"> and Council partners on development management issues</w:t>
            </w:r>
          </w:p>
          <w:p w14:paraId="1B0B334A" w14:textId="77777777" w:rsidR="007933CC" w:rsidRPr="00FB5324" w:rsidRDefault="007933CC" w:rsidP="007933CC">
            <w:pPr>
              <w:pStyle w:val="BodyText3"/>
              <w:numPr>
                <w:ilvl w:val="0"/>
                <w:numId w:val="44"/>
              </w:numPr>
              <w:tabs>
                <w:tab w:val="left" w:pos="284"/>
              </w:tabs>
              <w:rPr>
                <w:rFonts w:ascii="Arial" w:hAnsi="Arial" w:cs="Arial"/>
                <w:bCs/>
                <w:sz w:val="22"/>
                <w:szCs w:val="22"/>
              </w:rPr>
            </w:pPr>
            <w:r w:rsidRPr="00820673">
              <w:rPr>
                <w:rFonts w:ascii="Arial" w:hAnsi="Arial" w:cs="Arial"/>
                <w:bCs/>
                <w:sz w:val="22"/>
                <w:szCs w:val="22"/>
              </w:rPr>
              <w:t>Manag</w:t>
            </w:r>
            <w:r>
              <w:rPr>
                <w:rFonts w:ascii="Arial" w:hAnsi="Arial" w:cs="Arial"/>
                <w:bCs/>
                <w:sz w:val="22"/>
                <w:szCs w:val="22"/>
              </w:rPr>
              <w:t xml:space="preserve">e </w:t>
            </w:r>
            <w:r w:rsidRPr="00820673">
              <w:rPr>
                <w:rFonts w:ascii="Arial" w:hAnsi="Arial" w:cs="Arial"/>
                <w:bCs/>
                <w:sz w:val="22"/>
                <w:szCs w:val="22"/>
              </w:rPr>
              <w:t xml:space="preserve">the </w:t>
            </w:r>
            <w:r>
              <w:rPr>
                <w:rFonts w:ascii="Arial" w:hAnsi="Arial" w:cs="Arial"/>
                <w:bCs/>
                <w:sz w:val="22"/>
                <w:szCs w:val="22"/>
              </w:rPr>
              <w:t xml:space="preserve">Planning Policy, </w:t>
            </w:r>
            <w:r w:rsidRPr="00820673">
              <w:rPr>
                <w:rFonts w:ascii="Arial" w:hAnsi="Arial" w:cs="Arial"/>
                <w:bCs/>
                <w:sz w:val="22"/>
                <w:szCs w:val="22"/>
              </w:rPr>
              <w:t xml:space="preserve">Development Management and Building Control </w:t>
            </w:r>
            <w:r>
              <w:rPr>
                <w:rFonts w:ascii="Arial" w:hAnsi="Arial" w:cs="Arial"/>
                <w:bCs/>
                <w:sz w:val="22"/>
                <w:szCs w:val="22"/>
              </w:rPr>
              <w:t xml:space="preserve">teams </w:t>
            </w:r>
            <w:r w:rsidRPr="00820673">
              <w:rPr>
                <w:rFonts w:ascii="Arial" w:hAnsi="Arial" w:cs="Arial"/>
                <w:bCs/>
                <w:sz w:val="22"/>
                <w:szCs w:val="22"/>
              </w:rPr>
              <w:t>, including overseeing the assessment of planning and building regulations applications, site inspections, consultations and recommendations</w:t>
            </w:r>
            <w:r>
              <w:rPr>
                <w:rFonts w:ascii="Arial" w:hAnsi="Arial" w:cs="Arial"/>
                <w:bCs/>
                <w:sz w:val="22"/>
                <w:szCs w:val="22"/>
              </w:rPr>
              <w:t>, and delivery of the local plan review within statutory timeframes</w:t>
            </w:r>
          </w:p>
          <w:p w14:paraId="17BB709B" w14:textId="77777777" w:rsidR="007933CC" w:rsidRPr="00FB5324" w:rsidRDefault="007933CC" w:rsidP="007933CC">
            <w:pPr>
              <w:pStyle w:val="BodyText3"/>
              <w:numPr>
                <w:ilvl w:val="0"/>
                <w:numId w:val="44"/>
              </w:numPr>
              <w:tabs>
                <w:tab w:val="left" w:pos="284"/>
              </w:tabs>
              <w:rPr>
                <w:rFonts w:ascii="Arial" w:hAnsi="Arial" w:cs="Arial"/>
                <w:bCs/>
                <w:sz w:val="22"/>
                <w:szCs w:val="22"/>
              </w:rPr>
            </w:pPr>
            <w:r>
              <w:rPr>
                <w:rFonts w:ascii="Arial" w:hAnsi="Arial" w:cs="Arial"/>
                <w:bCs/>
                <w:sz w:val="22"/>
                <w:szCs w:val="22"/>
              </w:rPr>
              <w:t>Ensure the delivery of a</w:t>
            </w:r>
            <w:r w:rsidRPr="0083628E">
              <w:rPr>
                <w:rFonts w:ascii="Arial" w:hAnsi="Arial" w:cs="Arial"/>
                <w:bCs/>
                <w:sz w:val="22"/>
                <w:szCs w:val="22"/>
              </w:rPr>
              <w:t xml:space="preserve"> policy framework and analytical/monitoring data to support other Council services and priorities</w:t>
            </w:r>
            <w:r>
              <w:rPr>
                <w:rFonts w:ascii="Arial" w:hAnsi="Arial" w:cs="Arial"/>
                <w:bCs/>
                <w:sz w:val="22"/>
                <w:szCs w:val="22"/>
              </w:rPr>
              <w:t xml:space="preserve"> as set out in the Borough Plan</w:t>
            </w:r>
            <w:r w:rsidRPr="0083628E">
              <w:rPr>
                <w:rFonts w:ascii="Arial" w:hAnsi="Arial" w:cs="Arial"/>
                <w:bCs/>
                <w:sz w:val="22"/>
                <w:szCs w:val="22"/>
              </w:rPr>
              <w:t>.</w:t>
            </w:r>
          </w:p>
          <w:p w14:paraId="0CDBB22B" w14:textId="77777777" w:rsidR="007933CC" w:rsidRPr="00820673" w:rsidRDefault="007933CC" w:rsidP="007933CC">
            <w:pPr>
              <w:pStyle w:val="BodyText3"/>
              <w:numPr>
                <w:ilvl w:val="0"/>
                <w:numId w:val="44"/>
              </w:numPr>
              <w:tabs>
                <w:tab w:val="left" w:pos="284"/>
              </w:tabs>
              <w:rPr>
                <w:rFonts w:ascii="Arial" w:hAnsi="Arial" w:cs="Arial"/>
                <w:bCs/>
                <w:sz w:val="22"/>
                <w:szCs w:val="22"/>
              </w:rPr>
            </w:pPr>
            <w:r>
              <w:rPr>
                <w:rFonts w:ascii="Arial" w:hAnsi="Arial" w:cs="Arial"/>
                <w:bCs/>
                <w:sz w:val="22"/>
                <w:szCs w:val="22"/>
              </w:rPr>
              <w:t>Ensuring opportunities are maximised to deliver sustainable development, inclusive growth and public benefits through negotiation and s.106 obligations</w:t>
            </w:r>
          </w:p>
          <w:p w14:paraId="634ED683" w14:textId="77777777" w:rsidR="007933CC" w:rsidRPr="00820673" w:rsidRDefault="007933CC" w:rsidP="007933CC">
            <w:pPr>
              <w:pStyle w:val="BodyText3"/>
              <w:numPr>
                <w:ilvl w:val="0"/>
                <w:numId w:val="44"/>
              </w:numPr>
              <w:tabs>
                <w:tab w:val="left" w:pos="284"/>
              </w:tabs>
              <w:rPr>
                <w:rFonts w:ascii="Arial" w:hAnsi="Arial" w:cs="Arial"/>
                <w:bCs/>
                <w:sz w:val="22"/>
                <w:szCs w:val="22"/>
              </w:rPr>
            </w:pPr>
            <w:r w:rsidRPr="00820673">
              <w:rPr>
                <w:rFonts w:ascii="Arial" w:hAnsi="Arial" w:cs="Arial"/>
                <w:bCs/>
                <w:sz w:val="22"/>
                <w:szCs w:val="22"/>
              </w:rPr>
              <w:t>Servicing the Planning Committee, including provision of advice at Committee meetings, providing training and expert advice to Members and leading Member site visits</w:t>
            </w:r>
          </w:p>
          <w:p w14:paraId="628856F3" w14:textId="77777777" w:rsidR="007933CC" w:rsidRPr="00820673" w:rsidRDefault="007933CC" w:rsidP="007933CC">
            <w:pPr>
              <w:pStyle w:val="BodyText3"/>
              <w:numPr>
                <w:ilvl w:val="0"/>
                <w:numId w:val="44"/>
              </w:numPr>
              <w:tabs>
                <w:tab w:val="left" w:pos="284"/>
              </w:tabs>
              <w:rPr>
                <w:rFonts w:ascii="Arial" w:hAnsi="Arial" w:cs="Arial"/>
                <w:bCs/>
                <w:sz w:val="22"/>
                <w:szCs w:val="22"/>
              </w:rPr>
            </w:pPr>
            <w:r w:rsidRPr="00820673">
              <w:rPr>
                <w:rFonts w:ascii="Arial" w:hAnsi="Arial" w:cs="Arial"/>
                <w:bCs/>
                <w:sz w:val="22"/>
                <w:szCs w:val="22"/>
              </w:rPr>
              <w:t>Taking delegated Planning and Building Regulation decisions in line with the scheme of delegation and overseeing delegated decisions of area team leaders within the section</w:t>
            </w:r>
          </w:p>
          <w:p w14:paraId="237C8FAE" w14:textId="77777777" w:rsidR="007933CC" w:rsidRPr="00820673" w:rsidRDefault="007933CC" w:rsidP="007933CC">
            <w:pPr>
              <w:pStyle w:val="BodyText3"/>
              <w:numPr>
                <w:ilvl w:val="0"/>
                <w:numId w:val="44"/>
              </w:numPr>
              <w:tabs>
                <w:tab w:val="left" w:pos="284"/>
              </w:tabs>
              <w:rPr>
                <w:rFonts w:ascii="Arial" w:hAnsi="Arial" w:cs="Arial"/>
                <w:bCs/>
                <w:sz w:val="22"/>
                <w:szCs w:val="22"/>
              </w:rPr>
            </w:pPr>
            <w:r w:rsidRPr="00820673">
              <w:rPr>
                <w:rFonts w:ascii="Arial" w:hAnsi="Arial" w:cs="Arial"/>
                <w:bCs/>
                <w:sz w:val="22"/>
                <w:szCs w:val="22"/>
              </w:rPr>
              <w:t>Management of the Planning Enforcement and Appeals service</w:t>
            </w:r>
          </w:p>
          <w:p w14:paraId="7CA0D329" w14:textId="77777777" w:rsidR="007933CC" w:rsidRPr="00820673" w:rsidRDefault="007933CC" w:rsidP="007933CC">
            <w:pPr>
              <w:pStyle w:val="BodyText3"/>
              <w:numPr>
                <w:ilvl w:val="0"/>
                <w:numId w:val="44"/>
              </w:numPr>
              <w:tabs>
                <w:tab w:val="left" w:pos="284"/>
              </w:tabs>
              <w:rPr>
                <w:rFonts w:ascii="Arial" w:hAnsi="Arial" w:cs="Arial"/>
                <w:bCs/>
                <w:sz w:val="22"/>
                <w:szCs w:val="22"/>
              </w:rPr>
            </w:pPr>
            <w:r w:rsidRPr="00820673">
              <w:rPr>
                <w:rFonts w:ascii="Arial" w:hAnsi="Arial" w:cs="Arial"/>
                <w:bCs/>
                <w:sz w:val="22"/>
                <w:szCs w:val="22"/>
              </w:rPr>
              <w:t xml:space="preserve">Providing comprehensive planning and development management advice to the </w:t>
            </w:r>
            <w:r>
              <w:rPr>
                <w:rFonts w:ascii="Arial" w:hAnsi="Arial" w:cs="Arial"/>
                <w:bCs/>
                <w:sz w:val="22"/>
                <w:szCs w:val="22"/>
              </w:rPr>
              <w:t>Build a Better Harrow board or equivalent</w:t>
            </w:r>
            <w:r w:rsidRPr="00820673">
              <w:rPr>
                <w:rFonts w:ascii="Arial" w:hAnsi="Arial" w:cs="Arial"/>
                <w:bCs/>
                <w:sz w:val="22"/>
                <w:szCs w:val="22"/>
              </w:rPr>
              <w:t>, to ensure programme</w:t>
            </w:r>
            <w:r>
              <w:rPr>
                <w:rFonts w:ascii="Arial" w:hAnsi="Arial" w:cs="Arial"/>
                <w:bCs/>
                <w:sz w:val="22"/>
                <w:szCs w:val="22"/>
              </w:rPr>
              <w:t>s</w:t>
            </w:r>
            <w:r w:rsidRPr="00820673">
              <w:rPr>
                <w:rFonts w:ascii="Arial" w:hAnsi="Arial" w:cs="Arial"/>
                <w:bCs/>
                <w:sz w:val="22"/>
                <w:szCs w:val="22"/>
              </w:rPr>
              <w:t xml:space="preserve"> is delivered effectively</w:t>
            </w:r>
          </w:p>
          <w:p w14:paraId="40D1BAA4" w14:textId="77777777" w:rsidR="007933CC" w:rsidRPr="00820673" w:rsidRDefault="007933CC" w:rsidP="007933CC">
            <w:pPr>
              <w:pStyle w:val="BodyText3"/>
              <w:numPr>
                <w:ilvl w:val="0"/>
                <w:numId w:val="44"/>
              </w:numPr>
              <w:tabs>
                <w:tab w:val="left" w:pos="284"/>
              </w:tabs>
              <w:rPr>
                <w:rFonts w:ascii="Arial" w:hAnsi="Arial" w:cs="Arial"/>
                <w:bCs/>
                <w:sz w:val="22"/>
                <w:szCs w:val="22"/>
              </w:rPr>
            </w:pPr>
            <w:r w:rsidRPr="00820673">
              <w:rPr>
                <w:rFonts w:ascii="Arial" w:hAnsi="Arial" w:cs="Arial"/>
                <w:bCs/>
                <w:sz w:val="22"/>
                <w:szCs w:val="22"/>
              </w:rPr>
              <w:t xml:space="preserve">Ensuring that the Council’s </w:t>
            </w:r>
            <w:r>
              <w:rPr>
                <w:rFonts w:ascii="Arial" w:hAnsi="Arial" w:cs="Arial"/>
                <w:bCs/>
                <w:sz w:val="22"/>
                <w:szCs w:val="22"/>
              </w:rPr>
              <w:t xml:space="preserve">Planning policy, </w:t>
            </w:r>
            <w:r w:rsidRPr="00820673">
              <w:rPr>
                <w:rFonts w:ascii="Arial" w:hAnsi="Arial" w:cs="Arial"/>
                <w:bCs/>
                <w:sz w:val="22"/>
                <w:szCs w:val="22"/>
              </w:rPr>
              <w:t xml:space="preserve">Development Management and Building Control </w:t>
            </w:r>
            <w:r>
              <w:rPr>
                <w:rFonts w:ascii="Arial" w:hAnsi="Arial" w:cs="Arial"/>
                <w:bCs/>
                <w:sz w:val="22"/>
                <w:szCs w:val="22"/>
              </w:rPr>
              <w:t xml:space="preserve">services </w:t>
            </w:r>
            <w:r w:rsidRPr="00820673">
              <w:rPr>
                <w:rFonts w:ascii="Arial" w:hAnsi="Arial" w:cs="Arial"/>
                <w:bCs/>
                <w:sz w:val="22"/>
                <w:szCs w:val="22"/>
              </w:rPr>
              <w:t>are resourced to deal with the requirements for growth and development in Harrow</w:t>
            </w:r>
          </w:p>
          <w:p w14:paraId="48F1EB09" w14:textId="77777777" w:rsidR="007933CC" w:rsidRDefault="007933CC" w:rsidP="007933CC">
            <w:pPr>
              <w:pStyle w:val="BodyText3"/>
              <w:numPr>
                <w:ilvl w:val="0"/>
                <w:numId w:val="44"/>
              </w:numPr>
              <w:tabs>
                <w:tab w:val="left" w:pos="284"/>
              </w:tabs>
              <w:rPr>
                <w:rFonts w:ascii="Arial" w:hAnsi="Arial" w:cs="Arial"/>
                <w:bCs/>
                <w:sz w:val="22"/>
                <w:szCs w:val="22"/>
              </w:rPr>
            </w:pPr>
            <w:r w:rsidRPr="00820673">
              <w:rPr>
                <w:rFonts w:ascii="Arial" w:hAnsi="Arial" w:cs="Arial"/>
                <w:bCs/>
                <w:sz w:val="22"/>
                <w:szCs w:val="22"/>
              </w:rPr>
              <w:t xml:space="preserve">Developing the range of commercial services offered by the Development Management and Building Control teams, to ensure that the service meets challenging income-generation </w:t>
            </w:r>
            <w:r w:rsidRPr="00A766FD">
              <w:rPr>
                <w:rFonts w:ascii="Arial" w:hAnsi="Arial" w:cs="Arial"/>
                <w:bCs/>
                <w:sz w:val="22"/>
                <w:szCs w:val="22"/>
              </w:rPr>
              <w:t>targets</w:t>
            </w:r>
          </w:p>
          <w:p w14:paraId="03D2A0B9" w14:textId="77777777" w:rsidR="007933CC" w:rsidRPr="00A766FD" w:rsidRDefault="007933CC" w:rsidP="007933CC">
            <w:pPr>
              <w:pStyle w:val="BodyText3"/>
              <w:numPr>
                <w:ilvl w:val="0"/>
                <w:numId w:val="44"/>
              </w:numPr>
              <w:tabs>
                <w:tab w:val="left" w:pos="284"/>
              </w:tabs>
              <w:rPr>
                <w:rFonts w:ascii="Arial" w:hAnsi="Arial" w:cs="Arial"/>
                <w:bCs/>
                <w:sz w:val="22"/>
                <w:szCs w:val="22"/>
              </w:rPr>
            </w:pPr>
            <w:r w:rsidRPr="00A766FD">
              <w:rPr>
                <w:rFonts w:ascii="Arial" w:hAnsi="Arial" w:cs="Arial"/>
                <w:sz w:val="22"/>
                <w:szCs w:val="22"/>
              </w:rPr>
              <w:t>Ensuring appropriate systems are in place so that the Service fulfil its statutory functions as the local planning authority and local authority building control. </w:t>
            </w:r>
          </w:p>
          <w:p w14:paraId="426C94A0" w14:textId="77777777" w:rsidR="007933CC" w:rsidRPr="00A766FD" w:rsidRDefault="007933CC" w:rsidP="007933CC">
            <w:pPr>
              <w:pStyle w:val="BodyText3"/>
              <w:numPr>
                <w:ilvl w:val="0"/>
                <w:numId w:val="44"/>
              </w:numPr>
              <w:tabs>
                <w:tab w:val="left" w:pos="284"/>
              </w:tabs>
              <w:rPr>
                <w:rFonts w:ascii="Arial" w:hAnsi="Arial" w:cs="Arial"/>
                <w:bCs/>
                <w:sz w:val="22"/>
                <w:szCs w:val="22"/>
              </w:rPr>
            </w:pPr>
            <w:r w:rsidRPr="00A766FD">
              <w:rPr>
                <w:rFonts w:ascii="Arial" w:hAnsi="Arial" w:cs="Arial"/>
                <w:bCs/>
                <w:sz w:val="22"/>
                <w:szCs w:val="22"/>
              </w:rPr>
              <w:t xml:space="preserve"> Lead the on development and implementation of following key strategies:</w:t>
            </w:r>
          </w:p>
          <w:p w14:paraId="5A8E9989" w14:textId="77777777" w:rsidR="007933CC" w:rsidRPr="00A766FD" w:rsidRDefault="007933CC" w:rsidP="007933CC">
            <w:pPr>
              <w:pStyle w:val="BodyText3"/>
              <w:numPr>
                <w:ilvl w:val="2"/>
                <w:numId w:val="44"/>
              </w:numPr>
              <w:tabs>
                <w:tab w:val="left" w:pos="284"/>
              </w:tabs>
              <w:rPr>
                <w:rFonts w:ascii="Arial" w:hAnsi="Arial" w:cs="Arial"/>
                <w:bCs/>
                <w:sz w:val="22"/>
                <w:szCs w:val="22"/>
              </w:rPr>
            </w:pPr>
            <w:r w:rsidRPr="00A766FD">
              <w:rPr>
                <w:rFonts w:ascii="Arial" w:hAnsi="Arial" w:cs="Arial"/>
                <w:bCs/>
                <w:sz w:val="22"/>
                <w:szCs w:val="22"/>
              </w:rPr>
              <w:t>Local Plan</w:t>
            </w:r>
          </w:p>
          <w:p w14:paraId="2BA50DB0" w14:textId="77777777" w:rsidR="007933CC" w:rsidRPr="00A766FD" w:rsidRDefault="007933CC" w:rsidP="007933CC">
            <w:pPr>
              <w:pStyle w:val="BodyText3"/>
              <w:numPr>
                <w:ilvl w:val="2"/>
                <w:numId w:val="44"/>
              </w:numPr>
              <w:tabs>
                <w:tab w:val="left" w:pos="284"/>
              </w:tabs>
              <w:rPr>
                <w:rFonts w:ascii="Arial" w:hAnsi="Arial" w:cs="Arial"/>
                <w:bCs/>
                <w:sz w:val="22"/>
                <w:szCs w:val="22"/>
              </w:rPr>
            </w:pPr>
            <w:r w:rsidRPr="00A766FD">
              <w:rPr>
                <w:rFonts w:ascii="Arial" w:hAnsi="Arial" w:cs="Arial"/>
                <w:bCs/>
                <w:sz w:val="22"/>
                <w:szCs w:val="22"/>
              </w:rPr>
              <w:t>Community Infrastructure Levy (CIL)</w:t>
            </w:r>
          </w:p>
          <w:p w14:paraId="760AE882" w14:textId="77777777" w:rsidR="007933CC" w:rsidRPr="00A766FD" w:rsidRDefault="007933CC" w:rsidP="007933CC">
            <w:pPr>
              <w:pStyle w:val="BodyText3"/>
              <w:numPr>
                <w:ilvl w:val="2"/>
                <w:numId w:val="44"/>
              </w:numPr>
              <w:tabs>
                <w:tab w:val="left" w:pos="284"/>
              </w:tabs>
              <w:rPr>
                <w:rFonts w:ascii="Arial" w:hAnsi="Arial" w:cs="Arial"/>
                <w:bCs/>
                <w:sz w:val="22"/>
                <w:szCs w:val="22"/>
              </w:rPr>
            </w:pPr>
            <w:r w:rsidRPr="00A766FD">
              <w:rPr>
                <w:rFonts w:ascii="Arial" w:hAnsi="Arial" w:cs="Arial"/>
                <w:bCs/>
                <w:sz w:val="22"/>
                <w:szCs w:val="22"/>
              </w:rPr>
              <w:t>Supplementary Planning Documents</w:t>
            </w:r>
          </w:p>
          <w:p w14:paraId="1B86BFAF" w14:textId="77777777" w:rsidR="007933CC" w:rsidRPr="00820673" w:rsidRDefault="007933CC" w:rsidP="00B82397">
            <w:pPr>
              <w:pStyle w:val="BodyText3"/>
              <w:tabs>
                <w:tab w:val="left" w:pos="284"/>
              </w:tabs>
              <w:spacing w:after="0"/>
              <w:ind w:left="644"/>
              <w:rPr>
                <w:rFonts w:ascii="Arial" w:hAnsi="Arial" w:cs="Arial"/>
                <w:bCs/>
                <w:sz w:val="22"/>
                <w:szCs w:val="22"/>
              </w:rPr>
            </w:pPr>
          </w:p>
          <w:p w14:paraId="1B746B2D" w14:textId="77777777" w:rsidR="007933CC" w:rsidRDefault="007933CC" w:rsidP="007933CC">
            <w:pPr>
              <w:pStyle w:val="BodyText3"/>
              <w:numPr>
                <w:ilvl w:val="0"/>
                <w:numId w:val="44"/>
              </w:numPr>
              <w:tabs>
                <w:tab w:val="left" w:pos="284"/>
              </w:tabs>
              <w:spacing w:after="0" w:line="276" w:lineRule="auto"/>
              <w:rPr>
                <w:rFonts w:ascii="Arial" w:hAnsi="Arial" w:cs="Arial"/>
                <w:bCs/>
                <w:sz w:val="22"/>
                <w:szCs w:val="22"/>
              </w:rPr>
            </w:pPr>
            <w:r w:rsidRPr="00C66C2F">
              <w:rPr>
                <w:rFonts w:ascii="Arial" w:hAnsi="Arial" w:cs="Arial"/>
                <w:bCs/>
                <w:sz w:val="22"/>
                <w:szCs w:val="22"/>
              </w:rPr>
              <w:t>Ensuring that the Planning Policy, Development Management and Building Regulations secure appropriate integration to deliver priorities</w:t>
            </w:r>
          </w:p>
          <w:p w14:paraId="5C406594" w14:textId="77777777" w:rsidR="007933CC" w:rsidRPr="005524F9" w:rsidRDefault="007933CC" w:rsidP="007933CC">
            <w:pPr>
              <w:pStyle w:val="BodyText3"/>
              <w:numPr>
                <w:ilvl w:val="0"/>
                <w:numId w:val="44"/>
              </w:numPr>
              <w:tabs>
                <w:tab w:val="left" w:pos="284"/>
              </w:tabs>
              <w:spacing w:after="0" w:line="276" w:lineRule="auto"/>
              <w:rPr>
                <w:rFonts w:ascii="Arial" w:hAnsi="Arial" w:cs="Arial"/>
                <w:sz w:val="22"/>
                <w:szCs w:val="22"/>
              </w:rPr>
            </w:pPr>
            <w:r w:rsidRPr="005524F9">
              <w:rPr>
                <w:rFonts w:ascii="Arial" w:hAnsi="Arial" w:cs="Arial"/>
                <w:bCs/>
                <w:sz w:val="22"/>
                <w:szCs w:val="22"/>
              </w:rPr>
              <w:t xml:space="preserve">Providing expert guidance, support and assistance to all officers within the service and ensure that consistent </w:t>
            </w:r>
            <w:proofErr w:type="gramStart"/>
            <w:r w:rsidRPr="005524F9">
              <w:rPr>
                <w:rFonts w:ascii="Arial" w:hAnsi="Arial" w:cs="Arial"/>
                <w:bCs/>
                <w:sz w:val="22"/>
                <w:szCs w:val="22"/>
              </w:rPr>
              <w:t>high quality</w:t>
            </w:r>
            <w:proofErr w:type="gramEnd"/>
            <w:r w:rsidRPr="005524F9">
              <w:rPr>
                <w:rFonts w:ascii="Arial" w:hAnsi="Arial" w:cs="Arial"/>
                <w:bCs/>
                <w:sz w:val="22"/>
                <w:szCs w:val="22"/>
              </w:rPr>
              <w:t xml:space="preserve"> responses are provided to complaints, correspondence and queries received by the service. </w:t>
            </w:r>
          </w:p>
          <w:p w14:paraId="2D85BC81" w14:textId="77777777" w:rsidR="007933CC" w:rsidRPr="004E536A" w:rsidRDefault="007933CC" w:rsidP="00B82397">
            <w:pPr>
              <w:pStyle w:val="BodyText3"/>
              <w:tabs>
                <w:tab w:val="left" w:pos="284"/>
              </w:tabs>
              <w:spacing w:after="0"/>
              <w:rPr>
                <w:rFonts w:ascii="Arial" w:hAnsi="Arial" w:cs="Arial"/>
                <w:sz w:val="22"/>
                <w:szCs w:val="22"/>
              </w:rPr>
            </w:pPr>
          </w:p>
        </w:tc>
      </w:tr>
      <w:tr w:rsidR="007933CC" w:rsidRPr="00446D86" w14:paraId="17AF6DAC" w14:textId="77777777" w:rsidTr="00B82397">
        <w:trPr>
          <w:trHeight w:val="579"/>
        </w:trPr>
        <w:tc>
          <w:tcPr>
            <w:tcW w:w="10094" w:type="dxa"/>
            <w:gridSpan w:val="2"/>
            <w:shd w:val="clear" w:color="auto" w:fill="auto"/>
          </w:tcPr>
          <w:p w14:paraId="760F6FE2" w14:textId="77777777" w:rsidR="007933CC" w:rsidRPr="003C27A9" w:rsidRDefault="007933CC" w:rsidP="00B82397">
            <w:pPr>
              <w:spacing w:before="40" w:after="40"/>
              <w:rPr>
                <w:rFonts w:cs="Arial"/>
                <w:b/>
                <w:bCs/>
                <w:sz w:val="22"/>
                <w:szCs w:val="22"/>
              </w:rPr>
            </w:pPr>
            <w:r w:rsidRPr="003C27A9">
              <w:rPr>
                <w:rFonts w:cs="Arial"/>
                <w:b/>
                <w:bCs/>
                <w:sz w:val="22"/>
                <w:szCs w:val="22"/>
              </w:rPr>
              <w:lastRenderedPageBreak/>
              <w:t xml:space="preserve">Values, Behaviours and Equalities </w:t>
            </w:r>
          </w:p>
          <w:p w14:paraId="4944393F" w14:textId="77777777" w:rsidR="007933CC" w:rsidRPr="003C27A9" w:rsidRDefault="007933CC" w:rsidP="00B82397">
            <w:pPr>
              <w:spacing w:before="40" w:after="40"/>
              <w:rPr>
                <w:rFonts w:cs="Arial"/>
                <w:sz w:val="22"/>
                <w:szCs w:val="22"/>
              </w:rPr>
            </w:pPr>
            <w:r w:rsidRPr="003C27A9">
              <w:rPr>
                <w:rFonts w:cs="Arial"/>
                <w:sz w:val="22"/>
                <w:szCs w:val="22"/>
              </w:rPr>
              <w:t xml:space="preserve">We want our colleagues to live our values. These values describe what we stand for and how we do things at Harrow whilst inspiring, challenging and guiding us towards the delivery of our organisational ambitions and goals. Our three values are: </w:t>
            </w:r>
          </w:p>
          <w:p w14:paraId="5955015F" w14:textId="77777777" w:rsidR="007933CC" w:rsidRPr="003C27A9" w:rsidRDefault="007933CC" w:rsidP="00B82397">
            <w:pPr>
              <w:spacing w:before="40" w:after="40"/>
              <w:ind w:left="720"/>
              <w:rPr>
                <w:rFonts w:cs="Arial"/>
                <w:b/>
                <w:bCs/>
                <w:sz w:val="22"/>
                <w:szCs w:val="22"/>
              </w:rPr>
            </w:pPr>
            <w:r w:rsidRPr="003C27A9">
              <w:rPr>
                <w:rFonts w:cs="Arial"/>
                <w:b/>
                <w:bCs/>
                <w:sz w:val="22"/>
                <w:szCs w:val="22"/>
              </w:rPr>
              <w:t xml:space="preserve">Be Courageous, Do It Together and Make It Happen </w:t>
            </w:r>
          </w:p>
          <w:p w14:paraId="2D229166" w14:textId="77777777" w:rsidR="007933CC" w:rsidRDefault="007933CC" w:rsidP="00B82397">
            <w:pPr>
              <w:spacing w:before="40" w:after="40"/>
              <w:rPr>
                <w:rFonts w:cs="Arial"/>
                <w:sz w:val="22"/>
                <w:szCs w:val="22"/>
              </w:rPr>
            </w:pPr>
            <w:r w:rsidRPr="003C27A9">
              <w:rPr>
                <w:rFonts w:cs="Arial"/>
                <w:sz w:val="22"/>
                <w:szCs w:val="22"/>
              </w:rPr>
              <w:t>These values will also help us to achieve our equalities vision of being a proud, fair &amp; cohesive Harrow, a great place to live, work &amp; visit.</w:t>
            </w:r>
          </w:p>
          <w:p w14:paraId="2230C182" w14:textId="77777777" w:rsidR="007933CC" w:rsidRDefault="007933CC" w:rsidP="00B82397">
            <w:pPr>
              <w:spacing w:before="40" w:after="40"/>
              <w:rPr>
                <w:rFonts w:cs="Arial"/>
                <w:sz w:val="22"/>
                <w:szCs w:val="22"/>
              </w:rPr>
            </w:pPr>
          </w:p>
          <w:p w14:paraId="437C6EB2" w14:textId="77777777" w:rsidR="007933CC" w:rsidRPr="003C27A9" w:rsidRDefault="007933CC" w:rsidP="00B82397">
            <w:pPr>
              <w:spacing w:before="40" w:after="40"/>
              <w:rPr>
                <w:rFonts w:cs="Arial"/>
                <w:sz w:val="22"/>
                <w:szCs w:val="22"/>
              </w:rPr>
            </w:pPr>
            <w:r w:rsidRPr="003C27A9">
              <w:rPr>
                <w:rFonts w:cs="Arial"/>
                <w:sz w:val="22"/>
                <w:szCs w:val="22"/>
              </w:rPr>
              <w:t xml:space="preserve">Harrow is committed to making our recruitment practises barrier-free and as accessible as possible to everyone. A vital part of this is ensuring we are a truly inclusive organisation that encourages diversity in all respects, including diversity of thinking. This includes </w:t>
            </w:r>
            <w:proofErr w:type="gramStart"/>
            <w:r w:rsidRPr="003C27A9">
              <w:rPr>
                <w:rFonts w:cs="Arial"/>
                <w:sz w:val="22"/>
                <w:szCs w:val="22"/>
              </w:rPr>
              <w:t>making adjustments</w:t>
            </w:r>
            <w:proofErr w:type="gramEnd"/>
            <w:r w:rsidRPr="003C27A9">
              <w:rPr>
                <w:rFonts w:cs="Arial"/>
                <w:sz w:val="22"/>
                <w:szCs w:val="22"/>
              </w:rPr>
              <w:t xml:space="preserve"> or changes for disabled people or people with long-term health conditions. </w:t>
            </w:r>
          </w:p>
        </w:tc>
      </w:tr>
    </w:tbl>
    <w:p w14:paraId="400F0C24" w14:textId="77777777" w:rsidR="007933CC" w:rsidRDefault="007933CC" w:rsidP="007933CC"/>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4"/>
      </w:tblGrid>
      <w:tr w:rsidR="007933CC" w:rsidRPr="00446D86" w14:paraId="59EA47F4" w14:textId="77777777" w:rsidTr="00B82397">
        <w:trPr>
          <w:trHeight w:val="579"/>
        </w:trPr>
        <w:tc>
          <w:tcPr>
            <w:tcW w:w="10094" w:type="dxa"/>
            <w:shd w:val="clear" w:color="auto" w:fill="D9D9D9" w:themeFill="background1" w:themeFillShade="D9"/>
          </w:tcPr>
          <w:p w14:paraId="1C51A4CF" w14:textId="77777777" w:rsidR="007933CC" w:rsidRDefault="007933CC" w:rsidP="00B82397">
            <w:pPr>
              <w:spacing w:before="40" w:after="40" w:line="276" w:lineRule="auto"/>
              <w:rPr>
                <w:rFonts w:cs="Arial"/>
                <w:b/>
                <w:bCs/>
                <w:sz w:val="22"/>
                <w:szCs w:val="22"/>
              </w:rPr>
            </w:pPr>
            <w:r>
              <w:rPr>
                <w:rFonts w:cs="Arial"/>
                <w:b/>
                <w:bCs/>
                <w:sz w:val="22"/>
                <w:szCs w:val="22"/>
              </w:rPr>
              <w:t>Selection Criteria – Knowledge, Skills and Experience</w:t>
            </w:r>
          </w:p>
          <w:p w14:paraId="032C69FA" w14:textId="77777777" w:rsidR="007933CC" w:rsidRPr="008F27B6" w:rsidRDefault="007933CC" w:rsidP="00B82397">
            <w:pPr>
              <w:spacing w:before="40" w:after="40"/>
              <w:rPr>
                <w:rFonts w:cs="Arial"/>
                <w:b/>
                <w:sz w:val="22"/>
                <w:szCs w:val="22"/>
              </w:rPr>
            </w:pPr>
          </w:p>
        </w:tc>
      </w:tr>
      <w:tr w:rsidR="007933CC" w:rsidRPr="00446D86" w14:paraId="5A177943" w14:textId="77777777" w:rsidTr="00B82397">
        <w:trPr>
          <w:trHeight w:val="579"/>
        </w:trPr>
        <w:tc>
          <w:tcPr>
            <w:tcW w:w="10094" w:type="dxa"/>
            <w:shd w:val="clear" w:color="auto" w:fill="D9D9D9" w:themeFill="background1" w:themeFillShade="D9"/>
          </w:tcPr>
          <w:p w14:paraId="0BD734F6" w14:textId="77777777" w:rsidR="007933CC" w:rsidRDefault="007933CC" w:rsidP="00B82397">
            <w:pPr>
              <w:spacing w:before="40" w:after="40" w:line="276" w:lineRule="auto"/>
              <w:rPr>
                <w:rFonts w:cs="Arial"/>
                <w:b/>
                <w:bCs/>
                <w:sz w:val="22"/>
                <w:szCs w:val="22"/>
              </w:rPr>
            </w:pPr>
            <w:r>
              <w:rPr>
                <w:rFonts w:cs="Arial"/>
                <w:b/>
                <w:bCs/>
                <w:sz w:val="22"/>
                <w:szCs w:val="22"/>
              </w:rPr>
              <w:t>Role Requirement (Essential)</w:t>
            </w:r>
          </w:p>
        </w:tc>
      </w:tr>
      <w:tr w:rsidR="007933CC" w:rsidRPr="00446D86" w14:paraId="1C89BFC9" w14:textId="77777777" w:rsidTr="00B82397">
        <w:trPr>
          <w:trHeight w:val="147"/>
        </w:trPr>
        <w:tc>
          <w:tcPr>
            <w:tcW w:w="10094" w:type="dxa"/>
            <w:shd w:val="clear" w:color="auto" w:fill="auto"/>
          </w:tcPr>
          <w:p w14:paraId="5193EC82" w14:textId="77777777" w:rsidR="007933CC" w:rsidRPr="00B34259" w:rsidRDefault="007933CC" w:rsidP="00B82397">
            <w:pPr>
              <w:pStyle w:val="BodyText2"/>
              <w:spacing w:before="40" w:after="40" w:line="240" w:lineRule="auto"/>
              <w:rPr>
                <w:b/>
                <w:bCs/>
              </w:rPr>
            </w:pPr>
            <w:r w:rsidRPr="00B34259">
              <w:t xml:space="preserve">Excellent knowledge and comprehensive understanding of service delivery, service development, Government policy, legislative </w:t>
            </w:r>
            <w:proofErr w:type="gramStart"/>
            <w:r w:rsidRPr="00B34259">
              <w:t>frameworks</w:t>
            </w:r>
            <w:proofErr w:type="gramEnd"/>
            <w:r w:rsidRPr="00B34259">
              <w:t xml:space="preserve"> and key issues, including equalities issues, relevant to urban planning, planning enforcement and building control.</w:t>
            </w:r>
          </w:p>
          <w:p w14:paraId="32E52A05" w14:textId="77777777" w:rsidR="007933CC" w:rsidRPr="000548FC" w:rsidRDefault="007933CC" w:rsidP="00B82397">
            <w:pPr>
              <w:pStyle w:val="ListParagraph"/>
              <w:spacing w:before="40" w:after="40"/>
              <w:ind w:left="360"/>
              <w:rPr>
                <w:b/>
                <w:bCs/>
              </w:rPr>
            </w:pPr>
          </w:p>
        </w:tc>
      </w:tr>
      <w:tr w:rsidR="007933CC" w:rsidRPr="00446D86" w14:paraId="71432C73" w14:textId="77777777" w:rsidTr="00B82397">
        <w:trPr>
          <w:trHeight w:val="147"/>
        </w:trPr>
        <w:tc>
          <w:tcPr>
            <w:tcW w:w="10094" w:type="dxa"/>
            <w:shd w:val="clear" w:color="auto" w:fill="auto"/>
          </w:tcPr>
          <w:p w14:paraId="6B8F3DCF" w14:textId="77777777" w:rsidR="007933CC" w:rsidRPr="00C05FE1" w:rsidRDefault="007933CC" w:rsidP="00B82397">
            <w:pPr>
              <w:spacing w:before="40" w:after="40"/>
              <w:rPr>
                <w:rFonts w:cs="Arial"/>
                <w:b/>
                <w:bCs/>
              </w:rPr>
            </w:pPr>
            <w:r w:rsidRPr="00B34259">
              <w:rPr>
                <w:rFonts w:cs="Arial"/>
                <w:sz w:val="22"/>
                <w:szCs w:val="22"/>
              </w:rPr>
              <w:t>Familiarity with budget management processes and aware of commercial and income-generating opportunities for development management and building control services in local government.</w:t>
            </w:r>
          </w:p>
        </w:tc>
      </w:tr>
      <w:tr w:rsidR="007933CC" w:rsidRPr="00446D86" w14:paraId="4B8B2588" w14:textId="77777777" w:rsidTr="00B82397">
        <w:trPr>
          <w:trHeight w:val="147"/>
        </w:trPr>
        <w:tc>
          <w:tcPr>
            <w:tcW w:w="10094" w:type="dxa"/>
            <w:shd w:val="clear" w:color="auto" w:fill="auto"/>
          </w:tcPr>
          <w:p w14:paraId="390D3A87" w14:textId="77777777" w:rsidR="007933CC" w:rsidRPr="00833AB6" w:rsidRDefault="007933CC" w:rsidP="00B82397">
            <w:pPr>
              <w:spacing w:before="40" w:after="40"/>
              <w:rPr>
                <w:rFonts w:cs="Arial"/>
                <w:b/>
                <w:bCs/>
                <w:sz w:val="22"/>
                <w:szCs w:val="22"/>
              </w:rPr>
            </w:pPr>
            <w:r w:rsidRPr="00833AB6">
              <w:rPr>
                <w:rFonts w:cs="Arial"/>
                <w:sz w:val="22"/>
                <w:szCs w:val="22"/>
              </w:rPr>
              <w:t>Working knowledge of relevant health, safety &amp; welfare legislation, employment legislation, related approved codes of practice and best practice in staff management.</w:t>
            </w:r>
          </w:p>
        </w:tc>
      </w:tr>
      <w:tr w:rsidR="007933CC" w:rsidRPr="00446D86" w14:paraId="0D757C4A" w14:textId="77777777" w:rsidTr="00B82397">
        <w:trPr>
          <w:trHeight w:val="147"/>
        </w:trPr>
        <w:tc>
          <w:tcPr>
            <w:tcW w:w="10094" w:type="dxa"/>
            <w:shd w:val="clear" w:color="auto" w:fill="auto"/>
          </w:tcPr>
          <w:p w14:paraId="342BC01A" w14:textId="77777777" w:rsidR="007933CC" w:rsidRPr="00735BA2" w:rsidRDefault="007933CC" w:rsidP="00B82397">
            <w:pPr>
              <w:spacing w:before="40" w:after="40"/>
              <w:rPr>
                <w:rFonts w:cs="Arial"/>
                <w:b/>
                <w:bCs/>
                <w:sz w:val="22"/>
                <w:szCs w:val="22"/>
              </w:rPr>
            </w:pPr>
            <w:r w:rsidRPr="00735BA2">
              <w:rPr>
                <w:rFonts w:cs="Arial"/>
                <w:sz w:val="22"/>
                <w:szCs w:val="22"/>
              </w:rPr>
              <w:t>Working knowledge of performance and quality management processes.</w:t>
            </w:r>
          </w:p>
        </w:tc>
      </w:tr>
      <w:tr w:rsidR="007933CC" w:rsidRPr="00446D86" w14:paraId="4F84D690" w14:textId="77777777" w:rsidTr="00B82397">
        <w:trPr>
          <w:trHeight w:val="147"/>
        </w:trPr>
        <w:tc>
          <w:tcPr>
            <w:tcW w:w="10094" w:type="dxa"/>
            <w:shd w:val="clear" w:color="auto" w:fill="auto"/>
          </w:tcPr>
          <w:p w14:paraId="6F2DEA5D" w14:textId="77777777" w:rsidR="007933CC" w:rsidRPr="000C4370" w:rsidRDefault="007933CC" w:rsidP="00B82397">
            <w:pPr>
              <w:spacing w:before="40" w:after="40"/>
              <w:rPr>
                <w:rFonts w:cs="Arial"/>
                <w:b/>
                <w:bCs/>
                <w:sz w:val="22"/>
                <w:szCs w:val="22"/>
              </w:rPr>
            </w:pPr>
            <w:r w:rsidRPr="000C4370">
              <w:rPr>
                <w:rFonts w:cs="Arial"/>
                <w:sz w:val="22"/>
                <w:szCs w:val="22"/>
              </w:rPr>
              <w:t xml:space="preserve">Knowledge of the modernisation and development agenda </w:t>
            </w:r>
          </w:p>
        </w:tc>
      </w:tr>
      <w:tr w:rsidR="007933CC" w:rsidRPr="00446D86" w14:paraId="3FF8D168" w14:textId="77777777" w:rsidTr="00B82397">
        <w:trPr>
          <w:trHeight w:val="147"/>
        </w:trPr>
        <w:tc>
          <w:tcPr>
            <w:tcW w:w="10094" w:type="dxa"/>
            <w:shd w:val="clear" w:color="auto" w:fill="auto"/>
          </w:tcPr>
          <w:p w14:paraId="362837FE" w14:textId="77777777" w:rsidR="007933CC" w:rsidRPr="00D569F1" w:rsidRDefault="007933CC" w:rsidP="00B82397">
            <w:pPr>
              <w:spacing w:before="40" w:after="40"/>
              <w:rPr>
                <w:rFonts w:cs="Arial"/>
                <w:b/>
                <w:bCs/>
                <w:sz w:val="22"/>
                <w:szCs w:val="22"/>
              </w:rPr>
            </w:pPr>
            <w:r w:rsidRPr="00D569F1">
              <w:rPr>
                <w:rFonts w:cs="Arial"/>
                <w:sz w:val="22"/>
                <w:szCs w:val="22"/>
              </w:rPr>
              <w:t>Comprehensive range of experience of development management and urban planning in a major city environment. Proven expertise in managing major and complex planning applications.</w:t>
            </w:r>
          </w:p>
        </w:tc>
      </w:tr>
      <w:tr w:rsidR="007933CC" w:rsidRPr="00446D86" w14:paraId="08B31067" w14:textId="77777777" w:rsidTr="00B82397">
        <w:trPr>
          <w:trHeight w:val="147"/>
        </w:trPr>
        <w:tc>
          <w:tcPr>
            <w:tcW w:w="10094" w:type="dxa"/>
            <w:shd w:val="clear" w:color="auto" w:fill="auto"/>
          </w:tcPr>
          <w:p w14:paraId="47865D38" w14:textId="77777777" w:rsidR="007933CC" w:rsidRPr="0017271B" w:rsidRDefault="007933CC" w:rsidP="00B82397">
            <w:pPr>
              <w:spacing w:before="40" w:after="40"/>
              <w:rPr>
                <w:rFonts w:cs="Arial"/>
                <w:b/>
                <w:bCs/>
                <w:sz w:val="22"/>
                <w:szCs w:val="22"/>
              </w:rPr>
            </w:pPr>
            <w:r w:rsidRPr="0017271B">
              <w:rPr>
                <w:rFonts w:cs="Arial"/>
                <w:sz w:val="22"/>
                <w:szCs w:val="22"/>
              </w:rPr>
              <w:t>Demonstrable skills and/or experience of successfully managing large professional teams in a local government context.</w:t>
            </w:r>
          </w:p>
        </w:tc>
      </w:tr>
      <w:tr w:rsidR="007933CC" w:rsidRPr="00446D86" w14:paraId="1998C455" w14:textId="77777777" w:rsidTr="00B82397">
        <w:trPr>
          <w:trHeight w:val="147"/>
        </w:trPr>
        <w:tc>
          <w:tcPr>
            <w:tcW w:w="10094" w:type="dxa"/>
            <w:shd w:val="clear" w:color="auto" w:fill="auto"/>
          </w:tcPr>
          <w:p w14:paraId="5888F7D6" w14:textId="77777777" w:rsidR="007933CC" w:rsidRPr="002F209D" w:rsidRDefault="007933CC" w:rsidP="00B82397">
            <w:pPr>
              <w:spacing w:before="40" w:after="40"/>
              <w:rPr>
                <w:rFonts w:cs="Arial"/>
                <w:b/>
                <w:bCs/>
                <w:sz w:val="22"/>
                <w:szCs w:val="22"/>
              </w:rPr>
            </w:pPr>
            <w:r w:rsidRPr="002F209D">
              <w:rPr>
                <w:rFonts w:cs="Arial"/>
                <w:sz w:val="22"/>
                <w:szCs w:val="22"/>
              </w:rPr>
              <w:t>Demonstrable comprehensive skills and experience of establishing effective performance measures and a performance culture that has achieved corporate development and service objectives in a comparable organisation.</w:t>
            </w:r>
          </w:p>
        </w:tc>
      </w:tr>
      <w:tr w:rsidR="007933CC" w:rsidRPr="00446D86" w14:paraId="57088F74" w14:textId="77777777" w:rsidTr="00B82397">
        <w:trPr>
          <w:trHeight w:val="147"/>
        </w:trPr>
        <w:tc>
          <w:tcPr>
            <w:tcW w:w="10094" w:type="dxa"/>
            <w:shd w:val="clear" w:color="auto" w:fill="auto"/>
          </w:tcPr>
          <w:p w14:paraId="14B0A076" w14:textId="77777777" w:rsidR="007933CC" w:rsidRPr="00A66741" w:rsidRDefault="007933CC" w:rsidP="00B82397">
            <w:pPr>
              <w:spacing w:before="40" w:after="40"/>
              <w:rPr>
                <w:rFonts w:cs="Arial"/>
                <w:b/>
                <w:bCs/>
                <w:sz w:val="22"/>
                <w:szCs w:val="22"/>
              </w:rPr>
            </w:pPr>
            <w:r w:rsidRPr="00A66741">
              <w:rPr>
                <w:rFonts w:cs="Arial"/>
                <w:sz w:val="22"/>
                <w:szCs w:val="22"/>
              </w:rPr>
              <w:t>Demonstrable comprehensive skills and experience of providing and developing services in partnership with other organisations and working co-operatively and proactively across large organisations to achieve shared goals.</w:t>
            </w:r>
          </w:p>
        </w:tc>
      </w:tr>
      <w:tr w:rsidR="007933CC" w:rsidRPr="00446D86" w14:paraId="4D883ED5" w14:textId="77777777" w:rsidTr="00B82397">
        <w:trPr>
          <w:trHeight w:val="147"/>
        </w:trPr>
        <w:tc>
          <w:tcPr>
            <w:tcW w:w="10094" w:type="dxa"/>
            <w:shd w:val="clear" w:color="auto" w:fill="auto"/>
          </w:tcPr>
          <w:p w14:paraId="7E744501" w14:textId="77777777" w:rsidR="007933CC" w:rsidRPr="00DC7302" w:rsidRDefault="007933CC" w:rsidP="00B82397">
            <w:pPr>
              <w:spacing w:before="40" w:after="40"/>
              <w:rPr>
                <w:rFonts w:cs="Arial"/>
                <w:b/>
                <w:bCs/>
                <w:sz w:val="22"/>
                <w:szCs w:val="22"/>
              </w:rPr>
            </w:pPr>
            <w:r w:rsidRPr="00DC7302">
              <w:rPr>
                <w:rFonts w:cs="Arial"/>
                <w:sz w:val="22"/>
                <w:szCs w:val="22"/>
              </w:rPr>
              <w:t>Evidence of effective continuing professional development relevant to the post.</w:t>
            </w:r>
          </w:p>
        </w:tc>
      </w:tr>
      <w:tr w:rsidR="007933CC" w:rsidRPr="00446D86" w14:paraId="59AB5A1D" w14:textId="77777777" w:rsidTr="00B82397">
        <w:trPr>
          <w:trHeight w:val="147"/>
        </w:trPr>
        <w:tc>
          <w:tcPr>
            <w:tcW w:w="10094" w:type="dxa"/>
            <w:shd w:val="clear" w:color="auto" w:fill="auto"/>
          </w:tcPr>
          <w:p w14:paraId="7EDF5ACD" w14:textId="77777777" w:rsidR="007933CC" w:rsidRPr="00DC4821" w:rsidRDefault="007933CC" w:rsidP="00B82397">
            <w:pPr>
              <w:spacing w:before="40" w:after="40"/>
              <w:rPr>
                <w:rFonts w:cs="Arial"/>
                <w:sz w:val="22"/>
                <w:szCs w:val="22"/>
              </w:rPr>
            </w:pPr>
            <w:r w:rsidRPr="00DC4821">
              <w:rPr>
                <w:rFonts w:cs="Arial"/>
                <w:sz w:val="22"/>
                <w:szCs w:val="22"/>
              </w:rPr>
              <w:t>Able to demonstrate a high standard of written and verbal communication skills, including report writing and presentation skills.</w:t>
            </w:r>
          </w:p>
        </w:tc>
      </w:tr>
      <w:tr w:rsidR="007933CC" w:rsidRPr="00446D86" w14:paraId="107C5D9D" w14:textId="77777777" w:rsidTr="00B82397">
        <w:trPr>
          <w:trHeight w:val="147"/>
        </w:trPr>
        <w:tc>
          <w:tcPr>
            <w:tcW w:w="10094" w:type="dxa"/>
            <w:shd w:val="clear" w:color="auto" w:fill="auto"/>
          </w:tcPr>
          <w:p w14:paraId="1DACFD41" w14:textId="77777777" w:rsidR="007933CC" w:rsidRPr="00551B13" w:rsidRDefault="007933CC" w:rsidP="00B82397">
            <w:pPr>
              <w:spacing w:before="40" w:after="40"/>
              <w:rPr>
                <w:rFonts w:cs="Arial"/>
                <w:sz w:val="22"/>
                <w:szCs w:val="22"/>
              </w:rPr>
            </w:pPr>
            <w:r w:rsidRPr="00551B13">
              <w:rPr>
                <w:rFonts w:cs="Arial"/>
                <w:sz w:val="22"/>
                <w:szCs w:val="22"/>
              </w:rPr>
              <w:t>Able to communicate effectively with a wide range of people, including leading on sensitive and complex negotiations and dealing with aggrieved members of the public and customers.</w:t>
            </w:r>
          </w:p>
        </w:tc>
      </w:tr>
      <w:tr w:rsidR="007933CC" w:rsidRPr="00446D86" w14:paraId="7F10B4CA" w14:textId="77777777" w:rsidTr="00B82397">
        <w:trPr>
          <w:trHeight w:val="147"/>
        </w:trPr>
        <w:tc>
          <w:tcPr>
            <w:tcW w:w="10094" w:type="dxa"/>
            <w:shd w:val="clear" w:color="auto" w:fill="auto"/>
          </w:tcPr>
          <w:p w14:paraId="0E200FF4" w14:textId="77777777" w:rsidR="007933CC" w:rsidRPr="0041693A" w:rsidRDefault="007933CC" w:rsidP="00B82397">
            <w:pPr>
              <w:spacing w:before="40" w:after="40"/>
              <w:rPr>
                <w:rFonts w:cs="Arial"/>
                <w:sz w:val="22"/>
                <w:szCs w:val="22"/>
              </w:rPr>
            </w:pPr>
            <w:r w:rsidRPr="0041693A">
              <w:rPr>
                <w:rFonts w:cs="Arial"/>
                <w:sz w:val="22"/>
                <w:szCs w:val="22"/>
              </w:rPr>
              <w:t>Able to provide clear guidance on matters related to urban planning, building regulations, service planning and development and customer/user engagement for people within and outside of the service</w:t>
            </w:r>
          </w:p>
        </w:tc>
      </w:tr>
      <w:tr w:rsidR="007933CC" w:rsidRPr="00446D86" w14:paraId="4C00A6E4" w14:textId="77777777" w:rsidTr="00B82397">
        <w:trPr>
          <w:trHeight w:val="147"/>
        </w:trPr>
        <w:tc>
          <w:tcPr>
            <w:tcW w:w="10094" w:type="dxa"/>
            <w:shd w:val="clear" w:color="auto" w:fill="auto"/>
          </w:tcPr>
          <w:p w14:paraId="3EF4AF94" w14:textId="77777777" w:rsidR="007933CC" w:rsidRPr="0041693A" w:rsidRDefault="007933CC" w:rsidP="00B82397">
            <w:pPr>
              <w:spacing w:before="40" w:after="40"/>
              <w:rPr>
                <w:rFonts w:cs="Arial"/>
                <w:sz w:val="22"/>
                <w:szCs w:val="22"/>
              </w:rPr>
            </w:pPr>
            <w:r w:rsidRPr="001E4521">
              <w:rPr>
                <w:rFonts w:cs="Arial"/>
                <w:sz w:val="22"/>
                <w:szCs w:val="22"/>
              </w:rPr>
              <w:t>Must have a clear understanding of the diverse nature of Harrow’s communities and the implications for Planning and their impact on Harrow’s residents and service users</w:t>
            </w:r>
            <w:r>
              <w:t>.</w:t>
            </w:r>
          </w:p>
        </w:tc>
      </w:tr>
    </w:tbl>
    <w:p w14:paraId="500F68C5" w14:textId="7B2A3253" w:rsidR="007933CC" w:rsidRDefault="007933CC" w:rsidP="007933CC"/>
    <w:p w14:paraId="1CD992B7" w14:textId="61DE33FF" w:rsidR="007933CC" w:rsidRDefault="007933CC" w:rsidP="007933CC"/>
    <w:p w14:paraId="247D9C59" w14:textId="01E3CC97" w:rsidR="007933CC" w:rsidRDefault="007933CC" w:rsidP="007933CC"/>
    <w:p w14:paraId="1B2C708F" w14:textId="77777777" w:rsidR="007933CC" w:rsidRDefault="007933CC" w:rsidP="007933CC"/>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
        <w:gridCol w:w="3409"/>
        <w:gridCol w:w="3827"/>
        <w:gridCol w:w="1276"/>
        <w:gridCol w:w="1559"/>
      </w:tblGrid>
      <w:tr w:rsidR="007933CC" w:rsidRPr="00446D86" w14:paraId="199DB9E2" w14:textId="77777777" w:rsidTr="00B82397">
        <w:trPr>
          <w:trHeight w:val="132"/>
        </w:trPr>
        <w:tc>
          <w:tcPr>
            <w:tcW w:w="10094" w:type="dxa"/>
            <w:gridSpan w:val="5"/>
            <w:shd w:val="clear" w:color="auto" w:fill="auto"/>
          </w:tcPr>
          <w:p w14:paraId="7A3335A3" w14:textId="77777777" w:rsidR="007933CC" w:rsidRPr="00446D86" w:rsidRDefault="007933CC" w:rsidP="00B82397">
            <w:pPr>
              <w:spacing w:before="40" w:after="40"/>
              <w:rPr>
                <w:rFonts w:cs="Arial"/>
                <w:b/>
                <w:bCs/>
                <w:sz w:val="22"/>
                <w:szCs w:val="22"/>
              </w:rPr>
            </w:pPr>
            <w:r w:rsidRPr="00446D86">
              <w:rPr>
                <w:rFonts w:cs="Arial"/>
                <w:b/>
                <w:bCs/>
                <w:sz w:val="22"/>
                <w:szCs w:val="22"/>
              </w:rPr>
              <w:lastRenderedPageBreak/>
              <w:t>Qualifications</w:t>
            </w:r>
          </w:p>
        </w:tc>
      </w:tr>
      <w:tr w:rsidR="007933CC" w:rsidRPr="00446D86" w14:paraId="28487E91" w14:textId="77777777" w:rsidTr="00B82397">
        <w:tc>
          <w:tcPr>
            <w:tcW w:w="3432" w:type="dxa"/>
            <w:gridSpan w:val="2"/>
            <w:shd w:val="clear" w:color="auto" w:fill="FFFFFF" w:themeFill="background1"/>
          </w:tcPr>
          <w:p w14:paraId="52F0DCC1" w14:textId="77777777" w:rsidR="007933CC" w:rsidRDefault="007933CC" w:rsidP="00B82397">
            <w:pPr>
              <w:spacing w:before="40" w:after="40"/>
              <w:rPr>
                <w:rFonts w:cs="Arial"/>
                <w:b/>
                <w:sz w:val="22"/>
                <w:szCs w:val="22"/>
              </w:rPr>
            </w:pPr>
            <w:r>
              <w:rPr>
                <w:rFonts w:cs="Arial"/>
                <w:b/>
                <w:sz w:val="22"/>
                <w:szCs w:val="22"/>
              </w:rPr>
              <w:t xml:space="preserve">Role Requirements                                           </w:t>
            </w:r>
          </w:p>
          <w:p w14:paraId="7D51C727" w14:textId="77777777" w:rsidR="007933CC" w:rsidRPr="00446D86" w:rsidRDefault="007933CC" w:rsidP="00B82397">
            <w:pPr>
              <w:spacing w:before="40" w:after="40"/>
              <w:rPr>
                <w:rFonts w:cs="Arial"/>
                <w:b/>
                <w:sz w:val="22"/>
                <w:szCs w:val="22"/>
              </w:rPr>
            </w:pPr>
          </w:p>
        </w:tc>
        <w:tc>
          <w:tcPr>
            <w:tcW w:w="3827" w:type="dxa"/>
            <w:shd w:val="clear" w:color="auto" w:fill="FFFFFF" w:themeFill="background1"/>
          </w:tcPr>
          <w:p w14:paraId="45522AB7" w14:textId="77777777" w:rsidR="007933CC" w:rsidRPr="004F432C" w:rsidRDefault="007933CC" w:rsidP="00B82397">
            <w:pPr>
              <w:pStyle w:val="BodyText2"/>
            </w:pPr>
            <w:r w:rsidRPr="004F432C">
              <w:t>Job Specific</w:t>
            </w:r>
            <w:r>
              <w:t xml:space="preserve"> Examples </w:t>
            </w:r>
          </w:p>
          <w:p w14:paraId="7C3D7895" w14:textId="77777777" w:rsidR="007933CC" w:rsidRPr="00446D86" w:rsidRDefault="007933CC" w:rsidP="00B82397">
            <w:pPr>
              <w:spacing w:before="40" w:after="40"/>
              <w:rPr>
                <w:rFonts w:cs="Arial"/>
                <w:b/>
                <w:sz w:val="22"/>
                <w:szCs w:val="22"/>
              </w:rPr>
            </w:pPr>
          </w:p>
        </w:tc>
        <w:tc>
          <w:tcPr>
            <w:tcW w:w="1276" w:type="dxa"/>
            <w:shd w:val="clear" w:color="auto" w:fill="FFFFFF" w:themeFill="background1"/>
          </w:tcPr>
          <w:p w14:paraId="5D47DE9E" w14:textId="77777777" w:rsidR="007933CC" w:rsidRDefault="007933CC" w:rsidP="00B82397">
            <w:pPr>
              <w:spacing w:after="200" w:line="276" w:lineRule="auto"/>
              <w:rPr>
                <w:rFonts w:cs="Arial"/>
                <w:b/>
                <w:sz w:val="22"/>
                <w:szCs w:val="22"/>
              </w:rPr>
            </w:pPr>
            <w:r>
              <w:rPr>
                <w:rFonts w:cs="Arial"/>
                <w:b/>
                <w:sz w:val="22"/>
                <w:szCs w:val="22"/>
              </w:rPr>
              <w:t xml:space="preserve">Essential </w:t>
            </w:r>
          </w:p>
          <w:p w14:paraId="29344238" w14:textId="77777777" w:rsidR="007933CC" w:rsidRPr="00446D86" w:rsidRDefault="007933CC" w:rsidP="00B82397">
            <w:pPr>
              <w:spacing w:before="40" w:after="40"/>
              <w:rPr>
                <w:rFonts w:cs="Arial"/>
                <w:b/>
                <w:sz w:val="22"/>
                <w:szCs w:val="22"/>
              </w:rPr>
            </w:pPr>
          </w:p>
        </w:tc>
        <w:tc>
          <w:tcPr>
            <w:tcW w:w="1559" w:type="dxa"/>
            <w:shd w:val="clear" w:color="auto" w:fill="FFFFFF" w:themeFill="background1"/>
          </w:tcPr>
          <w:p w14:paraId="54DD2A9F" w14:textId="77777777" w:rsidR="007933CC" w:rsidRDefault="007933CC" w:rsidP="00B82397">
            <w:pPr>
              <w:spacing w:after="200" w:line="276" w:lineRule="auto"/>
              <w:rPr>
                <w:rFonts w:cs="Arial"/>
                <w:b/>
                <w:sz w:val="22"/>
                <w:szCs w:val="22"/>
              </w:rPr>
            </w:pPr>
            <w:r>
              <w:rPr>
                <w:rFonts w:cs="Arial"/>
                <w:b/>
                <w:sz w:val="22"/>
                <w:szCs w:val="22"/>
              </w:rPr>
              <w:t xml:space="preserve">Desirable </w:t>
            </w:r>
          </w:p>
          <w:p w14:paraId="43B8EC27" w14:textId="77777777" w:rsidR="007933CC" w:rsidRPr="00446D86" w:rsidRDefault="007933CC" w:rsidP="00B82397">
            <w:pPr>
              <w:spacing w:before="40" w:after="40"/>
              <w:rPr>
                <w:rFonts w:cs="Arial"/>
                <w:b/>
                <w:sz w:val="22"/>
                <w:szCs w:val="22"/>
              </w:rPr>
            </w:pPr>
          </w:p>
        </w:tc>
      </w:tr>
      <w:tr w:rsidR="007933CC" w:rsidRPr="00446D86" w14:paraId="51D2E744" w14:textId="77777777" w:rsidTr="00B82397">
        <w:tc>
          <w:tcPr>
            <w:tcW w:w="7259" w:type="dxa"/>
            <w:gridSpan w:val="3"/>
            <w:shd w:val="clear" w:color="auto" w:fill="FFFFFF" w:themeFill="background1"/>
          </w:tcPr>
          <w:p w14:paraId="002C57D2" w14:textId="77777777" w:rsidR="007933CC" w:rsidRPr="006F38DD" w:rsidRDefault="007933CC" w:rsidP="00B82397">
            <w:pPr>
              <w:spacing w:before="40" w:after="40"/>
              <w:rPr>
                <w:rFonts w:cs="Arial"/>
                <w:bCs/>
                <w:sz w:val="22"/>
                <w:szCs w:val="22"/>
              </w:rPr>
            </w:pPr>
            <w:r w:rsidRPr="006F38DD">
              <w:rPr>
                <w:rFonts w:cs="Arial"/>
                <w:bCs/>
                <w:sz w:val="22"/>
                <w:szCs w:val="22"/>
              </w:rPr>
              <w:t xml:space="preserve">A degree </w:t>
            </w:r>
            <w:r>
              <w:rPr>
                <w:rFonts w:cs="Arial"/>
                <w:bCs/>
                <w:sz w:val="22"/>
                <w:szCs w:val="22"/>
              </w:rPr>
              <w:t xml:space="preserve">and or a relevant professional qualification in Planning plus membership of the RTPI. </w:t>
            </w:r>
          </w:p>
        </w:tc>
        <w:tc>
          <w:tcPr>
            <w:tcW w:w="1276" w:type="dxa"/>
            <w:shd w:val="clear" w:color="auto" w:fill="FFFFFF" w:themeFill="background1"/>
          </w:tcPr>
          <w:p w14:paraId="4031D048" w14:textId="77777777" w:rsidR="007933CC" w:rsidRDefault="007933CC" w:rsidP="00B82397">
            <w:pPr>
              <w:spacing w:before="40" w:after="40"/>
              <w:rPr>
                <w:rFonts w:cs="Arial"/>
                <w:b/>
                <w:sz w:val="22"/>
                <w:szCs w:val="22"/>
              </w:rPr>
            </w:pPr>
            <w:r>
              <w:rPr>
                <w:rFonts w:cs="Arial"/>
                <w:b/>
                <w:sz w:val="22"/>
                <w:szCs w:val="22"/>
              </w:rPr>
              <w:sym w:font="Wingdings" w:char="F0FC"/>
            </w:r>
          </w:p>
        </w:tc>
        <w:tc>
          <w:tcPr>
            <w:tcW w:w="1559" w:type="dxa"/>
            <w:shd w:val="clear" w:color="auto" w:fill="FFFFFF" w:themeFill="background1"/>
          </w:tcPr>
          <w:p w14:paraId="52102E74" w14:textId="77777777" w:rsidR="007933CC" w:rsidRDefault="007933CC" w:rsidP="00B82397">
            <w:pPr>
              <w:spacing w:before="40" w:after="40"/>
              <w:rPr>
                <w:rFonts w:cs="Arial"/>
                <w:b/>
                <w:sz w:val="22"/>
                <w:szCs w:val="22"/>
              </w:rPr>
            </w:pPr>
          </w:p>
        </w:tc>
      </w:tr>
      <w:tr w:rsidR="007933CC" w14:paraId="5DEF8BD9" w14:textId="77777777" w:rsidTr="00B82397">
        <w:tblPrEx>
          <w:tblLook w:val="0000" w:firstRow="0" w:lastRow="0" w:firstColumn="0" w:lastColumn="0" w:noHBand="0" w:noVBand="0"/>
        </w:tblPrEx>
        <w:trPr>
          <w:gridBefore w:val="1"/>
          <w:wBefore w:w="23" w:type="dxa"/>
          <w:trHeight w:val="100"/>
        </w:trPr>
        <w:tc>
          <w:tcPr>
            <w:tcW w:w="10071" w:type="dxa"/>
            <w:gridSpan w:val="4"/>
          </w:tcPr>
          <w:p w14:paraId="22FEEE5A" w14:textId="77777777" w:rsidR="007933CC" w:rsidRPr="007933CC" w:rsidRDefault="007933CC" w:rsidP="00B82397">
            <w:pPr>
              <w:pStyle w:val="Heading1"/>
              <w:rPr>
                <w:rFonts w:ascii="Arial" w:hAnsi="Arial"/>
                <w:sz w:val="22"/>
                <w:szCs w:val="22"/>
              </w:rPr>
            </w:pPr>
            <w:r w:rsidRPr="007933CC">
              <w:rPr>
                <w:rFonts w:ascii="Arial" w:hAnsi="Arial"/>
                <w:sz w:val="22"/>
                <w:szCs w:val="22"/>
              </w:rPr>
              <w:t xml:space="preserve">Other Requirements </w:t>
            </w:r>
          </w:p>
          <w:p w14:paraId="290AB396" w14:textId="77777777" w:rsidR="007933CC" w:rsidRPr="00F8588E" w:rsidRDefault="007933CC" w:rsidP="00B82397">
            <w:pPr>
              <w:rPr>
                <w:rFonts w:cs="Arial"/>
                <w:sz w:val="22"/>
                <w:szCs w:val="22"/>
              </w:rPr>
            </w:pPr>
            <w:r w:rsidRPr="00F8588E">
              <w:rPr>
                <w:rFonts w:cs="Arial"/>
                <w:sz w:val="22"/>
                <w:szCs w:val="22"/>
              </w:rPr>
              <w:t>Must be able to undertake site visits throughout the borough and beyond the borough boundary to attend meetings nationally, plus be able to attend meetings out of normal office hours (including weekends) with appropriate notice.</w:t>
            </w:r>
          </w:p>
          <w:p w14:paraId="1A984082" w14:textId="77777777" w:rsidR="007933CC" w:rsidRDefault="007933CC" w:rsidP="00B82397">
            <w:pPr>
              <w:rPr>
                <w:rFonts w:cs="Arial"/>
                <w:sz w:val="22"/>
                <w:szCs w:val="22"/>
              </w:rPr>
            </w:pPr>
          </w:p>
        </w:tc>
      </w:tr>
    </w:tbl>
    <w:p w14:paraId="49D4EEC1" w14:textId="77777777" w:rsidR="007933CC" w:rsidRDefault="007933CC" w:rsidP="007933CC">
      <w:pPr>
        <w:rPr>
          <w:rFonts w:cs="Arial"/>
          <w:sz w:val="22"/>
          <w:szCs w:val="22"/>
        </w:rPr>
      </w:pPr>
    </w:p>
    <w:p w14:paraId="3C673EA6" w14:textId="5FDB3C52" w:rsidR="007933CC" w:rsidRDefault="007933CC">
      <w:pPr>
        <w:rPr>
          <w:sz w:val="22"/>
          <w:szCs w:val="22"/>
        </w:rPr>
      </w:pPr>
    </w:p>
    <w:p w14:paraId="78A603B5" w14:textId="13E92281" w:rsidR="007933CC" w:rsidRDefault="007933CC">
      <w:pPr>
        <w:rPr>
          <w:sz w:val="22"/>
          <w:szCs w:val="22"/>
        </w:rPr>
      </w:pPr>
    </w:p>
    <w:p w14:paraId="71DD6A21" w14:textId="77777777" w:rsidR="007933CC" w:rsidRPr="004E38B7" w:rsidRDefault="007933CC">
      <w:pPr>
        <w:rPr>
          <w:sz w:val="22"/>
          <w:szCs w:val="22"/>
        </w:rPr>
      </w:pPr>
    </w:p>
    <w:sectPr w:rsidR="007933CC" w:rsidRPr="004E38B7" w:rsidSect="009E47CE">
      <w:pgSz w:w="11909" w:h="16834" w:code="9"/>
      <w:pgMar w:top="720" w:right="720" w:bottom="720" w:left="720" w:header="1009"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71D5D" w14:textId="77777777" w:rsidR="00D51FEF" w:rsidRDefault="00D51FEF">
      <w:r>
        <w:separator/>
      </w:r>
    </w:p>
  </w:endnote>
  <w:endnote w:type="continuationSeparator" w:id="0">
    <w:p w14:paraId="5DB14A19" w14:textId="77777777" w:rsidR="00D51FEF" w:rsidRDefault="00D5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3FA2" w14:textId="77777777" w:rsidR="00F85239" w:rsidRDefault="00F85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E767" w14:textId="77777777" w:rsidR="00F85239" w:rsidRDefault="00F852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4DAE" w14:textId="77777777" w:rsidR="00F85239" w:rsidRDefault="00F85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986FB" w14:textId="77777777" w:rsidR="00D51FEF" w:rsidRDefault="00D51FEF">
      <w:r>
        <w:separator/>
      </w:r>
    </w:p>
  </w:footnote>
  <w:footnote w:type="continuationSeparator" w:id="0">
    <w:p w14:paraId="22C46C29" w14:textId="77777777" w:rsidR="00D51FEF" w:rsidRDefault="00D51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066F" w14:textId="77777777" w:rsidR="00F85239" w:rsidRDefault="00F85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1E27" w14:textId="77777777" w:rsidR="00F85239" w:rsidRDefault="00F852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7026" w14:textId="77777777" w:rsidR="00F85239" w:rsidRDefault="00F85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C0C51"/>
    <w:multiLevelType w:val="hybridMultilevel"/>
    <w:tmpl w:val="B698589C"/>
    <w:lvl w:ilvl="0" w:tplc="C726B25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72641"/>
    <w:multiLevelType w:val="hybridMultilevel"/>
    <w:tmpl w:val="F6A6EF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0737AA"/>
    <w:multiLevelType w:val="hybridMultilevel"/>
    <w:tmpl w:val="6AD04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941A7"/>
    <w:multiLevelType w:val="hybridMultilevel"/>
    <w:tmpl w:val="37A8A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6048B"/>
    <w:multiLevelType w:val="hybridMultilevel"/>
    <w:tmpl w:val="6E6EF612"/>
    <w:lvl w:ilvl="0" w:tplc="F718E8B8">
      <w:start w:val="1"/>
      <w:numFmt w:val="decimal"/>
      <w:lvlText w:val="%1)"/>
      <w:lvlJc w:val="left"/>
      <w:pPr>
        <w:ind w:left="720" w:hanging="360"/>
      </w:pPr>
      <w:rPr>
        <w:rFonts w:hint="default"/>
        <w:b/>
        <w:color w:val="auto"/>
      </w:rPr>
    </w:lvl>
    <w:lvl w:ilvl="1" w:tplc="81AE5918" w:tentative="1">
      <w:start w:val="1"/>
      <w:numFmt w:val="lowerLetter"/>
      <w:lvlText w:val="%2."/>
      <w:lvlJc w:val="left"/>
      <w:pPr>
        <w:ind w:left="1440" w:hanging="360"/>
      </w:pPr>
    </w:lvl>
    <w:lvl w:ilvl="2" w:tplc="78D877CC" w:tentative="1">
      <w:start w:val="1"/>
      <w:numFmt w:val="lowerRoman"/>
      <w:lvlText w:val="%3."/>
      <w:lvlJc w:val="right"/>
      <w:pPr>
        <w:ind w:left="2160" w:hanging="180"/>
      </w:pPr>
    </w:lvl>
    <w:lvl w:ilvl="3" w:tplc="3FB443D4" w:tentative="1">
      <w:start w:val="1"/>
      <w:numFmt w:val="decimal"/>
      <w:lvlText w:val="%4."/>
      <w:lvlJc w:val="left"/>
      <w:pPr>
        <w:ind w:left="2880" w:hanging="360"/>
      </w:pPr>
    </w:lvl>
    <w:lvl w:ilvl="4" w:tplc="8B5CEB0C" w:tentative="1">
      <w:start w:val="1"/>
      <w:numFmt w:val="lowerLetter"/>
      <w:lvlText w:val="%5."/>
      <w:lvlJc w:val="left"/>
      <w:pPr>
        <w:ind w:left="3600" w:hanging="360"/>
      </w:pPr>
    </w:lvl>
    <w:lvl w:ilvl="5" w:tplc="BBE4B1F0" w:tentative="1">
      <w:start w:val="1"/>
      <w:numFmt w:val="lowerRoman"/>
      <w:lvlText w:val="%6."/>
      <w:lvlJc w:val="right"/>
      <w:pPr>
        <w:ind w:left="4320" w:hanging="180"/>
      </w:pPr>
    </w:lvl>
    <w:lvl w:ilvl="6" w:tplc="D194A07E" w:tentative="1">
      <w:start w:val="1"/>
      <w:numFmt w:val="decimal"/>
      <w:lvlText w:val="%7."/>
      <w:lvlJc w:val="left"/>
      <w:pPr>
        <w:ind w:left="5040" w:hanging="360"/>
      </w:pPr>
    </w:lvl>
    <w:lvl w:ilvl="7" w:tplc="7CFC75F2" w:tentative="1">
      <w:start w:val="1"/>
      <w:numFmt w:val="lowerLetter"/>
      <w:lvlText w:val="%8."/>
      <w:lvlJc w:val="left"/>
      <w:pPr>
        <w:ind w:left="5760" w:hanging="360"/>
      </w:pPr>
    </w:lvl>
    <w:lvl w:ilvl="8" w:tplc="5F4AEEB2" w:tentative="1">
      <w:start w:val="1"/>
      <w:numFmt w:val="lowerRoman"/>
      <w:lvlText w:val="%9."/>
      <w:lvlJc w:val="right"/>
      <w:pPr>
        <w:ind w:left="6480" w:hanging="180"/>
      </w:pPr>
    </w:lvl>
  </w:abstractNum>
  <w:abstractNum w:abstractNumId="10" w15:restartNumberingAfterBreak="0">
    <w:nsid w:val="1FDF67DA"/>
    <w:multiLevelType w:val="hybridMultilevel"/>
    <w:tmpl w:val="A9A4A38C"/>
    <w:lvl w:ilvl="0" w:tplc="08090001">
      <w:start w:val="1"/>
      <w:numFmt w:val="bullet"/>
      <w:lvlText w:val=""/>
      <w:lvlJc w:val="left"/>
      <w:pPr>
        <w:ind w:left="1588" w:hanging="360"/>
      </w:pPr>
      <w:rPr>
        <w:rFonts w:ascii="Symbol" w:hAnsi="Symbol" w:hint="default"/>
      </w:rPr>
    </w:lvl>
    <w:lvl w:ilvl="1" w:tplc="08090003" w:tentative="1">
      <w:start w:val="1"/>
      <w:numFmt w:val="bullet"/>
      <w:lvlText w:val="o"/>
      <w:lvlJc w:val="left"/>
      <w:pPr>
        <w:ind w:left="2308" w:hanging="360"/>
      </w:pPr>
      <w:rPr>
        <w:rFonts w:ascii="Courier New" w:hAnsi="Courier New" w:cs="Courier New" w:hint="default"/>
      </w:rPr>
    </w:lvl>
    <w:lvl w:ilvl="2" w:tplc="08090005" w:tentative="1">
      <w:start w:val="1"/>
      <w:numFmt w:val="bullet"/>
      <w:lvlText w:val=""/>
      <w:lvlJc w:val="left"/>
      <w:pPr>
        <w:ind w:left="3028" w:hanging="360"/>
      </w:pPr>
      <w:rPr>
        <w:rFonts w:ascii="Wingdings" w:hAnsi="Wingdings" w:hint="default"/>
      </w:rPr>
    </w:lvl>
    <w:lvl w:ilvl="3" w:tplc="08090001" w:tentative="1">
      <w:start w:val="1"/>
      <w:numFmt w:val="bullet"/>
      <w:lvlText w:val=""/>
      <w:lvlJc w:val="left"/>
      <w:pPr>
        <w:ind w:left="3748" w:hanging="360"/>
      </w:pPr>
      <w:rPr>
        <w:rFonts w:ascii="Symbol" w:hAnsi="Symbol" w:hint="default"/>
      </w:rPr>
    </w:lvl>
    <w:lvl w:ilvl="4" w:tplc="08090003" w:tentative="1">
      <w:start w:val="1"/>
      <w:numFmt w:val="bullet"/>
      <w:lvlText w:val="o"/>
      <w:lvlJc w:val="left"/>
      <w:pPr>
        <w:ind w:left="4468" w:hanging="360"/>
      </w:pPr>
      <w:rPr>
        <w:rFonts w:ascii="Courier New" w:hAnsi="Courier New" w:cs="Courier New" w:hint="default"/>
      </w:rPr>
    </w:lvl>
    <w:lvl w:ilvl="5" w:tplc="08090005" w:tentative="1">
      <w:start w:val="1"/>
      <w:numFmt w:val="bullet"/>
      <w:lvlText w:val=""/>
      <w:lvlJc w:val="left"/>
      <w:pPr>
        <w:ind w:left="5188" w:hanging="360"/>
      </w:pPr>
      <w:rPr>
        <w:rFonts w:ascii="Wingdings" w:hAnsi="Wingdings" w:hint="default"/>
      </w:rPr>
    </w:lvl>
    <w:lvl w:ilvl="6" w:tplc="08090001" w:tentative="1">
      <w:start w:val="1"/>
      <w:numFmt w:val="bullet"/>
      <w:lvlText w:val=""/>
      <w:lvlJc w:val="left"/>
      <w:pPr>
        <w:ind w:left="5908" w:hanging="360"/>
      </w:pPr>
      <w:rPr>
        <w:rFonts w:ascii="Symbol" w:hAnsi="Symbol" w:hint="default"/>
      </w:rPr>
    </w:lvl>
    <w:lvl w:ilvl="7" w:tplc="08090003" w:tentative="1">
      <w:start w:val="1"/>
      <w:numFmt w:val="bullet"/>
      <w:lvlText w:val="o"/>
      <w:lvlJc w:val="left"/>
      <w:pPr>
        <w:ind w:left="6628" w:hanging="360"/>
      </w:pPr>
      <w:rPr>
        <w:rFonts w:ascii="Courier New" w:hAnsi="Courier New" w:cs="Courier New" w:hint="default"/>
      </w:rPr>
    </w:lvl>
    <w:lvl w:ilvl="8" w:tplc="08090005" w:tentative="1">
      <w:start w:val="1"/>
      <w:numFmt w:val="bullet"/>
      <w:lvlText w:val=""/>
      <w:lvlJc w:val="left"/>
      <w:pPr>
        <w:ind w:left="7348" w:hanging="360"/>
      </w:pPr>
      <w:rPr>
        <w:rFonts w:ascii="Wingdings" w:hAnsi="Wingdings" w:hint="default"/>
      </w:rPr>
    </w:lvl>
  </w:abstractNum>
  <w:abstractNum w:abstractNumId="11" w15:restartNumberingAfterBreak="0">
    <w:nsid w:val="27483D9F"/>
    <w:multiLevelType w:val="multilevel"/>
    <w:tmpl w:val="1EF4BD6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4220C"/>
    <w:multiLevelType w:val="multilevel"/>
    <w:tmpl w:val="83C8F574"/>
    <w:lvl w:ilvl="0">
      <w:start w:val="2"/>
      <w:numFmt w:val="decimal"/>
      <w:lvlText w:val="%1"/>
      <w:lvlJc w:val="left"/>
      <w:pPr>
        <w:ind w:left="867" w:hanging="567"/>
      </w:pPr>
      <w:rPr>
        <w:rFonts w:hint="default"/>
        <w:lang w:val="en-GB" w:eastAsia="en-US" w:bidi="ar-SA"/>
      </w:rPr>
    </w:lvl>
    <w:lvl w:ilvl="1">
      <w:start w:val="1"/>
      <w:numFmt w:val="decimal"/>
      <w:lvlText w:val="%1.%2"/>
      <w:lvlJc w:val="left"/>
      <w:pPr>
        <w:ind w:left="867" w:hanging="567"/>
      </w:pPr>
      <w:rPr>
        <w:rFonts w:ascii="Arial" w:eastAsia="Arial" w:hAnsi="Arial" w:cs="Arial" w:hint="default"/>
        <w:b w:val="0"/>
        <w:bCs w:val="0"/>
        <w:i w:val="0"/>
        <w:iCs w:val="0"/>
        <w:w w:val="100"/>
        <w:sz w:val="22"/>
        <w:szCs w:val="22"/>
        <w:lang w:val="en-GB" w:eastAsia="en-US" w:bidi="ar-SA"/>
      </w:rPr>
    </w:lvl>
    <w:lvl w:ilvl="2">
      <w:numFmt w:val="bullet"/>
      <w:lvlText w:val=""/>
      <w:lvlJc w:val="left"/>
      <w:pPr>
        <w:ind w:left="1352" w:hanging="360"/>
      </w:pPr>
      <w:rPr>
        <w:rFonts w:ascii="Symbol" w:eastAsia="Symbol" w:hAnsi="Symbol" w:cs="Symbol" w:hint="default"/>
        <w:b w:val="0"/>
        <w:bCs w:val="0"/>
        <w:i w:val="0"/>
        <w:iCs w:val="0"/>
        <w:w w:val="100"/>
        <w:sz w:val="22"/>
        <w:szCs w:val="22"/>
        <w:lang w:val="en-GB" w:eastAsia="en-US" w:bidi="ar-SA"/>
      </w:rPr>
    </w:lvl>
    <w:lvl w:ilvl="3">
      <w:numFmt w:val="bullet"/>
      <w:lvlText w:val="•"/>
      <w:lvlJc w:val="left"/>
      <w:pPr>
        <w:ind w:left="3470" w:hanging="360"/>
      </w:pPr>
      <w:rPr>
        <w:rFonts w:hint="default"/>
        <w:lang w:val="en-GB" w:eastAsia="en-US" w:bidi="ar-SA"/>
      </w:rPr>
    </w:lvl>
    <w:lvl w:ilvl="4">
      <w:numFmt w:val="bullet"/>
      <w:lvlText w:val="•"/>
      <w:lvlJc w:val="left"/>
      <w:pPr>
        <w:ind w:left="4526" w:hanging="360"/>
      </w:pPr>
      <w:rPr>
        <w:rFonts w:hint="default"/>
        <w:lang w:val="en-GB" w:eastAsia="en-US" w:bidi="ar-SA"/>
      </w:rPr>
    </w:lvl>
    <w:lvl w:ilvl="5">
      <w:numFmt w:val="bullet"/>
      <w:lvlText w:val="•"/>
      <w:lvlJc w:val="left"/>
      <w:pPr>
        <w:ind w:left="5581" w:hanging="360"/>
      </w:pPr>
      <w:rPr>
        <w:rFonts w:hint="default"/>
        <w:lang w:val="en-GB" w:eastAsia="en-US" w:bidi="ar-SA"/>
      </w:rPr>
    </w:lvl>
    <w:lvl w:ilvl="6">
      <w:numFmt w:val="bullet"/>
      <w:lvlText w:val="•"/>
      <w:lvlJc w:val="left"/>
      <w:pPr>
        <w:ind w:left="6637" w:hanging="360"/>
      </w:pPr>
      <w:rPr>
        <w:rFonts w:hint="default"/>
        <w:lang w:val="en-GB" w:eastAsia="en-US" w:bidi="ar-SA"/>
      </w:rPr>
    </w:lvl>
    <w:lvl w:ilvl="7">
      <w:numFmt w:val="bullet"/>
      <w:lvlText w:val="•"/>
      <w:lvlJc w:val="left"/>
      <w:pPr>
        <w:ind w:left="7692" w:hanging="360"/>
      </w:pPr>
      <w:rPr>
        <w:rFonts w:hint="default"/>
        <w:lang w:val="en-GB" w:eastAsia="en-US" w:bidi="ar-SA"/>
      </w:rPr>
    </w:lvl>
    <w:lvl w:ilvl="8">
      <w:numFmt w:val="bullet"/>
      <w:lvlText w:val="•"/>
      <w:lvlJc w:val="left"/>
      <w:pPr>
        <w:ind w:left="8748" w:hanging="360"/>
      </w:pPr>
      <w:rPr>
        <w:rFonts w:hint="default"/>
        <w:lang w:val="en-GB" w:eastAsia="en-US" w:bidi="ar-SA"/>
      </w:rPr>
    </w:lvl>
  </w:abstractNum>
  <w:abstractNum w:abstractNumId="14" w15:restartNumberingAfterBreak="0">
    <w:nsid w:val="300032A8"/>
    <w:multiLevelType w:val="hybridMultilevel"/>
    <w:tmpl w:val="157EE01E"/>
    <w:lvl w:ilvl="0" w:tplc="9EBE857E">
      <w:start w:val="8"/>
      <w:numFmt w:val="decimal"/>
      <w:lvlText w:val="%1."/>
      <w:lvlJc w:val="left"/>
      <w:pPr>
        <w:ind w:left="576" w:hanging="360"/>
      </w:pPr>
      <w:rPr>
        <w:rFonts w:ascii="Arial" w:eastAsia="Arial" w:hAnsi="Arial" w:cs="Arial" w:hint="default"/>
        <w:b w:val="0"/>
        <w:bCs w:val="0"/>
        <w:i w:val="0"/>
        <w:iCs w:val="0"/>
        <w:spacing w:val="-1"/>
        <w:w w:val="100"/>
        <w:sz w:val="22"/>
        <w:szCs w:val="22"/>
        <w:lang w:val="en-GB" w:eastAsia="en-US" w:bidi="ar-SA"/>
      </w:rPr>
    </w:lvl>
    <w:lvl w:ilvl="1" w:tplc="A728507C">
      <w:numFmt w:val="bullet"/>
      <w:lvlText w:val="•"/>
      <w:lvlJc w:val="left"/>
      <w:pPr>
        <w:ind w:left="1512" w:hanging="360"/>
      </w:pPr>
      <w:rPr>
        <w:rFonts w:hint="default"/>
        <w:lang w:val="en-GB" w:eastAsia="en-US" w:bidi="ar-SA"/>
      </w:rPr>
    </w:lvl>
    <w:lvl w:ilvl="2" w:tplc="3FFE439C">
      <w:numFmt w:val="bullet"/>
      <w:lvlText w:val="•"/>
      <w:lvlJc w:val="left"/>
      <w:pPr>
        <w:ind w:left="2445" w:hanging="360"/>
      </w:pPr>
      <w:rPr>
        <w:rFonts w:hint="default"/>
        <w:lang w:val="en-GB" w:eastAsia="en-US" w:bidi="ar-SA"/>
      </w:rPr>
    </w:lvl>
    <w:lvl w:ilvl="3" w:tplc="14240DC8">
      <w:numFmt w:val="bullet"/>
      <w:lvlText w:val="•"/>
      <w:lvlJc w:val="left"/>
      <w:pPr>
        <w:ind w:left="3377" w:hanging="360"/>
      </w:pPr>
      <w:rPr>
        <w:rFonts w:hint="default"/>
        <w:lang w:val="en-GB" w:eastAsia="en-US" w:bidi="ar-SA"/>
      </w:rPr>
    </w:lvl>
    <w:lvl w:ilvl="4" w:tplc="13FC0B4A">
      <w:numFmt w:val="bullet"/>
      <w:lvlText w:val="•"/>
      <w:lvlJc w:val="left"/>
      <w:pPr>
        <w:ind w:left="4310" w:hanging="360"/>
      </w:pPr>
      <w:rPr>
        <w:rFonts w:hint="default"/>
        <w:lang w:val="en-GB" w:eastAsia="en-US" w:bidi="ar-SA"/>
      </w:rPr>
    </w:lvl>
    <w:lvl w:ilvl="5" w:tplc="927E5ECE">
      <w:numFmt w:val="bullet"/>
      <w:lvlText w:val="•"/>
      <w:lvlJc w:val="left"/>
      <w:pPr>
        <w:ind w:left="5243" w:hanging="360"/>
      </w:pPr>
      <w:rPr>
        <w:rFonts w:hint="default"/>
        <w:lang w:val="en-GB" w:eastAsia="en-US" w:bidi="ar-SA"/>
      </w:rPr>
    </w:lvl>
    <w:lvl w:ilvl="6" w:tplc="886040E8">
      <w:numFmt w:val="bullet"/>
      <w:lvlText w:val="•"/>
      <w:lvlJc w:val="left"/>
      <w:pPr>
        <w:ind w:left="6175" w:hanging="360"/>
      </w:pPr>
      <w:rPr>
        <w:rFonts w:hint="default"/>
        <w:lang w:val="en-GB" w:eastAsia="en-US" w:bidi="ar-SA"/>
      </w:rPr>
    </w:lvl>
    <w:lvl w:ilvl="7" w:tplc="72B2AEAE">
      <w:numFmt w:val="bullet"/>
      <w:lvlText w:val="•"/>
      <w:lvlJc w:val="left"/>
      <w:pPr>
        <w:ind w:left="7108" w:hanging="360"/>
      </w:pPr>
      <w:rPr>
        <w:rFonts w:hint="default"/>
        <w:lang w:val="en-GB" w:eastAsia="en-US" w:bidi="ar-SA"/>
      </w:rPr>
    </w:lvl>
    <w:lvl w:ilvl="8" w:tplc="BD86323C">
      <w:numFmt w:val="bullet"/>
      <w:lvlText w:val="•"/>
      <w:lvlJc w:val="left"/>
      <w:pPr>
        <w:ind w:left="8041" w:hanging="360"/>
      </w:pPr>
      <w:rPr>
        <w:rFonts w:hint="default"/>
        <w:lang w:val="en-GB" w:eastAsia="en-US" w:bidi="ar-SA"/>
      </w:rPr>
    </w:lvl>
  </w:abstractNum>
  <w:abstractNum w:abstractNumId="15" w15:restartNumberingAfterBreak="0">
    <w:nsid w:val="328003DD"/>
    <w:multiLevelType w:val="hybridMultilevel"/>
    <w:tmpl w:val="6202842C"/>
    <w:lvl w:ilvl="0" w:tplc="0EF4F220">
      <w:numFmt w:val="bullet"/>
      <w:lvlText w:val=""/>
      <w:lvlJc w:val="left"/>
      <w:pPr>
        <w:ind w:left="1187" w:hanging="360"/>
      </w:pPr>
      <w:rPr>
        <w:rFonts w:ascii="Symbol" w:eastAsia="Symbol" w:hAnsi="Symbol" w:cs="Symbol" w:hint="default"/>
        <w:b w:val="0"/>
        <w:bCs w:val="0"/>
        <w:i w:val="0"/>
        <w:iCs w:val="0"/>
        <w:w w:val="100"/>
        <w:sz w:val="22"/>
        <w:szCs w:val="22"/>
        <w:lang w:val="en-GB" w:eastAsia="en-US" w:bidi="ar-SA"/>
      </w:rPr>
    </w:lvl>
    <w:lvl w:ilvl="1" w:tplc="7554718A">
      <w:numFmt w:val="bullet"/>
      <w:lvlText w:val="•"/>
      <w:lvlJc w:val="left"/>
      <w:pPr>
        <w:ind w:left="2028" w:hanging="360"/>
      </w:pPr>
      <w:rPr>
        <w:rFonts w:hint="default"/>
        <w:lang w:val="en-GB" w:eastAsia="en-US" w:bidi="ar-SA"/>
      </w:rPr>
    </w:lvl>
    <w:lvl w:ilvl="2" w:tplc="15AA5DA8">
      <w:numFmt w:val="bullet"/>
      <w:lvlText w:val="•"/>
      <w:lvlJc w:val="left"/>
      <w:pPr>
        <w:ind w:left="2876" w:hanging="360"/>
      </w:pPr>
      <w:rPr>
        <w:rFonts w:hint="default"/>
        <w:lang w:val="en-GB" w:eastAsia="en-US" w:bidi="ar-SA"/>
      </w:rPr>
    </w:lvl>
    <w:lvl w:ilvl="3" w:tplc="831C36F6">
      <w:numFmt w:val="bullet"/>
      <w:lvlText w:val="•"/>
      <w:lvlJc w:val="left"/>
      <w:pPr>
        <w:ind w:left="3724" w:hanging="360"/>
      </w:pPr>
      <w:rPr>
        <w:rFonts w:hint="default"/>
        <w:lang w:val="en-GB" w:eastAsia="en-US" w:bidi="ar-SA"/>
      </w:rPr>
    </w:lvl>
    <w:lvl w:ilvl="4" w:tplc="E968E0DE">
      <w:numFmt w:val="bullet"/>
      <w:lvlText w:val="•"/>
      <w:lvlJc w:val="left"/>
      <w:pPr>
        <w:ind w:left="4572" w:hanging="360"/>
      </w:pPr>
      <w:rPr>
        <w:rFonts w:hint="default"/>
        <w:lang w:val="en-GB" w:eastAsia="en-US" w:bidi="ar-SA"/>
      </w:rPr>
    </w:lvl>
    <w:lvl w:ilvl="5" w:tplc="54E440E2">
      <w:numFmt w:val="bullet"/>
      <w:lvlText w:val="•"/>
      <w:lvlJc w:val="left"/>
      <w:pPr>
        <w:ind w:left="5420" w:hanging="360"/>
      </w:pPr>
      <w:rPr>
        <w:rFonts w:hint="default"/>
        <w:lang w:val="en-GB" w:eastAsia="en-US" w:bidi="ar-SA"/>
      </w:rPr>
    </w:lvl>
    <w:lvl w:ilvl="6" w:tplc="80FCE452">
      <w:numFmt w:val="bullet"/>
      <w:lvlText w:val="•"/>
      <w:lvlJc w:val="left"/>
      <w:pPr>
        <w:ind w:left="6268" w:hanging="360"/>
      </w:pPr>
      <w:rPr>
        <w:rFonts w:hint="default"/>
        <w:lang w:val="en-GB" w:eastAsia="en-US" w:bidi="ar-SA"/>
      </w:rPr>
    </w:lvl>
    <w:lvl w:ilvl="7" w:tplc="AEA465CE">
      <w:numFmt w:val="bullet"/>
      <w:lvlText w:val="•"/>
      <w:lvlJc w:val="left"/>
      <w:pPr>
        <w:ind w:left="7116" w:hanging="360"/>
      </w:pPr>
      <w:rPr>
        <w:rFonts w:hint="default"/>
        <w:lang w:val="en-GB" w:eastAsia="en-US" w:bidi="ar-SA"/>
      </w:rPr>
    </w:lvl>
    <w:lvl w:ilvl="8" w:tplc="281865B4">
      <w:numFmt w:val="bullet"/>
      <w:lvlText w:val="•"/>
      <w:lvlJc w:val="left"/>
      <w:pPr>
        <w:ind w:left="7964" w:hanging="360"/>
      </w:pPr>
      <w:rPr>
        <w:rFonts w:hint="default"/>
        <w:lang w:val="en-GB" w:eastAsia="en-US" w:bidi="ar-SA"/>
      </w:rPr>
    </w:lvl>
  </w:abstractNum>
  <w:abstractNum w:abstractNumId="16"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851F9A"/>
    <w:multiLevelType w:val="hybridMultilevel"/>
    <w:tmpl w:val="F836B5B4"/>
    <w:lvl w:ilvl="0" w:tplc="DD3CFB82">
      <w:numFmt w:val="bullet"/>
      <w:lvlText w:val=""/>
      <w:lvlJc w:val="left"/>
      <w:pPr>
        <w:ind w:left="1187" w:hanging="360"/>
      </w:pPr>
      <w:rPr>
        <w:rFonts w:ascii="Symbol" w:eastAsia="Symbol" w:hAnsi="Symbol" w:cs="Symbol" w:hint="default"/>
        <w:b w:val="0"/>
        <w:bCs w:val="0"/>
        <w:i w:val="0"/>
        <w:iCs w:val="0"/>
        <w:w w:val="100"/>
        <w:sz w:val="22"/>
        <w:szCs w:val="22"/>
        <w:lang w:val="en-GB" w:eastAsia="en-US" w:bidi="ar-SA"/>
      </w:rPr>
    </w:lvl>
    <w:lvl w:ilvl="1" w:tplc="6130F99C">
      <w:numFmt w:val="bullet"/>
      <w:lvlText w:val="•"/>
      <w:lvlJc w:val="left"/>
      <w:pPr>
        <w:ind w:left="2027" w:hanging="360"/>
      </w:pPr>
      <w:rPr>
        <w:rFonts w:hint="default"/>
        <w:lang w:val="en-GB" w:eastAsia="en-US" w:bidi="ar-SA"/>
      </w:rPr>
    </w:lvl>
    <w:lvl w:ilvl="2" w:tplc="62AA86DC">
      <w:numFmt w:val="bullet"/>
      <w:lvlText w:val="•"/>
      <w:lvlJc w:val="left"/>
      <w:pPr>
        <w:ind w:left="2875" w:hanging="360"/>
      </w:pPr>
      <w:rPr>
        <w:rFonts w:hint="default"/>
        <w:lang w:val="en-GB" w:eastAsia="en-US" w:bidi="ar-SA"/>
      </w:rPr>
    </w:lvl>
    <w:lvl w:ilvl="3" w:tplc="1CF2D294">
      <w:numFmt w:val="bullet"/>
      <w:lvlText w:val="•"/>
      <w:lvlJc w:val="left"/>
      <w:pPr>
        <w:ind w:left="3723" w:hanging="360"/>
      </w:pPr>
      <w:rPr>
        <w:rFonts w:hint="default"/>
        <w:lang w:val="en-GB" w:eastAsia="en-US" w:bidi="ar-SA"/>
      </w:rPr>
    </w:lvl>
    <w:lvl w:ilvl="4" w:tplc="0B0629DA">
      <w:numFmt w:val="bullet"/>
      <w:lvlText w:val="•"/>
      <w:lvlJc w:val="left"/>
      <w:pPr>
        <w:ind w:left="4571" w:hanging="360"/>
      </w:pPr>
      <w:rPr>
        <w:rFonts w:hint="default"/>
        <w:lang w:val="en-GB" w:eastAsia="en-US" w:bidi="ar-SA"/>
      </w:rPr>
    </w:lvl>
    <w:lvl w:ilvl="5" w:tplc="0AB89862">
      <w:numFmt w:val="bullet"/>
      <w:lvlText w:val="•"/>
      <w:lvlJc w:val="left"/>
      <w:pPr>
        <w:ind w:left="5419" w:hanging="360"/>
      </w:pPr>
      <w:rPr>
        <w:rFonts w:hint="default"/>
        <w:lang w:val="en-GB" w:eastAsia="en-US" w:bidi="ar-SA"/>
      </w:rPr>
    </w:lvl>
    <w:lvl w:ilvl="6" w:tplc="8CD66E92">
      <w:numFmt w:val="bullet"/>
      <w:lvlText w:val="•"/>
      <w:lvlJc w:val="left"/>
      <w:pPr>
        <w:ind w:left="6267" w:hanging="360"/>
      </w:pPr>
      <w:rPr>
        <w:rFonts w:hint="default"/>
        <w:lang w:val="en-GB" w:eastAsia="en-US" w:bidi="ar-SA"/>
      </w:rPr>
    </w:lvl>
    <w:lvl w:ilvl="7" w:tplc="354C0600">
      <w:numFmt w:val="bullet"/>
      <w:lvlText w:val="•"/>
      <w:lvlJc w:val="left"/>
      <w:pPr>
        <w:ind w:left="7115" w:hanging="360"/>
      </w:pPr>
      <w:rPr>
        <w:rFonts w:hint="default"/>
        <w:lang w:val="en-GB" w:eastAsia="en-US" w:bidi="ar-SA"/>
      </w:rPr>
    </w:lvl>
    <w:lvl w:ilvl="8" w:tplc="95D0F612">
      <w:numFmt w:val="bullet"/>
      <w:lvlText w:val="•"/>
      <w:lvlJc w:val="left"/>
      <w:pPr>
        <w:ind w:left="7963" w:hanging="360"/>
      </w:pPr>
      <w:rPr>
        <w:rFonts w:hint="default"/>
        <w:lang w:val="en-GB" w:eastAsia="en-US" w:bidi="ar-SA"/>
      </w:rPr>
    </w:lvl>
  </w:abstractNum>
  <w:abstractNum w:abstractNumId="18" w15:restartNumberingAfterBreak="0">
    <w:nsid w:val="37DB086D"/>
    <w:multiLevelType w:val="hybridMultilevel"/>
    <w:tmpl w:val="EA38FC00"/>
    <w:lvl w:ilvl="0" w:tplc="34203DE6">
      <w:start w:val="1"/>
      <w:numFmt w:val="decimal"/>
      <w:lvlText w:val="%1."/>
      <w:lvlJc w:val="left"/>
      <w:pPr>
        <w:ind w:left="467" w:hanging="360"/>
      </w:pPr>
      <w:rPr>
        <w:rFonts w:ascii="Arial" w:eastAsia="Arial" w:hAnsi="Arial" w:cs="Arial" w:hint="default"/>
        <w:b w:val="0"/>
        <w:bCs w:val="0"/>
        <w:i w:val="0"/>
        <w:iCs w:val="0"/>
        <w:spacing w:val="-1"/>
        <w:w w:val="100"/>
        <w:sz w:val="22"/>
        <w:szCs w:val="22"/>
        <w:lang w:val="en-GB" w:eastAsia="en-US" w:bidi="ar-SA"/>
      </w:rPr>
    </w:lvl>
    <w:lvl w:ilvl="1" w:tplc="21AE9A14">
      <w:numFmt w:val="bullet"/>
      <w:lvlText w:val="•"/>
      <w:lvlJc w:val="left"/>
      <w:pPr>
        <w:ind w:left="1379" w:hanging="360"/>
      </w:pPr>
      <w:rPr>
        <w:rFonts w:hint="default"/>
        <w:lang w:val="en-GB" w:eastAsia="en-US" w:bidi="ar-SA"/>
      </w:rPr>
    </w:lvl>
    <w:lvl w:ilvl="2" w:tplc="9080E4A0">
      <w:numFmt w:val="bullet"/>
      <w:lvlText w:val="•"/>
      <w:lvlJc w:val="left"/>
      <w:pPr>
        <w:ind w:left="2299" w:hanging="360"/>
      </w:pPr>
      <w:rPr>
        <w:rFonts w:hint="default"/>
        <w:lang w:val="en-GB" w:eastAsia="en-US" w:bidi="ar-SA"/>
      </w:rPr>
    </w:lvl>
    <w:lvl w:ilvl="3" w:tplc="4C3AAD5C">
      <w:numFmt w:val="bullet"/>
      <w:lvlText w:val="•"/>
      <w:lvlJc w:val="left"/>
      <w:pPr>
        <w:ind w:left="3219" w:hanging="360"/>
      </w:pPr>
      <w:rPr>
        <w:rFonts w:hint="default"/>
        <w:lang w:val="en-GB" w:eastAsia="en-US" w:bidi="ar-SA"/>
      </w:rPr>
    </w:lvl>
    <w:lvl w:ilvl="4" w:tplc="13482D8E">
      <w:numFmt w:val="bullet"/>
      <w:lvlText w:val="•"/>
      <w:lvlJc w:val="left"/>
      <w:pPr>
        <w:ind w:left="4139" w:hanging="360"/>
      </w:pPr>
      <w:rPr>
        <w:rFonts w:hint="default"/>
        <w:lang w:val="en-GB" w:eastAsia="en-US" w:bidi="ar-SA"/>
      </w:rPr>
    </w:lvl>
    <w:lvl w:ilvl="5" w:tplc="F8E032EE">
      <w:numFmt w:val="bullet"/>
      <w:lvlText w:val="•"/>
      <w:lvlJc w:val="left"/>
      <w:pPr>
        <w:ind w:left="5059" w:hanging="360"/>
      </w:pPr>
      <w:rPr>
        <w:rFonts w:hint="default"/>
        <w:lang w:val="en-GB" w:eastAsia="en-US" w:bidi="ar-SA"/>
      </w:rPr>
    </w:lvl>
    <w:lvl w:ilvl="6" w:tplc="632AC7FC">
      <w:numFmt w:val="bullet"/>
      <w:lvlText w:val="•"/>
      <w:lvlJc w:val="left"/>
      <w:pPr>
        <w:ind w:left="5979" w:hanging="360"/>
      </w:pPr>
      <w:rPr>
        <w:rFonts w:hint="default"/>
        <w:lang w:val="en-GB" w:eastAsia="en-US" w:bidi="ar-SA"/>
      </w:rPr>
    </w:lvl>
    <w:lvl w:ilvl="7" w:tplc="A90A982C">
      <w:numFmt w:val="bullet"/>
      <w:lvlText w:val="•"/>
      <w:lvlJc w:val="left"/>
      <w:pPr>
        <w:ind w:left="6899" w:hanging="360"/>
      </w:pPr>
      <w:rPr>
        <w:rFonts w:hint="default"/>
        <w:lang w:val="en-GB" w:eastAsia="en-US" w:bidi="ar-SA"/>
      </w:rPr>
    </w:lvl>
    <w:lvl w:ilvl="8" w:tplc="794000FA">
      <w:numFmt w:val="bullet"/>
      <w:lvlText w:val="•"/>
      <w:lvlJc w:val="left"/>
      <w:pPr>
        <w:ind w:left="7819" w:hanging="360"/>
      </w:pPr>
      <w:rPr>
        <w:rFonts w:hint="default"/>
        <w:lang w:val="en-GB" w:eastAsia="en-US" w:bidi="ar-SA"/>
      </w:rPr>
    </w:lvl>
  </w:abstractNum>
  <w:abstractNum w:abstractNumId="19" w15:restartNumberingAfterBreak="0">
    <w:nsid w:val="3C96044D"/>
    <w:multiLevelType w:val="hybridMultilevel"/>
    <w:tmpl w:val="F71CB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3C6D0C"/>
    <w:multiLevelType w:val="hybridMultilevel"/>
    <w:tmpl w:val="5942B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2" w15:restartNumberingAfterBreak="0">
    <w:nsid w:val="3F69710A"/>
    <w:multiLevelType w:val="hybridMultilevel"/>
    <w:tmpl w:val="BCB885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1DE23C7"/>
    <w:multiLevelType w:val="hybridMultilevel"/>
    <w:tmpl w:val="1BEA5332"/>
    <w:lvl w:ilvl="0" w:tplc="9B70BD1E">
      <w:numFmt w:val="bullet"/>
      <w:lvlText w:val="•"/>
      <w:lvlJc w:val="left"/>
      <w:pPr>
        <w:ind w:left="1247" w:hanging="360"/>
      </w:pPr>
      <w:rPr>
        <w:rFonts w:ascii="Arial" w:eastAsia="Arial" w:hAnsi="Arial" w:cs="Arial" w:hint="default"/>
        <w:b w:val="0"/>
        <w:bCs w:val="0"/>
        <w:i w:val="0"/>
        <w:iCs w:val="0"/>
        <w:w w:val="100"/>
        <w:sz w:val="22"/>
        <w:szCs w:val="22"/>
        <w:lang w:val="en-GB" w:eastAsia="en-US" w:bidi="ar-SA"/>
      </w:rPr>
    </w:lvl>
    <w:lvl w:ilvl="1" w:tplc="D8F6D18A">
      <w:numFmt w:val="bullet"/>
      <w:lvlText w:val="•"/>
      <w:lvlJc w:val="left"/>
      <w:pPr>
        <w:ind w:left="2081" w:hanging="360"/>
      </w:pPr>
      <w:rPr>
        <w:rFonts w:hint="default"/>
        <w:lang w:val="en-GB" w:eastAsia="en-US" w:bidi="ar-SA"/>
      </w:rPr>
    </w:lvl>
    <w:lvl w:ilvl="2" w:tplc="55480310">
      <w:numFmt w:val="bullet"/>
      <w:lvlText w:val="•"/>
      <w:lvlJc w:val="left"/>
      <w:pPr>
        <w:ind w:left="2923" w:hanging="360"/>
      </w:pPr>
      <w:rPr>
        <w:rFonts w:hint="default"/>
        <w:lang w:val="en-GB" w:eastAsia="en-US" w:bidi="ar-SA"/>
      </w:rPr>
    </w:lvl>
    <w:lvl w:ilvl="3" w:tplc="F28C7512">
      <w:numFmt w:val="bullet"/>
      <w:lvlText w:val="•"/>
      <w:lvlJc w:val="left"/>
      <w:pPr>
        <w:ind w:left="3765" w:hanging="360"/>
      </w:pPr>
      <w:rPr>
        <w:rFonts w:hint="default"/>
        <w:lang w:val="en-GB" w:eastAsia="en-US" w:bidi="ar-SA"/>
      </w:rPr>
    </w:lvl>
    <w:lvl w:ilvl="4" w:tplc="AB263B04">
      <w:numFmt w:val="bullet"/>
      <w:lvlText w:val="•"/>
      <w:lvlJc w:val="left"/>
      <w:pPr>
        <w:ind w:left="4607" w:hanging="360"/>
      </w:pPr>
      <w:rPr>
        <w:rFonts w:hint="default"/>
        <w:lang w:val="en-GB" w:eastAsia="en-US" w:bidi="ar-SA"/>
      </w:rPr>
    </w:lvl>
    <w:lvl w:ilvl="5" w:tplc="88F488EA">
      <w:numFmt w:val="bullet"/>
      <w:lvlText w:val="•"/>
      <w:lvlJc w:val="left"/>
      <w:pPr>
        <w:ind w:left="5449" w:hanging="360"/>
      </w:pPr>
      <w:rPr>
        <w:rFonts w:hint="default"/>
        <w:lang w:val="en-GB" w:eastAsia="en-US" w:bidi="ar-SA"/>
      </w:rPr>
    </w:lvl>
    <w:lvl w:ilvl="6" w:tplc="E358468A">
      <w:numFmt w:val="bullet"/>
      <w:lvlText w:val="•"/>
      <w:lvlJc w:val="left"/>
      <w:pPr>
        <w:ind w:left="6291" w:hanging="360"/>
      </w:pPr>
      <w:rPr>
        <w:rFonts w:hint="default"/>
        <w:lang w:val="en-GB" w:eastAsia="en-US" w:bidi="ar-SA"/>
      </w:rPr>
    </w:lvl>
    <w:lvl w:ilvl="7" w:tplc="8AA8FAAE">
      <w:numFmt w:val="bullet"/>
      <w:lvlText w:val="•"/>
      <w:lvlJc w:val="left"/>
      <w:pPr>
        <w:ind w:left="7133" w:hanging="360"/>
      </w:pPr>
      <w:rPr>
        <w:rFonts w:hint="default"/>
        <w:lang w:val="en-GB" w:eastAsia="en-US" w:bidi="ar-SA"/>
      </w:rPr>
    </w:lvl>
    <w:lvl w:ilvl="8" w:tplc="A7BAFA7A">
      <w:numFmt w:val="bullet"/>
      <w:lvlText w:val="•"/>
      <w:lvlJc w:val="left"/>
      <w:pPr>
        <w:ind w:left="7975" w:hanging="360"/>
      </w:pPr>
      <w:rPr>
        <w:rFonts w:hint="default"/>
        <w:lang w:val="en-GB" w:eastAsia="en-US" w:bidi="ar-SA"/>
      </w:rPr>
    </w:lvl>
  </w:abstractNum>
  <w:abstractNum w:abstractNumId="24" w15:restartNumberingAfterBreak="0">
    <w:nsid w:val="428E0C51"/>
    <w:multiLevelType w:val="hybridMultilevel"/>
    <w:tmpl w:val="19785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C6056F"/>
    <w:multiLevelType w:val="hybridMultilevel"/>
    <w:tmpl w:val="EBAE3AB8"/>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Times New Roman"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Times New Roman"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Times New Roman"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AD63A0"/>
    <w:multiLevelType w:val="multilevel"/>
    <w:tmpl w:val="83C8F574"/>
    <w:lvl w:ilvl="0">
      <w:start w:val="2"/>
      <w:numFmt w:val="decimal"/>
      <w:lvlText w:val="%1"/>
      <w:lvlJc w:val="left"/>
      <w:pPr>
        <w:ind w:left="867" w:hanging="567"/>
      </w:pPr>
      <w:rPr>
        <w:rFonts w:hint="default"/>
        <w:lang w:val="en-GB" w:eastAsia="en-US" w:bidi="ar-SA"/>
      </w:rPr>
    </w:lvl>
    <w:lvl w:ilvl="1">
      <w:start w:val="1"/>
      <w:numFmt w:val="decimal"/>
      <w:lvlText w:val="%1.%2"/>
      <w:lvlJc w:val="left"/>
      <w:pPr>
        <w:ind w:left="867" w:hanging="567"/>
      </w:pPr>
      <w:rPr>
        <w:rFonts w:ascii="Arial" w:eastAsia="Arial" w:hAnsi="Arial" w:cs="Arial" w:hint="default"/>
        <w:b w:val="0"/>
        <w:bCs w:val="0"/>
        <w:i w:val="0"/>
        <w:iCs w:val="0"/>
        <w:w w:val="100"/>
        <w:sz w:val="22"/>
        <w:szCs w:val="22"/>
        <w:lang w:val="en-GB" w:eastAsia="en-US" w:bidi="ar-SA"/>
      </w:rPr>
    </w:lvl>
    <w:lvl w:ilvl="2">
      <w:numFmt w:val="bullet"/>
      <w:lvlText w:val=""/>
      <w:lvlJc w:val="left"/>
      <w:pPr>
        <w:ind w:left="1352" w:hanging="360"/>
      </w:pPr>
      <w:rPr>
        <w:rFonts w:ascii="Symbol" w:eastAsia="Symbol" w:hAnsi="Symbol" w:cs="Symbol" w:hint="default"/>
        <w:b w:val="0"/>
        <w:bCs w:val="0"/>
        <w:i w:val="0"/>
        <w:iCs w:val="0"/>
        <w:w w:val="100"/>
        <w:sz w:val="22"/>
        <w:szCs w:val="22"/>
        <w:lang w:val="en-GB" w:eastAsia="en-US" w:bidi="ar-SA"/>
      </w:rPr>
    </w:lvl>
    <w:lvl w:ilvl="3">
      <w:numFmt w:val="bullet"/>
      <w:lvlText w:val="•"/>
      <w:lvlJc w:val="left"/>
      <w:pPr>
        <w:ind w:left="3470" w:hanging="360"/>
      </w:pPr>
      <w:rPr>
        <w:rFonts w:hint="default"/>
        <w:lang w:val="en-GB" w:eastAsia="en-US" w:bidi="ar-SA"/>
      </w:rPr>
    </w:lvl>
    <w:lvl w:ilvl="4">
      <w:numFmt w:val="bullet"/>
      <w:lvlText w:val="•"/>
      <w:lvlJc w:val="left"/>
      <w:pPr>
        <w:ind w:left="4526" w:hanging="360"/>
      </w:pPr>
      <w:rPr>
        <w:rFonts w:hint="default"/>
        <w:lang w:val="en-GB" w:eastAsia="en-US" w:bidi="ar-SA"/>
      </w:rPr>
    </w:lvl>
    <w:lvl w:ilvl="5">
      <w:numFmt w:val="bullet"/>
      <w:lvlText w:val="•"/>
      <w:lvlJc w:val="left"/>
      <w:pPr>
        <w:ind w:left="5581" w:hanging="360"/>
      </w:pPr>
      <w:rPr>
        <w:rFonts w:hint="default"/>
        <w:lang w:val="en-GB" w:eastAsia="en-US" w:bidi="ar-SA"/>
      </w:rPr>
    </w:lvl>
    <w:lvl w:ilvl="6">
      <w:numFmt w:val="bullet"/>
      <w:lvlText w:val="•"/>
      <w:lvlJc w:val="left"/>
      <w:pPr>
        <w:ind w:left="6637" w:hanging="360"/>
      </w:pPr>
      <w:rPr>
        <w:rFonts w:hint="default"/>
        <w:lang w:val="en-GB" w:eastAsia="en-US" w:bidi="ar-SA"/>
      </w:rPr>
    </w:lvl>
    <w:lvl w:ilvl="7">
      <w:numFmt w:val="bullet"/>
      <w:lvlText w:val="•"/>
      <w:lvlJc w:val="left"/>
      <w:pPr>
        <w:ind w:left="7692" w:hanging="360"/>
      </w:pPr>
      <w:rPr>
        <w:rFonts w:hint="default"/>
        <w:lang w:val="en-GB" w:eastAsia="en-US" w:bidi="ar-SA"/>
      </w:rPr>
    </w:lvl>
    <w:lvl w:ilvl="8">
      <w:numFmt w:val="bullet"/>
      <w:lvlText w:val="•"/>
      <w:lvlJc w:val="left"/>
      <w:pPr>
        <w:ind w:left="8748" w:hanging="360"/>
      </w:pPr>
      <w:rPr>
        <w:rFonts w:hint="default"/>
        <w:lang w:val="en-GB" w:eastAsia="en-US" w:bidi="ar-SA"/>
      </w:rPr>
    </w:lvl>
  </w:abstractNum>
  <w:abstractNum w:abstractNumId="29" w15:restartNumberingAfterBreak="0">
    <w:nsid w:val="57B75BF3"/>
    <w:multiLevelType w:val="multilevel"/>
    <w:tmpl w:val="62FA75C2"/>
    <w:lvl w:ilvl="0">
      <w:start w:val="5"/>
      <w:numFmt w:val="decimal"/>
      <w:lvlText w:val="%1"/>
      <w:lvlJc w:val="left"/>
      <w:pPr>
        <w:ind w:left="810" w:hanging="404"/>
      </w:pPr>
      <w:rPr>
        <w:rFonts w:hint="default"/>
        <w:lang w:val="en-GB" w:eastAsia="en-US" w:bidi="ar-SA"/>
      </w:rPr>
    </w:lvl>
    <w:lvl w:ilvl="1">
      <w:start w:val="1"/>
      <w:numFmt w:val="decimal"/>
      <w:lvlText w:val="%1.%2"/>
      <w:lvlJc w:val="left"/>
      <w:pPr>
        <w:ind w:left="810" w:hanging="404"/>
      </w:pPr>
      <w:rPr>
        <w:rFonts w:ascii="Arial" w:eastAsia="Arial" w:hAnsi="Arial" w:cs="Arial" w:hint="default"/>
        <w:b w:val="0"/>
        <w:bCs w:val="0"/>
        <w:i w:val="0"/>
        <w:iCs w:val="0"/>
        <w:w w:val="100"/>
        <w:sz w:val="22"/>
        <w:szCs w:val="22"/>
        <w:lang w:val="en-GB" w:eastAsia="en-US" w:bidi="ar-SA"/>
      </w:rPr>
    </w:lvl>
    <w:lvl w:ilvl="2">
      <w:numFmt w:val="bullet"/>
      <w:lvlText w:val="•"/>
      <w:lvlJc w:val="left"/>
      <w:pPr>
        <w:ind w:left="2827" w:hanging="404"/>
      </w:pPr>
      <w:rPr>
        <w:rFonts w:hint="default"/>
        <w:lang w:val="en-GB" w:eastAsia="en-US" w:bidi="ar-SA"/>
      </w:rPr>
    </w:lvl>
    <w:lvl w:ilvl="3">
      <w:numFmt w:val="bullet"/>
      <w:lvlText w:val="•"/>
      <w:lvlJc w:val="left"/>
      <w:pPr>
        <w:ind w:left="3831" w:hanging="404"/>
      </w:pPr>
      <w:rPr>
        <w:rFonts w:hint="default"/>
        <w:lang w:val="en-GB" w:eastAsia="en-US" w:bidi="ar-SA"/>
      </w:rPr>
    </w:lvl>
    <w:lvl w:ilvl="4">
      <w:numFmt w:val="bullet"/>
      <w:lvlText w:val="•"/>
      <w:lvlJc w:val="left"/>
      <w:pPr>
        <w:ind w:left="4835" w:hanging="404"/>
      </w:pPr>
      <w:rPr>
        <w:rFonts w:hint="default"/>
        <w:lang w:val="en-GB" w:eastAsia="en-US" w:bidi="ar-SA"/>
      </w:rPr>
    </w:lvl>
    <w:lvl w:ilvl="5">
      <w:numFmt w:val="bullet"/>
      <w:lvlText w:val="•"/>
      <w:lvlJc w:val="left"/>
      <w:pPr>
        <w:ind w:left="5839" w:hanging="404"/>
      </w:pPr>
      <w:rPr>
        <w:rFonts w:hint="default"/>
        <w:lang w:val="en-GB" w:eastAsia="en-US" w:bidi="ar-SA"/>
      </w:rPr>
    </w:lvl>
    <w:lvl w:ilvl="6">
      <w:numFmt w:val="bullet"/>
      <w:lvlText w:val="•"/>
      <w:lvlJc w:val="left"/>
      <w:pPr>
        <w:ind w:left="6843" w:hanging="404"/>
      </w:pPr>
      <w:rPr>
        <w:rFonts w:hint="default"/>
        <w:lang w:val="en-GB" w:eastAsia="en-US" w:bidi="ar-SA"/>
      </w:rPr>
    </w:lvl>
    <w:lvl w:ilvl="7">
      <w:numFmt w:val="bullet"/>
      <w:lvlText w:val="•"/>
      <w:lvlJc w:val="left"/>
      <w:pPr>
        <w:ind w:left="7847" w:hanging="404"/>
      </w:pPr>
      <w:rPr>
        <w:rFonts w:hint="default"/>
        <w:lang w:val="en-GB" w:eastAsia="en-US" w:bidi="ar-SA"/>
      </w:rPr>
    </w:lvl>
    <w:lvl w:ilvl="8">
      <w:numFmt w:val="bullet"/>
      <w:lvlText w:val="•"/>
      <w:lvlJc w:val="left"/>
      <w:pPr>
        <w:ind w:left="8851" w:hanging="404"/>
      </w:pPr>
      <w:rPr>
        <w:rFonts w:hint="default"/>
        <w:lang w:val="en-GB" w:eastAsia="en-US" w:bidi="ar-SA"/>
      </w:rPr>
    </w:lvl>
  </w:abstractNum>
  <w:abstractNum w:abstractNumId="30" w15:restartNumberingAfterBreak="0">
    <w:nsid w:val="58B67444"/>
    <w:multiLevelType w:val="hybridMultilevel"/>
    <w:tmpl w:val="3D60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BE4F98"/>
    <w:multiLevelType w:val="hybridMultilevel"/>
    <w:tmpl w:val="9CAE57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3B85F11"/>
    <w:multiLevelType w:val="hybridMultilevel"/>
    <w:tmpl w:val="E2D81E8E"/>
    <w:lvl w:ilvl="0" w:tplc="DE004A9C">
      <w:numFmt w:val="bullet"/>
      <w:lvlText w:val=""/>
      <w:lvlJc w:val="left"/>
      <w:pPr>
        <w:ind w:left="1187" w:hanging="360"/>
      </w:pPr>
      <w:rPr>
        <w:rFonts w:ascii="Symbol" w:eastAsia="Symbol" w:hAnsi="Symbol" w:cs="Symbol" w:hint="default"/>
        <w:b w:val="0"/>
        <w:bCs w:val="0"/>
        <w:i w:val="0"/>
        <w:iCs w:val="0"/>
        <w:w w:val="100"/>
        <w:sz w:val="22"/>
        <w:szCs w:val="22"/>
        <w:lang w:val="en-GB" w:eastAsia="en-US" w:bidi="ar-SA"/>
      </w:rPr>
    </w:lvl>
    <w:lvl w:ilvl="1" w:tplc="D55476B2">
      <w:numFmt w:val="bullet"/>
      <w:lvlText w:val="•"/>
      <w:lvlJc w:val="left"/>
      <w:pPr>
        <w:ind w:left="2056" w:hanging="360"/>
      </w:pPr>
      <w:rPr>
        <w:rFonts w:hint="default"/>
        <w:lang w:val="en-GB" w:eastAsia="en-US" w:bidi="ar-SA"/>
      </w:rPr>
    </w:lvl>
    <w:lvl w:ilvl="2" w:tplc="EEF85B8A">
      <w:numFmt w:val="bullet"/>
      <w:lvlText w:val="•"/>
      <w:lvlJc w:val="left"/>
      <w:pPr>
        <w:ind w:left="2932" w:hanging="360"/>
      </w:pPr>
      <w:rPr>
        <w:rFonts w:hint="default"/>
        <w:lang w:val="en-GB" w:eastAsia="en-US" w:bidi="ar-SA"/>
      </w:rPr>
    </w:lvl>
    <w:lvl w:ilvl="3" w:tplc="5906B716">
      <w:numFmt w:val="bullet"/>
      <w:lvlText w:val="•"/>
      <w:lvlJc w:val="left"/>
      <w:pPr>
        <w:ind w:left="3808" w:hanging="360"/>
      </w:pPr>
      <w:rPr>
        <w:rFonts w:hint="default"/>
        <w:lang w:val="en-GB" w:eastAsia="en-US" w:bidi="ar-SA"/>
      </w:rPr>
    </w:lvl>
    <w:lvl w:ilvl="4" w:tplc="4D9CC248">
      <w:numFmt w:val="bullet"/>
      <w:lvlText w:val="•"/>
      <w:lvlJc w:val="left"/>
      <w:pPr>
        <w:ind w:left="4685" w:hanging="360"/>
      </w:pPr>
      <w:rPr>
        <w:rFonts w:hint="default"/>
        <w:lang w:val="en-GB" w:eastAsia="en-US" w:bidi="ar-SA"/>
      </w:rPr>
    </w:lvl>
    <w:lvl w:ilvl="5" w:tplc="D01684F6">
      <w:numFmt w:val="bullet"/>
      <w:lvlText w:val="•"/>
      <w:lvlJc w:val="left"/>
      <w:pPr>
        <w:ind w:left="5561" w:hanging="360"/>
      </w:pPr>
      <w:rPr>
        <w:rFonts w:hint="default"/>
        <w:lang w:val="en-GB" w:eastAsia="en-US" w:bidi="ar-SA"/>
      </w:rPr>
    </w:lvl>
    <w:lvl w:ilvl="6" w:tplc="40906232">
      <w:numFmt w:val="bullet"/>
      <w:lvlText w:val="•"/>
      <w:lvlJc w:val="left"/>
      <w:pPr>
        <w:ind w:left="6437" w:hanging="360"/>
      </w:pPr>
      <w:rPr>
        <w:rFonts w:hint="default"/>
        <w:lang w:val="en-GB" w:eastAsia="en-US" w:bidi="ar-SA"/>
      </w:rPr>
    </w:lvl>
    <w:lvl w:ilvl="7" w:tplc="B3181DA6">
      <w:numFmt w:val="bullet"/>
      <w:lvlText w:val="•"/>
      <w:lvlJc w:val="left"/>
      <w:pPr>
        <w:ind w:left="7314" w:hanging="360"/>
      </w:pPr>
      <w:rPr>
        <w:rFonts w:hint="default"/>
        <w:lang w:val="en-GB" w:eastAsia="en-US" w:bidi="ar-SA"/>
      </w:rPr>
    </w:lvl>
    <w:lvl w:ilvl="8" w:tplc="B688FBD2">
      <w:numFmt w:val="bullet"/>
      <w:lvlText w:val="•"/>
      <w:lvlJc w:val="left"/>
      <w:pPr>
        <w:ind w:left="8190" w:hanging="360"/>
      </w:pPr>
      <w:rPr>
        <w:rFonts w:hint="default"/>
        <w:lang w:val="en-GB" w:eastAsia="en-US" w:bidi="ar-SA"/>
      </w:rPr>
    </w:lvl>
  </w:abstractNum>
  <w:abstractNum w:abstractNumId="34"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C24F01"/>
    <w:multiLevelType w:val="hybridMultilevel"/>
    <w:tmpl w:val="57FCF2A4"/>
    <w:lvl w:ilvl="0" w:tplc="F5E4BAC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9626B4"/>
    <w:multiLevelType w:val="hybridMultilevel"/>
    <w:tmpl w:val="E112037A"/>
    <w:lvl w:ilvl="0" w:tplc="B11AB04E">
      <w:start w:val="1"/>
      <w:numFmt w:val="decimal"/>
      <w:lvlText w:val="%1."/>
      <w:lvlJc w:val="left"/>
      <w:pPr>
        <w:ind w:left="467" w:hanging="360"/>
      </w:pPr>
      <w:rPr>
        <w:rFonts w:ascii="Arial" w:eastAsia="Arial" w:hAnsi="Arial" w:cs="Arial" w:hint="default"/>
        <w:b w:val="0"/>
        <w:bCs w:val="0"/>
        <w:i w:val="0"/>
        <w:iCs w:val="0"/>
        <w:spacing w:val="-1"/>
        <w:w w:val="100"/>
        <w:sz w:val="22"/>
        <w:szCs w:val="22"/>
        <w:lang w:val="en-GB" w:eastAsia="en-US" w:bidi="ar-SA"/>
      </w:rPr>
    </w:lvl>
    <w:lvl w:ilvl="1" w:tplc="139818DE">
      <w:numFmt w:val="bullet"/>
      <w:lvlText w:val="•"/>
      <w:lvlJc w:val="left"/>
      <w:pPr>
        <w:ind w:left="1379" w:hanging="360"/>
      </w:pPr>
      <w:rPr>
        <w:rFonts w:hint="default"/>
        <w:lang w:val="en-GB" w:eastAsia="en-US" w:bidi="ar-SA"/>
      </w:rPr>
    </w:lvl>
    <w:lvl w:ilvl="2" w:tplc="698EE2C6">
      <w:numFmt w:val="bullet"/>
      <w:lvlText w:val="•"/>
      <w:lvlJc w:val="left"/>
      <w:pPr>
        <w:ind w:left="2299" w:hanging="360"/>
      </w:pPr>
      <w:rPr>
        <w:rFonts w:hint="default"/>
        <w:lang w:val="en-GB" w:eastAsia="en-US" w:bidi="ar-SA"/>
      </w:rPr>
    </w:lvl>
    <w:lvl w:ilvl="3" w:tplc="6A6C371E">
      <w:numFmt w:val="bullet"/>
      <w:lvlText w:val="•"/>
      <w:lvlJc w:val="left"/>
      <w:pPr>
        <w:ind w:left="3219" w:hanging="360"/>
      </w:pPr>
      <w:rPr>
        <w:rFonts w:hint="default"/>
        <w:lang w:val="en-GB" w:eastAsia="en-US" w:bidi="ar-SA"/>
      </w:rPr>
    </w:lvl>
    <w:lvl w:ilvl="4" w:tplc="CD189BC2">
      <w:numFmt w:val="bullet"/>
      <w:lvlText w:val="•"/>
      <w:lvlJc w:val="left"/>
      <w:pPr>
        <w:ind w:left="4139" w:hanging="360"/>
      </w:pPr>
      <w:rPr>
        <w:rFonts w:hint="default"/>
        <w:lang w:val="en-GB" w:eastAsia="en-US" w:bidi="ar-SA"/>
      </w:rPr>
    </w:lvl>
    <w:lvl w:ilvl="5" w:tplc="D0943F94">
      <w:numFmt w:val="bullet"/>
      <w:lvlText w:val="•"/>
      <w:lvlJc w:val="left"/>
      <w:pPr>
        <w:ind w:left="5059" w:hanging="360"/>
      </w:pPr>
      <w:rPr>
        <w:rFonts w:hint="default"/>
        <w:lang w:val="en-GB" w:eastAsia="en-US" w:bidi="ar-SA"/>
      </w:rPr>
    </w:lvl>
    <w:lvl w:ilvl="6" w:tplc="674E8BEE">
      <w:numFmt w:val="bullet"/>
      <w:lvlText w:val="•"/>
      <w:lvlJc w:val="left"/>
      <w:pPr>
        <w:ind w:left="5979" w:hanging="360"/>
      </w:pPr>
      <w:rPr>
        <w:rFonts w:hint="default"/>
        <w:lang w:val="en-GB" w:eastAsia="en-US" w:bidi="ar-SA"/>
      </w:rPr>
    </w:lvl>
    <w:lvl w:ilvl="7" w:tplc="B322C524">
      <w:numFmt w:val="bullet"/>
      <w:lvlText w:val="•"/>
      <w:lvlJc w:val="left"/>
      <w:pPr>
        <w:ind w:left="6899" w:hanging="360"/>
      </w:pPr>
      <w:rPr>
        <w:rFonts w:hint="default"/>
        <w:lang w:val="en-GB" w:eastAsia="en-US" w:bidi="ar-SA"/>
      </w:rPr>
    </w:lvl>
    <w:lvl w:ilvl="8" w:tplc="79287A58">
      <w:numFmt w:val="bullet"/>
      <w:lvlText w:val="•"/>
      <w:lvlJc w:val="left"/>
      <w:pPr>
        <w:ind w:left="7819" w:hanging="360"/>
      </w:pPr>
      <w:rPr>
        <w:rFonts w:hint="default"/>
        <w:lang w:val="en-GB" w:eastAsia="en-US" w:bidi="ar-SA"/>
      </w:rPr>
    </w:lvl>
  </w:abstractNum>
  <w:abstractNum w:abstractNumId="38" w15:restartNumberingAfterBreak="0">
    <w:nsid w:val="7029360D"/>
    <w:multiLevelType w:val="hybridMultilevel"/>
    <w:tmpl w:val="0994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6D4E8F"/>
    <w:multiLevelType w:val="hybridMultilevel"/>
    <w:tmpl w:val="0DDABBB8"/>
    <w:lvl w:ilvl="0" w:tplc="0B5E6F8A">
      <w:numFmt w:val="bullet"/>
      <w:lvlText w:val=""/>
      <w:lvlJc w:val="left"/>
      <w:pPr>
        <w:ind w:left="1187" w:hanging="360"/>
      </w:pPr>
      <w:rPr>
        <w:rFonts w:ascii="Symbol" w:eastAsia="Symbol" w:hAnsi="Symbol" w:cs="Symbol" w:hint="default"/>
        <w:b w:val="0"/>
        <w:bCs w:val="0"/>
        <w:i w:val="0"/>
        <w:iCs w:val="0"/>
        <w:w w:val="100"/>
        <w:sz w:val="22"/>
        <w:szCs w:val="22"/>
        <w:lang w:val="en-GB" w:eastAsia="en-US" w:bidi="ar-SA"/>
      </w:rPr>
    </w:lvl>
    <w:lvl w:ilvl="1" w:tplc="63B208E6">
      <w:numFmt w:val="bullet"/>
      <w:lvlText w:val="•"/>
      <w:lvlJc w:val="left"/>
      <w:pPr>
        <w:ind w:left="2028" w:hanging="360"/>
      </w:pPr>
      <w:rPr>
        <w:rFonts w:hint="default"/>
        <w:lang w:val="en-GB" w:eastAsia="en-US" w:bidi="ar-SA"/>
      </w:rPr>
    </w:lvl>
    <w:lvl w:ilvl="2" w:tplc="D21E647E">
      <w:numFmt w:val="bullet"/>
      <w:lvlText w:val="•"/>
      <w:lvlJc w:val="left"/>
      <w:pPr>
        <w:ind w:left="2876" w:hanging="360"/>
      </w:pPr>
      <w:rPr>
        <w:rFonts w:hint="default"/>
        <w:lang w:val="en-GB" w:eastAsia="en-US" w:bidi="ar-SA"/>
      </w:rPr>
    </w:lvl>
    <w:lvl w:ilvl="3" w:tplc="90768C02">
      <w:numFmt w:val="bullet"/>
      <w:lvlText w:val="•"/>
      <w:lvlJc w:val="left"/>
      <w:pPr>
        <w:ind w:left="3724" w:hanging="360"/>
      </w:pPr>
      <w:rPr>
        <w:rFonts w:hint="default"/>
        <w:lang w:val="en-GB" w:eastAsia="en-US" w:bidi="ar-SA"/>
      </w:rPr>
    </w:lvl>
    <w:lvl w:ilvl="4" w:tplc="BA689690">
      <w:numFmt w:val="bullet"/>
      <w:lvlText w:val="•"/>
      <w:lvlJc w:val="left"/>
      <w:pPr>
        <w:ind w:left="4572" w:hanging="360"/>
      </w:pPr>
      <w:rPr>
        <w:rFonts w:hint="default"/>
        <w:lang w:val="en-GB" w:eastAsia="en-US" w:bidi="ar-SA"/>
      </w:rPr>
    </w:lvl>
    <w:lvl w:ilvl="5" w:tplc="AFA4CB80">
      <w:numFmt w:val="bullet"/>
      <w:lvlText w:val="•"/>
      <w:lvlJc w:val="left"/>
      <w:pPr>
        <w:ind w:left="5420" w:hanging="360"/>
      </w:pPr>
      <w:rPr>
        <w:rFonts w:hint="default"/>
        <w:lang w:val="en-GB" w:eastAsia="en-US" w:bidi="ar-SA"/>
      </w:rPr>
    </w:lvl>
    <w:lvl w:ilvl="6" w:tplc="90709570">
      <w:numFmt w:val="bullet"/>
      <w:lvlText w:val="•"/>
      <w:lvlJc w:val="left"/>
      <w:pPr>
        <w:ind w:left="6268" w:hanging="360"/>
      </w:pPr>
      <w:rPr>
        <w:rFonts w:hint="default"/>
        <w:lang w:val="en-GB" w:eastAsia="en-US" w:bidi="ar-SA"/>
      </w:rPr>
    </w:lvl>
    <w:lvl w:ilvl="7" w:tplc="5DC24E6C">
      <w:numFmt w:val="bullet"/>
      <w:lvlText w:val="•"/>
      <w:lvlJc w:val="left"/>
      <w:pPr>
        <w:ind w:left="7116" w:hanging="360"/>
      </w:pPr>
      <w:rPr>
        <w:rFonts w:hint="default"/>
        <w:lang w:val="en-GB" w:eastAsia="en-US" w:bidi="ar-SA"/>
      </w:rPr>
    </w:lvl>
    <w:lvl w:ilvl="8" w:tplc="09EAA2A2">
      <w:numFmt w:val="bullet"/>
      <w:lvlText w:val="•"/>
      <w:lvlJc w:val="left"/>
      <w:pPr>
        <w:ind w:left="7964" w:hanging="360"/>
      </w:pPr>
      <w:rPr>
        <w:rFonts w:hint="default"/>
        <w:lang w:val="en-GB" w:eastAsia="en-US" w:bidi="ar-SA"/>
      </w:rPr>
    </w:lvl>
  </w:abstractNum>
  <w:abstractNum w:abstractNumId="40" w15:restartNumberingAfterBreak="0">
    <w:nsid w:val="71232142"/>
    <w:multiLevelType w:val="hybridMultilevel"/>
    <w:tmpl w:val="2CB6BB52"/>
    <w:lvl w:ilvl="0" w:tplc="B38A4122">
      <w:start w:val="1"/>
      <w:numFmt w:val="decimal"/>
      <w:lvlText w:val="%1."/>
      <w:lvlJc w:val="left"/>
      <w:pPr>
        <w:ind w:left="467" w:hanging="360"/>
      </w:pPr>
      <w:rPr>
        <w:rFonts w:ascii="Arial" w:eastAsia="Arial" w:hAnsi="Arial" w:cs="Arial" w:hint="default"/>
        <w:b w:val="0"/>
        <w:bCs w:val="0"/>
        <w:i w:val="0"/>
        <w:iCs w:val="0"/>
        <w:spacing w:val="-1"/>
        <w:w w:val="100"/>
        <w:sz w:val="22"/>
        <w:szCs w:val="22"/>
        <w:lang w:val="en-GB" w:eastAsia="en-US" w:bidi="ar-SA"/>
      </w:rPr>
    </w:lvl>
    <w:lvl w:ilvl="1" w:tplc="4094DDBC">
      <w:numFmt w:val="bullet"/>
      <w:lvlText w:val="•"/>
      <w:lvlJc w:val="left"/>
      <w:pPr>
        <w:ind w:left="1379" w:hanging="360"/>
      </w:pPr>
      <w:rPr>
        <w:rFonts w:hint="default"/>
        <w:lang w:val="en-GB" w:eastAsia="en-US" w:bidi="ar-SA"/>
      </w:rPr>
    </w:lvl>
    <w:lvl w:ilvl="2" w:tplc="14323FD8">
      <w:numFmt w:val="bullet"/>
      <w:lvlText w:val="•"/>
      <w:lvlJc w:val="left"/>
      <w:pPr>
        <w:ind w:left="2299" w:hanging="360"/>
      </w:pPr>
      <w:rPr>
        <w:rFonts w:hint="default"/>
        <w:lang w:val="en-GB" w:eastAsia="en-US" w:bidi="ar-SA"/>
      </w:rPr>
    </w:lvl>
    <w:lvl w:ilvl="3" w:tplc="B13CF3B2">
      <w:numFmt w:val="bullet"/>
      <w:lvlText w:val="•"/>
      <w:lvlJc w:val="left"/>
      <w:pPr>
        <w:ind w:left="3219" w:hanging="360"/>
      </w:pPr>
      <w:rPr>
        <w:rFonts w:hint="default"/>
        <w:lang w:val="en-GB" w:eastAsia="en-US" w:bidi="ar-SA"/>
      </w:rPr>
    </w:lvl>
    <w:lvl w:ilvl="4" w:tplc="B6741036">
      <w:numFmt w:val="bullet"/>
      <w:lvlText w:val="•"/>
      <w:lvlJc w:val="left"/>
      <w:pPr>
        <w:ind w:left="4139" w:hanging="360"/>
      </w:pPr>
      <w:rPr>
        <w:rFonts w:hint="default"/>
        <w:lang w:val="en-GB" w:eastAsia="en-US" w:bidi="ar-SA"/>
      </w:rPr>
    </w:lvl>
    <w:lvl w:ilvl="5" w:tplc="69BAA18A">
      <w:numFmt w:val="bullet"/>
      <w:lvlText w:val="•"/>
      <w:lvlJc w:val="left"/>
      <w:pPr>
        <w:ind w:left="5059" w:hanging="360"/>
      </w:pPr>
      <w:rPr>
        <w:rFonts w:hint="default"/>
        <w:lang w:val="en-GB" w:eastAsia="en-US" w:bidi="ar-SA"/>
      </w:rPr>
    </w:lvl>
    <w:lvl w:ilvl="6" w:tplc="981CE900">
      <w:numFmt w:val="bullet"/>
      <w:lvlText w:val="•"/>
      <w:lvlJc w:val="left"/>
      <w:pPr>
        <w:ind w:left="5979" w:hanging="360"/>
      </w:pPr>
      <w:rPr>
        <w:rFonts w:hint="default"/>
        <w:lang w:val="en-GB" w:eastAsia="en-US" w:bidi="ar-SA"/>
      </w:rPr>
    </w:lvl>
    <w:lvl w:ilvl="7" w:tplc="24CE358E">
      <w:numFmt w:val="bullet"/>
      <w:lvlText w:val="•"/>
      <w:lvlJc w:val="left"/>
      <w:pPr>
        <w:ind w:left="6899" w:hanging="360"/>
      </w:pPr>
      <w:rPr>
        <w:rFonts w:hint="default"/>
        <w:lang w:val="en-GB" w:eastAsia="en-US" w:bidi="ar-SA"/>
      </w:rPr>
    </w:lvl>
    <w:lvl w:ilvl="8" w:tplc="DE807722">
      <w:numFmt w:val="bullet"/>
      <w:lvlText w:val="•"/>
      <w:lvlJc w:val="left"/>
      <w:pPr>
        <w:ind w:left="7819" w:hanging="360"/>
      </w:pPr>
      <w:rPr>
        <w:rFonts w:hint="default"/>
        <w:lang w:val="en-GB" w:eastAsia="en-US" w:bidi="ar-SA"/>
      </w:rPr>
    </w:lvl>
  </w:abstractNum>
  <w:abstractNum w:abstractNumId="41" w15:restartNumberingAfterBreak="0">
    <w:nsid w:val="71EA62F3"/>
    <w:multiLevelType w:val="multilevel"/>
    <w:tmpl w:val="88021BDE"/>
    <w:lvl w:ilvl="0">
      <w:start w:val="1"/>
      <w:numFmt w:val="decimal"/>
      <w:lvlText w:val="%1."/>
      <w:lvlJc w:val="left"/>
      <w:pPr>
        <w:ind w:left="898" w:hanging="627"/>
        <w:jc w:val="right"/>
      </w:pPr>
      <w:rPr>
        <w:rFonts w:ascii="Arial" w:eastAsia="Arial" w:hAnsi="Arial" w:cs="Arial" w:hint="default"/>
        <w:b/>
        <w:bCs/>
        <w:i w:val="0"/>
        <w:iCs w:val="0"/>
        <w:w w:val="100"/>
        <w:sz w:val="24"/>
        <w:szCs w:val="24"/>
        <w:lang w:val="en-GB" w:eastAsia="en-US" w:bidi="ar-SA"/>
      </w:rPr>
    </w:lvl>
    <w:lvl w:ilvl="1">
      <w:start w:val="1"/>
      <w:numFmt w:val="decimal"/>
      <w:lvlText w:val="%1.%2"/>
      <w:lvlJc w:val="left"/>
      <w:pPr>
        <w:ind w:left="810" w:hanging="404"/>
      </w:pPr>
      <w:rPr>
        <w:rFonts w:ascii="Arial" w:eastAsia="Arial" w:hAnsi="Arial" w:cs="Arial" w:hint="default"/>
        <w:b w:val="0"/>
        <w:bCs w:val="0"/>
        <w:i w:val="0"/>
        <w:iCs w:val="0"/>
        <w:w w:val="100"/>
        <w:sz w:val="22"/>
        <w:szCs w:val="22"/>
        <w:lang w:val="en-GB" w:eastAsia="en-US" w:bidi="ar-SA"/>
      </w:rPr>
    </w:lvl>
    <w:lvl w:ilvl="2">
      <w:numFmt w:val="bullet"/>
      <w:lvlText w:val=""/>
      <w:lvlJc w:val="left"/>
      <w:pPr>
        <w:ind w:left="1522" w:hanging="360"/>
      </w:pPr>
      <w:rPr>
        <w:rFonts w:ascii="Symbol" w:eastAsia="Symbol" w:hAnsi="Symbol" w:cs="Symbol" w:hint="default"/>
        <w:b w:val="0"/>
        <w:bCs w:val="0"/>
        <w:i w:val="0"/>
        <w:iCs w:val="0"/>
        <w:w w:val="100"/>
        <w:sz w:val="22"/>
        <w:szCs w:val="22"/>
        <w:lang w:val="en-GB" w:eastAsia="en-US" w:bidi="ar-SA"/>
      </w:rPr>
    </w:lvl>
    <w:lvl w:ilvl="3">
      <w:numFmt w:val="bullet"/>
      <w:lvlText w:val="•"/>
      <w:lvlJc w:val="left"/>
      <w:pPr>
        <w:ind w:left="2687" w:hanging="360"/>
      </w:pPr>
      <w:rPr>
        <w:rFonts w:hint="default"/>
        <w:lang w:val="en-GB" w:eastAsia="en-US" w:bidi="ar-SA"/>
      </w:rPr>
    </w:lvl>
    <w:lvl w:ilvl="4">
      <w:numFmt w:val="bullet"/>
      <w:lvlText w:val="•"/>
      <w:lvlJc w:val="left"/>
      <w:pPr>
        <w:ind w:left="3854" w:hanging="360"/>
      </w:pPr>
      <w:rPr>
        <w:rFonts w:hint="default"/>
        <w:lang w:val="en-GB" w:eastAsia="en-US" w:bidi="ar-SA"/>
      </w:rPr>
    </w:lvl>
    <w:lvl w:ilvl="5">
      <w:numFmt w:val="bullet"/>
      <w:lvlText w:val="•"/>
      <w:lvlJc w:val="left"/>
      <w:pPr>
        <w:ind w:left="5022" w:hanging="360"/>
      </w:pPr>
      <w:rPr>
        <w:rFonts w:hint="default"/>
        <w:lang w:val="en-GB" w:eastAsia="en-US" w:bidi="ar-SA"/>
      </w:rPr>
    </w:lvl>
    <w:lvl w:ilvl="6">
      <w:numFmt w:val="bullet"/>
      <w:lvlText w:val="•"/>
      <w:lvlJc w:val="left"/>
      <w:pPr>
        <w:ind w:left="6189" w:hanging="360"/>
      </w:pPr>
      <w:rPr>
        <w:rFonts w:hint="default"/>
        <w:lang w:val="en-GB" w:eastAsia="en-US" w:bidi="ar-SA"/>
      </w:rPr>
    </w:lvl>
    <w:lvl w:ilvl="7">
      <w:numFmt w:val="bullet"/>
      <w:lvlText w:val="•"/>
      <w:lvlJc w:val="left"/>
      <w:pPr>
        <w:ind w:left="7357" w:hanging="360"/>
      </w:pPr>
      <w:rPr>
        <w:rFonts w:hint="default"/>
        <w:lang w:val="en-GB" w:eastAsia="en-US" w:bidi="ar-SA"/>
      </w:rPr>
    </w:lvl>
    <w:lvl w:ilvl="8">
      <w:numFmt w:val="bullet"/>
      <w:lvlText w:val="•"/>
      <w:lvlJc w:val="left"/>
      <w:pPr>
        <w:ind w:left="8524" w:hanging="360"/>
      </w:pPr>
      <w:rPr>
        <w:rFonts w:hint="default"/>
        <w:lang w:val="en-GB" w:eastAsia="en-US" w:bidi="ar-SA"/>
      </w:rPr>
    </w:lvl>
  </w:abstractNum>
  <w:abstractNum w:abstractNumId="42"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34"/>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1"/>
  </w:num>
  <w:num w:numId="8">
    <w:abstractNumId w:val="7"/>
  </w:num>
  <w:num w:numId="9">
    <w:abstractNumId w:val="6"/>
  </w:num>
  <w:num w:numId="10">
    <w:abstractNumId w:val="31"/>
  </w:num>
  <w:num w:numId="11">
    <w:abstractNumId w:val="42"/>
  </w:num>
  <w:num w:numId="12">
    <w:abstractNumId w:val="27"/>
  </w:num>
  <w:num w:numId="13">
    <w:abstractNumId w:val="2"/>
  </w:num>
  <w:num w:numId="14">
    <w:abstractNumId w:val="12"/>
  </w:num>
  <w:num w:numId="15">
    <w:abstractNumId w:val="30"/>
  </w:num>
  <w:num w:numId="16">
    <w:abstractNumId w:val="29"/>
  </w:num>
  <w:num w:numId="17">
    <w:abstractNumId w:val="41"/>
  </w:num>
  <w:num w:numId="18">
    <w:abstractNumId w:val="28"/>
  </w:num>
  <w:num w:numId="19">
    <w:abstractNumId w:val="13"/>
  </w:num>
  <w:num w:numId="20">
    <w:abstractNumId w:val="0"/>
  </w:num>
  <w:num w:numId="21">
    <w:abstractNumId w:val="10"/>
  </w:num>
  <w:num w:numId="22">
    <w:abstractNumId w:val="38"/>
  </w:num>
  <w:num w:numId="23">
    <w:abstractNumId w:val="5"/>
  </w:num>
  <w:num w:numId="24">
    <w:abstractNumId w:val="4"/>
  </w:num>
  <w:num w:numId="25">
    <w:abstractNumId w:val="32"/>
  </w:num>
  <w:num w:numId="26">
    <w:abstractNumId w:val="22"/>
  </w:num>
  <w:num w:numId="27">
    <w:abstractNumId w:val="9"/>
  </w:num>
  <w:num w:numId="28">
    <w:abstractNumId w:val="11"/>
  </w:num>
  <w:num w:numId="29">
    <w:abstractNumId w:val="24"/>
  </w:num>
  <w:num w:numId="30">
    <w:abstractNumId w:val="19"/>
  </w:num>
  <w:num w:numId="31">
    <w:abstractNumId w:val="20"/>
  </w:num>
  <w:num w:numId="32">
    <w:abstractNumId w:val="36"/>
  </w:num>
  <w:num w:numId="33">
    <w:abstractNumId w:val="8"/>
  </w:num>
  <w:num w:numId="34">
    <w:abstractNumId w:val="15"/>
  </w:num>
  <w:num w:numId="35">
    <w:abstractNumId w:val="17"/>
  </w:num>
  <w:num w:numId="36">
    <w:abstractNumId w:val="37"/>
  </w:num>
  <w:num w:numId="37">
    <w:abstractNumId w:val="33"/>
  </w:num>
  <w:num w:numId="38">
    <w:abstractNumId w:val="40"/>
  </w:num>
  <w:num w:numId="39">
    <w:abstractNumId w:val="23"/>
  </w:num>
  <w:num w:numId="40">
    <w:abstractNumId w:val="39"/>
  </w:num>
  <w:num w:numId="41">
    <w:abstractNumId w:val="18"/>
  </w:num>
  <w:num w:numId="42">
    <w:abstractNumId w:val="14"/>
  </w:num>
  <w:num w:numId="43">
    <w:abstractNumId w:val="3"/>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3/10/2019 08:58"/>
  </w:docVars>
  <w:rsids>
    <w:rsidRoot w:val="007E7303"/>
    <w:rsid w:val="00003FD0"/>
    <w:rsid w:val="00005735"/>
    <w:rsid w:val="00015ED0"/>
    <w:rsid w:val="00017F12"/>
    <w:rsid w:val="00034A59"/>
    <w:rsid w:val="000362FF"/>
    <w:rsid w:val="000416B5"/>
    <w:rsid w:val="00042309"/>
    <w:rsid w:val="00043EAD"/>
    <w:rsid w:val="00046492"/>
    <w:rsid w:val="00053C33"/>
    <w:rsid w:val="000566BF"/>
    <w:rsid w:val="00057F10"/>
    <w:rsid w:val="000633A2"/>
    <w:rsid w:val="000647A1"/>
    <w:rsid w:val="00065C6B"/>
    <w:rsid w:val="00071EB4"/>
    <w:rsid w:val="00077298"/>
    <w:rsid w:val="00081591"/>
    <w:rsid w:val="00082AFA"/>
    <w:rsid w:val="0008530C"/>
    <w:rsid w:val="0008547F"/>
    <w:rsid w:val="00092317"/>
    <w:rsid w:val="00095415"/>
    <w:rsid w:val="000958A4"/>
    <w:rsid w:val="000962D9"/>
    <w:rsid w:val="000A08B0"/>
    <w:rsid w:val="000A58A1"/>
    <w:rsid w:val="000A6659"/>
    <w:rsid w:val="000A6771"/>
    <w:rsid w:val="000A749E"/>
    <w:rsid w:val="000B03F3"/>
    <w:rsid w:val="000B0E6F"/>
    <w:rsid w:val="000B2BB8"/>
    <w:rsid w:val="000B6DBB"/>
    <w:rsid w:val="000B6FC1"/>
    <w:rsid w:val="000C016F"/>
    <w:rsid w:val="000C1DF1"/>
    <w:rsid w:val="000D2BF2"/>
    <w:rsid w:val="000E1FB7"/>
    <w:rsid w:val="000E3CCA"/>
    <w:rsid w:val="000E6B34"/>
    <w:rsid w:val="000F1EFF"/>
    <w:rsid w:val="000F441A"/>
    <w:rsid w:val="000F486F"/>
    <w:rsid w:val="000F65C0"/>
    <w:rsid w:val="00106F9E"/>
    <w:rsid w:val="00114E77"/>
    <w:rsid w:val="0011627D"/>
    <w:rsid w:val="001238EF"/>
    <w:rsid w:val="00124A6B"/>
    <w:rsid w:val="00131311"/>
    <w:rsid w:val="00131376"/>
    <w:rsid w:val="00135A49"/>
    <w:rsid w:val="00141871"/>
    <w:rsid w:val="001507F4"/>
    <w:rsid w:val="00151C54"/>
    <w:rsid w:val="00152815"/>
    <w:rsid w:val="001531C3"/>
    <w:rsid w:val="0015322F"/>
    <w:rsid w:val="00160183"/>
    <w:rsid w:val="00160535"/>
    <w:rsid w:val="00161B64"/>
    <w:rsid w:val="00163153"/>
    <w:rsid w:val="001741AB"/>
    <w:rsid w:val="00180F82"/>
    <w:rsid w:val="001829B5"/>
    <w:rsid w:val="00187B15"/>
    <w:rsid w:val="001926F9"/>
    <w:rsid w:val="001939BA"/>
    <w:rsid w:val="00195105"/>
    <w:rsid w:val="001A37F9"/>
    <w:rsid w:val="001A6EB0"/>
    <w:rsid w:val="001B441D"/>
    <w:rsid w:val="001C1BF2"/>
    <w:rsid w:val="001C27E2"/>
    <w:rsid w:val="001C5225"/>
    <w:rsid w:val="001C6B8A"/>
    <w:rsid w:val="001D2CD6"/>
    <w:rsid w:val="001D42A6"/>
    <w:rsid w:val="001D4A11"/>
    <w:rsid w:val="001D68DB"/>
    <w:rsid w:val="001D73EB"/>
    <w:rsid w:val="001E0219"/>
    <w:rsid w:val="001E12E2"/>
    <w:rsid w:val="001E5755"/>
    <w:rsid w:val="00213BE7"/>
    <w:rsid w:val="0021468E"/>
    <w:rsid w:val="0021506D"/>
    <w:rsid w:val="00223A43"/>
    <w:rsid w:val="00223C29"/>
    <w:rsid w:val="00231A1D"/>
    <w:rsid w:val="00237AB8"/>
    <w:rsid w:val="00244120"/>
    <w:rsid w:val="00247801"/>
    <w:rsid w:val="00255A68"/>
    <w:rsid w:val="0026494B"/>
    <w:rsid w:val="00265F71"/>
    <w:rsid w:val="002739A3"/>
    <w:rsid w:val="00273AFF"/>
    <w:rsid w:val="002747BC"/>
    <w:rsid w:val="00274988"/>
    <w:rsid w:val="00280B6D"/>
    <w:rsid w:val="0028241E"/>
    <w:rsid w:val="00284831"/>
    <w:rsid w:val="00286438"/>
    <w:rsid w:val="00292049"/>
    <w:rsid w:val="00292AA7"/>
    <w:rsid w:val="00293F9F"/>
    <w:rsid w:val="002949EC"/>
    <w:rsid w:val="002A0B1B"/>
    <w:rsid w:val="002A0D96"/>
    <w:rsid w:val="002A2389"/>
    <w:rsid w:val="002A68C8"/>
    <w:rsid w:val="002C08E2"/>
    <w:rsid w:val="002C1794"/>
    <w:rsid w:val="002C23F7"/>
    <w:rsid w:val="002C3BE2"/>
    <w:rsid w:val="002D73E3"/>
    <w:rsid w:val="002E2985"/>
    <w:rsid w:val="002E33E5"/>
    <w:rsid w:val="002E6637"/>
    <w:rsid w:val="002E77E3"/>
    <w:rsid w:val="002F14D9"/>
    <w:rsid w:val="002F26FC"/>
    <w:rsid w:val="002F394B"/>
    <w:rsid w:val="002F6A00"/>
    <w:rsid w:val="002F6B6A"/>
    <w:rsid w:val="00301C93"/>
    <w:rsid w:val="0030591C"/>
    <w:rsid w:val="00306419"/>
    <w:rsid w:val="0030751A"/>
    <w:rsid w:val="00315880"/>
    <w:rsid w:val="0031671A"/>
    <w:rsid w:val="00320E2F"/>
    <w:rsid w:val="003213BD"/>
    <w:rsid w:val="00330146"/>
    <w:rsid w:val="00332947"/>
    <w:rsid w:val="00333EB4"/>
    <w:rsid w:val="00334766"/>
    <w:rsid w:val="00335315"/>
    <w:rsid w:val="00340236"/>
    <w:rsid w:val="00341A71"/>
    <w:rsid w:val="00345915"/>
    <w:rsid w:val="003463FC"/>
    <w:rsid w:val="003507BC"/>
    <w:rsid w:val="0035418C"/>
    <w:rsid w:val="003571A2"/>
    <w:rsid w:val="00361563"/>
    <w:rsid w:val="00362559"/>
    <w:rsid w:val="00363FFB"/>
    <w:rsid w:val="00367764"/>
    <w:rsid w:val="0037011F"/>
    <w:rsid w:val="00370C14"/>
    <w:rsid w:val="003934FF"/>
    <w:rsid w:val="003A0B48"/>
    <w:rsid w:val="003A15C0"/>
    <w:rsid w:val="003A2AA8"/>
    <w:rsid w:val="003A2FF5"/>
    <w:rsid w:val="003A4310"/>
    <w:rsid w:val="003A51E6"/>
    <w:rsid w:val="003A6168"/>
    <w:rsid w:val="003A6416"/>
    <w:rsid w:val="003B328D"/>
    <w:rsid w:val="003B4FE6"/>
    <w:rsid w:val="003C26D9"/>
    <w:rsid w:val="003C7577"/>
    <w:rsid w:val="003D7399"/>
    <w:rsid w:val="003D78A1"/>
    <w:rsid w:val="003E2331"/>
    <w:rsid w:val="003E6768"/>
    <w:rsid w:val="003E7756"/>
    <w:rsid w:val="003F021C"/>
    <w:rsid w:val="003F1DF9"/>
    <w:rsid w:val="003F2073"/>
    <w:rsid w:val="00400032"/>
    <w:rsid w:val="00400DDE"/>
    <w:rsid w:val="004106E9"/>
    <w:rsid w:val="0041094B"/>
    <w:rsid w:val="00420D63"/>
    <w:rsid w:val="00420F17"/>
    <w:rsid w:val="0042177F"/>
    <w:rsid w:val="00421C03"/>
    <w:rsid w:val="00422698"/>
    <w:rsid w:val="0042394B"/>
    <w:rsid w:val="00427CB6"/>
    <w:rsid w:val="004324CB"/>
    <w:rsid w:val="0044028B"/>
    <w:rsid w:val="00440A6E"/>
    <w:rsid w:val="004539DF"/>
    <w:rsid w:val="00461C3B"/>
    <w:rsid w:val="00463B44"/>
    <w:rsid w:val="0046483C"/>
    <w:rsid w:val="004668B6"/>
    <w:rsid w:val="0046770D"/>
    <w:rsid w:val="004703FD"/>
    <w:rsid w:val="004708C6"/>
    <w:rsid w:val="00471C44"/>
    <w:rsid w:val="00471EBA"/>
    <w:rsid w:val="00472DA3"/>
    <w:rsid w:val="00473B08"/>
    <w:rsid w:val="00474B5F"/>
    <w:rsid w:val="00481B94"/>
    <w:rsid w:val="00485576"/>
    <w:rsid w:val="00486364"/>
    <w:rsid w:val="0049046A"/>
    <w:rsid w:val="00490991"/>
    <w:rsid w:val="004A1685"/>
    <w:rsid w:val="004A3CE6"/>
    <w:rsid w:val="004A6481"/>
    <w:rsid w:val="004A73FE"/>
    <w:rsid w:val="004A77A5"/>
    <w:rsid w:val="004B2C9D"/>
    <w:rsid w:val="004B4A47"/>
    <w:rsid w:val="004B76F6"/>
    <w:rsid w:val="004C1506"/>
    <w:rsid w:val="004C22CD"/>
    <w:rsid w:val="004C2A3B"/>
    <w:rsid w:val="004C51C1"/>
    <w:rsid w:val="004D77B8"/>
    <w:rsid w:val="004E29FB"/>
    <w:rsid w:val="004E38B7"/>
    <w:rsid w:val="004E667D"/>
    <w:rsid w:val="004E6AF9"/>
    <w:rsid w:val="004F2FD6"/>
    <w:rsid w:val="00501010"/>
    <w:rsid w:val="00503A2D"/>
    <w:rsid w:val="005071A5"/>
    <w:rsid w:val="005149E3"/>
    <w:rsid w:val="005178BA"/>
    <w:rsid w:val="005229AD"/>
    <w:rsid w:val="00524E07"/>
    <w:rsid w:val="00525C90"/>
    <w:rsid w:val="00530AE8"/>
    <w:rsid w:val="00531823"/>
    <w:rsid w:val="00532F3D"/>
    <w:rsid w:val="0053550C"/>
    <w:rsid w:val="00537ABC"/>
    <w:rsid w:val="005448BE"/>
    <w:rsid w:val="00560928"/>
    <w:rsid w:val="00566758"/>
    <w:rsid w:val="005673C9"/>
    <w:rsid w:val="00570300"/>
    <w:rsid w:val="005725AF"/>
    <w:rsid w:val="005771D4"/>
    <w:rsid w:val="00586138"/>
    <w:rsid w:val="00587C92"/>
    <w:rsid w:val="0059691C"/>
    <w:rsid w:val="00597314"/>
    <w:rsid w:val="005977E0"/>
    <w:rsid w:val="005A2E67"/>
    <w:rsid w:val="005A3832"/>
    <w:rsid w:val="005A61AF"/>
    <w:rsid w:val="005B0924"/>
    <w:rsid w:val="005B30E2"/>
    <w:rsid w:val="005B6B3C"/>
    <w:rsid w:val="005C5076"/>
    <w:rsid w:val="005D0886"/>
    <w:rsid w:val="005D0A30"/>
    <w:rsid w:val="005D60B9"/>
    <w:rsid w:val="005E2F9F"/>
    <w:rsid w:val="005E384D"/>
    <w:rsid w:val="005E4EE8"/>
    <w:rsid w:val="005F2181"/>
    <w:rsid w:val="005F4427"/>
    <w:rsid w:val="005F4A1B"/>
    <w:rsid w:val="005F724B"/>
    <w:rsid w:val="0060291F"/>
    <w:rsid w:val="00606E6D"/>
    <w:rsid w:val="00614A93"/>
    <w:rsid w:val="00616CD0"/>
    <w:rsid w:val="00617882"/>
    <w:rsid w:val="00621856"/>
    <w:rsid w:val="00621A30"/>
    <w:rsid w:val="00623419"/>
    <w:rsid w:val="0063072B"/>
    <w:rsid w:val="00630CDA"/>
    <w:rsid w:val="00631329"/>
    <w:rsid w:val="00632604"/>
    <w:rsid w:val="006372F7"/>
    <w:rsid w:val="00641227"/>
    <w:rsid w:val="00645ED0"/>
    <w:rsid w:val="00655476"/>
    <w:rsid w:val="00655733"/>
    <w:rsid w:val="00662891"/>
    <w:rsid w:val="006628B7"/>
    <w:rsid w:val="00664CAE"/>
    <w:rsid w:val="00666B74"/>
    <w:rsid w:val="0066736D"/>
    <w:rsid w:val="0067478B"/>
    <w:rsid w:val="00675062"/>
    <w:rsid w:val="00675DC7"/>
    <w:rsid w:val="00675FCB"/>
    <w:rsid w:val="00676A46"/>
    <w:rsid w:val="00680AEF"/>
    <w:rsid w:val="00681818"/>
    <w:rsid w:val="00681EC1"/>
    <w:rsid w:val="006A3EF7"/>
    <w:rsid w:val="006A68E1"/>
    <w:rsid w:val="006C3914"/>
    <w:rsid w:val="006C6AA4"/>
    <w:rsid w:val="006C6EF8"/>
    <w:rsid w:val="006D3648"/>
    <w:rsid w:val="006D4649"/>
    <w:rsid w:val="006D6FBD"/>
    <w:rsid w:val="006D745C"/>
    <w:rsid w:val="006E2D03"/>
    <w:rsid w:val="006E2F3B"/>
    <w:rsid w:val="006E39F1"/>
    <w:rsid w:val="006F0803"/>
    <w:rsid w:val="006F181B"/>
    <w:rsid w:val="006F1B06"/>
    <w:rsid w:val="006F55B2"/>
    <w:rsid w:val="006F7A35"/>
    <w:rsid w:val="00700362"/>
    <w:rsid w:val="00701544"/>
    <w:rsid w:val="007036DD"/>
    <w:rsid w:val="0070643B"/>
    <w:rsid w:val="00731D13"/>
    <w:rsid w:val="007330F5"/>
    <w:rsid w:val="00736312"/>
    <w:rsid w:val="0074184E"/>
    <w:rsid w:val="00743296"/>
    <w:rsid w:val="00743829"/>
    <w:rsid w:val="00743DF4"/>
    <w:rsid w:val="00743F6B"/>
    <w:rsid w:val="00747AF5"/>
    <w:rsid w:val="0075025D"/>
    <w:rsid w:val="00751B69"/>
    <w:rsid w:val="007528F5"/>
    <w:rsid w:val="00755F8D"/>
    <w:rsid w:val="0075677A"/>
    <w:rsid w:val="00770B0A"/>
    <w:rsid w:val="00774B6A"/>
    <w:rsid w:val="00781C6C"/>
    <w:rsid w:val="007933CC"/>
    <w:rsid w:val="00796503"/>
    <w:rsid w:val="007A0CAE"/>
    <w:rsid w:val="007A2746"/>
    <w:rsid w:val="007B0DC1"/>
    <w:rsid w:val="007B1A97"/>
    <w:rsid w:val="007B41BD"/>
    <w:rsid w:val="007B5913"/>
    <w:rsid w:val="007B6A3B"/>
    <w:rsid w:val="007C4CAA"/>
    <w:rsid w:val="007C7807"/>
    <w:rsid w:val="007D1B7A"/>
    <w:rsid w:val="007D2BDA"/>
    <w:rsid w:val="007D2E91"/>
    <w:rsid w:val="007D56C8"/>
    <w:rsid w:val="007D5BAB"/>
    <w:rsid w:val="007E1626"/>
    <w:rsid w:val="007E3934"/>
    <w:rsid w:val="007E3A8E"/>
    <w:rsid w:val="007E58EE"/>
    <w:rsid w:val="007E7303"/>
    <w:rsid w:val="007F3554"/>
    <w:rsid w:val="007F38A1"/>
    <w:rsid w:val="007F3993"/>
    <w:rsid w:val="00800145"/>
    <w:rsid w:val="00801D4C"/>
    <w:rsid w:val="008026D4"/>
    <w:rsid w:val="00803BC5"/>
    <w:rsid w:val="00805532"/>
    <w:rsid w:val="00806D8C"/>
    <w:rsid w:val="0080731C"/>
    <w:rsid w:val="008079B2"/>
    <w:rsid w:val="00807D65"/>
    <w:rsid w:val="00814A22"/>
    <w:rsid w:val="0081780C"/>
    <w:rsid w:val="008212A0"/>
    <w:rsid w:val="00822471"/>
    <w:rsid w:val="00826FF7"/>
    <w:rsid w:val="008376CD"/>
    <w:rsid w:val="00837F53"/>
    <w:rsid w:val="00844C26"/>
    <w:rsid w:val="008501EA"/>
    <w:rsid w:val="00852116"/>
    <w:rsid w:val="00853E0A"/>
    <w:rsid w:val="00860187"/>
    <w:rsid w:val="00870CD2"/>
    <w:rsid w:val="008724A7"/>
    <w:rsid w:val="008777A3"/>
    <w:rsid w:val="008A2666"/>
    <w:rsid w:val="008B2256"/>
    <w:rsid w:val="008B6896"/>
    <w:rsid w:val="008C0D4D"/>
    <w:rsid w:val="008C0D5E"/>
    <w:rsid w:val="008C484B"/>
    <w:rsid w:val="008D066A"/>
    <w:rsid w:val="008D1750"/>
    <w:rsid w:val="008D7800"/>
    <w:rsid w:val="008E2910"/>
    <w:rsid w:val="008E4435"/>
    <w:rsid w:val="008E4913"/>
    <w:rsid w:val="008F32B5"/>
    <w:rsid w:val="008F3860"/>
    <w:rsid w:val="008F6769"/>
    <w:rsid w:val="00900464"/>
    <w:rsid w:val="0090100E"/>
    <w:rsid w:val="00903A69"/>
    <w:rsid w:val="00904885"/>
    <w:rsid w:val="0090791A"/>
    <w:rsid w:val="00910226"/>
    <w:rsid w:val="00914C80"/>
    <w:rsid w:val="00932FA7"/>
    <w:rsid w:val="0093767E"/>
    <w:rsid w:val="00941029"/>
    <w:rsid w:val="00941B45"/>
    <w:rsid w:val="00942888"/>
    <w:rsid w:val="00944108"/>
    <w:rsid w:val="0094562F"/>
    <w:rsid w:val="009562A9"/>
    <w:rsid w:val="00962364"/>
    <w:rsid w:val="00963653"/>
    <w:rsid w:val="00972A02"/>
    <w:rsid w:val="00972BE7"/>
    <w:rsid w:val="009773FC"/>
    <w:rsid w:val="009855DA"/>
    <w:rsid w:val="00990F07"/>
    <w:rsid w:val="0099517C"/>
    <w:rsid w:val="00995754"/>
    <w:rsid w:val="009A0937"/>
    <w:rsid w:val="009B2ECD"/>
    <w:rsid w:val="009B7914"/>
    <w:rsid w:val="009B7ECA"/>
    <w:rsid w:val="009D22AD"/>
    <w:rsid w:val="009E12C3"/>
    <w:rsid w:val="009E47CE"/>
    <w:rsid w:val="009F0659"/>
    <w:rsid w:val="009F430B"/>
    <w:rsid w:val="009F5573"/>
    <w:rsid w:val="009F56E9"/>
    <w:rsid w:val="00A0563E"/>
    <w:rsid w:val="00A07971"/>
    <w:rsid w:val="00A07A93"/>
    <w:rsid w:val="00A1527B"/>
    <w:rsid w:val="00A175ED"/>
    <w:rsid w:val="00A23062"/>
    <w:rsid w:val="00A25CA1"/>
    <w:rsid w:val="00A3030A"/>
    <w:rsid w:val="00A35B72"/>
    <w:rsid w:val="00A37808"/>
    <w:rsid w:val="00A43352"/>
    <w:rsid w:val="00A5450E"/>
    <w:rsid w:val="00A55A5B"/>
    <w:rsid w:val="00A566E7"/>
    <w:rsid w:val="00A5732F"/>
    <w:rsid w:val="00A601CB"/>
    <w:rsid w:val="00A71C25"/>
    <w:rsid w:val="00A74D4A"/>
    <w:rsid w:val="00A758CB"/>
    <w:rsid w:val="00A8511A"/>
    <w:rsid w:val="00A940D3"/>
    <w:rsid w:val="00A9661F"/>
    <w:rsid w:val="00A96FCA"/>
    <w:rsid w:val="00AA0BFF"/>
    <w:rsid w:val="00AA2E60"/>
    <w:rsid w:val="00AA448E"/>
    <w:rsid w:val="00AA4BE8"/>
    <w:rsid w:val="00AA692B"/>
    <w:rsid w:val="00AB382A"/>
    <w:rsid w:val="00AB6B1C"/>
    <w:rsid w:val="00AC0AAB"/>
    <w:rsid w:val="00AC7BA9"/>
    <w:rsid w:val="00AD5F5A"/>
    <w:rsid w:val="00AE1968"/>
    <w:rsid w:val="00AE1B31"/>
    <w:rsid w:val="00AF54BA"/>
    <w:rsid w:val="00AF57B2"/>
    <w:rsid w:val="00B0425E"/>
    <w:rsid w:val="00B04B33"/>
    <w:rsid w:val="00B0753B"/>
    <w:rsid w:val="00B07578"/>
    <w:rsid w:val="00B102E7"/>
    <w:rsid w:val="00B1388A"/>
    <w:rsid w:val="00B14E1F"/>
    <w:rsid w:val="00B157F0"/>
    <w:rsid w:val="00B15977"/>
    <w:rsid w:val="00B15C06"/>
    <w:rsid w:val="00B21F83"/>
    <w:rsid w:val="00B34A79"/>
    <w:rsid w:val="00B51AAB"/>
    <w:rsid w:val="00B51F35"/>
    <w:rsid w:val="00B548F6"/>
    <w:rsid w:val="00B74E6D"/>
    <w:rsid w:val="00B77C64"/>
    <w:rsid w:val="00B80237"/>
    <w:rsid w:val="00B8131C"/>
    <w:rsid w:val="00B81600"/>
    <w:rsid w:val="00B85C08"/>
    <w:rsid w:val="00B8790B"/>
    <w:rsid w:val="00B900E2"/>
    <w:rsid w:val="00B9118E"/>
    <w:rsid w:val="00B91E8E"/>
    <w:rsid w:val="00BA2C84"/>
    <w:rsid w:val="00BB266E"/>
    <w:rsid w:val="00BC6357"/>
    <w:rsid w:val="00BD144A"/>
    <w:rsid w:val="00BD684A"/>
    <w:rsid w:val="00BE43D5"/>
    <w:rsid w:val="00C02B55"/>
    <w:rsid w:val="00C03BE6"/>
    <w:rsid w:val="00C04AA1"/>
    <w:rsid w:val="00C06932"/>
    <w:rsid w:val="00C22255"/>
    <w:rsid w:val="00C23EA1"/>
    <w:rsid w:val="00C32DAE"/>
    <w:rsid w:val="00C34341"/>
    <w:rsid w:val="00C36429"/>
    <w:rsid w:val="00C40E24"/>
    <w:rsid w:val="00C43799"/>
    <w:rsid w:val="00C44C0C"/>
    <w:rsid w:val="00C54CF0"/>
    <w:rsid w:val="00C56E0C"/>
    <w:rsid w:val="00C576E5"/>
    <w:rsid w:val="00C61428"/>
    <w:rsid w:val="00C6557B"/>
    <w:rsid w:val="00C727B4"/>
    <w:rsid w:val="00C86D53"/>
    <w:rsid w:val="00C87CE2"/>
    <w:rsid w:val="00C92D9A"/>
    <w:rsid w:val="00C94457"/>
    <w:rsid w:val="00C94B0E"/>
    <w:rsid w:val="00C96EF5"/>
    <w:rsid w:val="00CA4770"/>
    <w:rsid w:val="00CA6BE7"/>
    <w:rsid w:val="00CB0EC2"/>
    <w:rsid w:val="00CB1013"/>
    <w:rsid w:val="00CB25E9"/>
    <w:rsid w:val="00CB2EF8"/>
    <w:rsid w:val="00CC0C64"/>
    <w:rsid w:val="00CC24B8"/>
    <w:rsid w:val="00CC2547"/>
    <w:rsid w:val="00CC2714"/>
    <w:rsid w:val="00CC5A84"/>
    <w:rsid w:val="00CD3006"/>
    <w:rsid w:val="00CE084E"/>
    <w:rsid w:val="00CE1725"/>
    <w:rsid w:val="00CE18B0"/>
    <w:rsid w:val="00CE52F1"/>
    <w:rsid w:val="00CE6B32"/>
    <w:rsid w:val="00CF6841"/>
    <w:rsid w:val="00CF75F1"/>
    <w:rsid w:val="00D003B1"/>
    <w:rsid w:val="00D055F7"/>
    <w:rsid w:val="00D222AB"/>
    <w:rsid w:val="00D27784"/>
    <w:rsid w:val="00D32B51"/>
    <w:rsid w:val="00D34668"/>
    <w:rsid w:val="00D35372"/>
    <w:rsid w:val="00D3740E"/>
    <w:rsid w:val="00D40335"/>
    <w:rsid w:val="00D40F37"/>
    <w:rsid w:val="00D4154C"/>
    <w:rsid w:val="00D467F5"/>
    <w:rsid w:val="00D47482"/>
    <w:rsid w:val="00D51FEF"/>
    <w:rsid w:val="00D531DE"/>
    <w:rsid w:val="00D53A3B"/>
    <w:rsid w:val="00D57464"/>
    <w:rsid w:val="00D6137E"/>
    <w:rsid w:val="00D825AD"/>
    <w:rsid w:val="00D82F57"/>
    <w:rsid w:val="00D837DC"/>
    <w:rsid w:val="00D841A5"/>
    <w:rsid w:val="00D90FA6"/>
    <w:rsid w:val="00D914D2"/>
    <w:rsid w:val="00D93328"/>
    <w:rsid w:val="00D94DCE"/>
    <w:rsid w:val="00D959F0"/>
    <w:rsid w:val="00D95A80"/>
    <w:rsid w:val="00DA02AC"/>
    <w:rsid w:val="00DA25DB"/>
    <w:rsid w:val="00DA5EF5"/>
    <w:rsid w:val="00DB6EF2"/>
    <w:rsid w:val="00DD2D1A"/>
    <w:rsid w:val="00DD4251"/>
    <w:rsid w:val="00DD6296"/>
    <w:rsid w:val="00DE4A46"/>
    <w:rsid w:val="00DE5541"/>
    <w:rsid w:val="00DE7863"/>
    <w:rsid w:val="00DF1FC3"/>
    <w:rsid w:val="00DF448F"/>
    <w:rsid w:val="00DF4821"/>
    <w:rsid w:val="00DF7044"/>
    <w:rsid w:val="00E02B50"/>
    <w:rsid w:val="00E03F11"/>
    <w:rsid w:val="00E06DC8"/>
    <w:rsid w:val="00E16D65"/>
    <w:rsid w:val="00E17586"/>
    <w:rsid w:val="00E220B5"/>
    <w:rsid w:val="00E228A9"/>
    <w:rsid w:val="00E25549"/>
    <w:rsid w:val="00E33D93"/>
    <w:rsid w:val="00E372ED"/>
    <w:rsid w:val="00E42F66"/>
    <w:rsid w:val="00E50549"/>
    <w:rsid w:val="00E54596"/>
    <w:rsid w:val="00E609EF"/>
    <w:rsid w:val="00E71BE9"/>
    <w:rsid w:val="00E72EC5"/>
    <w:rsid w:val="00E74676"/>
    <w:rsid w:val="00E74F1A"/>
    <w:rsid w:val="00E76389"/>
    <w:rsid w:val="00E8515B"/>
    <w:rsid w:val="00E86EB0"/>
    <w:rsid w:val="00E8712C"/>
    <w:rsid w:val="00EA1510"/>
    <w:rsid w:val="00EA1ED3"/>
    <w:rsid w:val="00EB2262"/>
    <w:rsid w:val="00EB7402"/>
    <w:rsid w:val="00EC4034"/>
    <w:rsid w:val="00EC4B33"/>
    <w:rsid w:val="00ED275C"/>
    <w:rsid w:val="00ED2E00"/>
    <w:rsid w:val="00ED3C8C"/>
    <w:rsid w:val="00EE0ABF"/>
    <w:rsid w:val="00EE420A"/>
    <w:rsid w:val="00EE5753"/>
    <w:rsid w:val="00EE7B3E"/>
    <w:rsid w:val="00EF2F91"/>
    <w:rsid w:val="00EF603D"/>
    <w:rsid w:val="00EF6830"/>
    <w:rsid w:val="00F0039A"/>
    <w:rsid w:val="00F01270"/>
    <w:rsid w:val="00F023C3"/>
    <w:rsid w:val="00F04A6E"/>
    <w:rsid w:val="00F076BB"/>
    <w:rsid w:val="00F10A71"/>
    <w:rsid w:val="00F15773"/>
    <w:rsid w:val="00F1734D"/>
    <w:rsid w:val="00F235FF"/>
    <w:rsid w:val="00F309FD"/>
    <w:rsid w:val="00F33EE3"/>
    <w:rsid w:val="00F3464D"/>
    <w:rsid w:val="00F4213B"/>
    <w:rsid w:val="00F46451"/>
    <w:rsid w:val="00F5259D"/>
    <w:rsid w:val="00F5404F"/>
    <w:rsid w:val="00F57109"/>
    <w:rsid w:val="00F65659"/>
    <w:rsid w:val="00F70633"/>
    <w:rsid w:val="00F76102"/>
    <w:rsid w:val="00F8005D"/>
    <w:rsid w:val="00F801D6"/>
    <w:rsid w:val="00F80353"/>
    <w:rsid w:val="00F81B67"/>
    <w:rsid w:val="00F849ED"/>
    <w:rsid w:val="00F85239"/>
    <w:rsid w:val="00F86685"/>
    <w:rsid w:val="00F866C1"/>
    <w:rsid w:val="00F86E74"/>
    <w:rsid w:val="00F876A1"/>
    <w:rsid w:val="00F915F6"/>
    <w:rsid w:val="00F92398"/>
    <w:rsid w:val="00F974B3"/>
    <w:rsid w:val="00FA7D76"/>
    <w:rsid w:val="00FB6A3C"/>
    <w:rsid w:val="00FC033C"/>
    <w:rsid w:val="00FD31A0"/>
    <w:rsid w:val="00FE3865"/>
    <w:rsid w:val="00FF5859"/>
    <w:rsid w:val="00FF6AAD"/>
    <w:rsid w:val="00FF71E5"/>
    <w:rsid w:val="00FF7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F69FE"/>
  <w15:docId w15:val="{42033F78-E812-41BE-960A-BE6F915B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link w:val="ListParagraphChar"/>
    <w:uiPriority w:val="34"/>
    <w:qFormat/>
    <w:rsid w:val="00213BE7"/>
    <w:pPr>
      <w:ind w:left="720"/>
    </w:pPr>
    <w:rPr>
      <w:rFonts w:eastAsia="Calibri" w:cs="Arial"/>
      <w:color w:val="000000"/>
      <w:sz w:val="22"/>
      <w:szCs w:val="22"/>
      <w:lang w:eastAsia="en-GB"/>
    </w:rPr>
  </w:style>
  <w:style w:type="character" w:styleId="CommentReference">
    <w:name w:val="annotation reference"/>
    <w:rsid w:val="004C2A3B"/>
    <w:rPr>
      <w:sz w:val="16"/>
      <w:szCs w:val="16"/>
    </w:rPr>
  </w:style>
  <w:style w:type="paragraph" w:styleId="CommentText">
    <w:name w:val="annotation text"/>
    <w:basedOn w:val="Normal"/>
    <w:link w:val="CommentTextChar"/>
    <w:rsid w:val="004C2A3B"/>
    <w:rPr>
      <w:sz w:val="20"/>
    </w:rPr>
  </w:style>
  <w:style w:type="character" w:customStyle="1" w:styleId="CommentTextChar">
    <w:name w:val="Comment Text Char"/>
    <w:basedOn w:val="DefaultParagraphFont"/>
    <w:link w:val="CommentText"/>
    <w:rsid w:val="004C2A3B"/>
    <w:rPr>
      <w:rFonts w:ascii="Arial" w:hAnsi="Arial"/>
      <w:lang w:eastAsia="en-US"/>
    </w:rPr>
  </w:style>
  <w:style w:type="paragraph" w:customStyle="1" w:styleId="Default">
    <w:name w:val="Default"/>
    <w:rsid w:val="004C2A3B"/>
    <w:pPr>
      <w:autoSpaceDE w:val="0"/>
      <w:autoSpaceDN w:val="0"/>
      <w:adjustRightInd w:val="0"/>
    </w:pPr>
    <w:rPr>
      <w:rFonts w:ascii="Arial" w:hAnsi="Arial" w:cs="Arial"/>
      <w:color w:val="000000"/>
      <w:sz w:val="24"/>
      <w:szCs w:val="24"/>
      <w:lang w:val="en-US" w:eastAsia="en-US"/>
    </w:rPr>
  </w:style>
  <w:style w:type="table" w:customStyle="1" w:styleId="TableGrid1">
    <w:name w:val="Table Grid1"/>
    <w:basedOn w:val="TableNormal"/>
    <w:next w:val="TableGrid"/>
    <w:uiPriority w:val="59"/>
    <w:rsid w:val="007B41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B4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locked/>
    <w:rsid w:val="007B41BD"/>
    <w:rPr>
      <w:rFonts w:ascii="Arial" w:hAnsi="Arial"/>
      <w:szCs w:val="21"/>
    </w:rPr>
  </w:style>
  <w:style w:type="paragraph" w:styleId="PlainText">
    <w:name w:val="Plain Text"/>
    <w:basedOn w:val="Normal"/>
    <w:link w:val="PlainTextChar"/>
    <w:uiPriority w:val="99"/>
    <w:rsid w:val="007B41BD"/>
    <w:rPr>
      <w:sz w:val="20"/>
      <w:szCs w:val="21"/>
      <w:lang w:eastAsia="en-GB"/>
    </w:rPr>
  </w:style>
  <w:style w:type="character" w:customStyle="1" w:styleId="PlainTextChar1">
    <w:name w:val="Plain Text Char1"/>
    <w:basedOn w:val="DefaultParagraphFont"/>
    <w:rsid w:val="007B41BD"/>
    <w:rPr>
      <w:rFonts w:ascii="Courier New" w:hAnsi="Courier New" w:cs="Courier New"/>
      <w:lang w:eastAsia="en-US"/>
    </w:rPr>
  </w:style>
  <w:style w:type="paragraph" w:styleId="CommentSubject">
    <w:name w:val="annotation subject"/>
    <w:basedOn w:val="CommentText"/>
    <w:next w:val="CommentText"/>
    <w:link w:val="CommentSubjectChar"/>
    <w:rsid w:val="00631329"/>
    <w:rPr>
      <w:b/>
      <w:bCs/>
    </w:rPr>
  </w:style>
  <w:style w:type="character" w:customStyle="1" w:styleId="CommentSubjectChar">
    <w:name w:val="Comment Subject Char"/>
    <w:basedOn w:val="CommentTextChar"/>
    <w:link w:val="CommentSubject"/>
    <w:rsid w:val="00631329"/>
    <w:rPr>
      <w:rFonts w:ascii="Arial" w:hAnsi="Arial"/>
      <w:b/>
      <w:bCs/>
      <w:lang w:eastAsia="en-US"/>
    </w:rPr>
  </w:style>
  <w:style w:type="paragraph" w:customStyle="1" w:styleId="TableParagraph">
    <w:name w:val="Table Paragraph"/>
    <w:basedOn w:val="Normal"/>
    <w:uiPriority w:val="1"/>
    <w:qFormat/>
    <w:rsid w:val="00655733"/>
    <w:pPr>
      <w:widowControl w:val="0"/>
      <w:autoSpaceDE w:val="0"/>
      <w:autoSpaceDN w:val="0"/>
      <w:ind w:left="107"/>
    </w:pPr>
    <w:rPr>
      <w:rFonts w:eastAsia="Arial" w:cs="Arial"/>
      <w:sz w:val="22"/>
      <w:szCs w:val="22"/>
    </w:rPr>
  </w:style>
  <w:style w:type="character" w:styleId="UnresolvedMention">
    <w:name w:val="Unresolved Mention"/>
    <w:basedOn w:val="DefaultParagraphFont"/>
    <w:uiPriority w:val="99"/>
    <w:semiHidden/>
    <w:unhideWhenUsed/>
    <w:rsid w:val="00675062"/>
    <w:rPr>
      <w:color w:val="605E5C"/>
      <w:shd w:val="clear" w:color="auto" w:fill="E1DFDD"/>
    </w:rPr>
  </w:style>
  <w:style w:type="character" w:customStyle="1" w:styleId="FooterChar">
    <w:name w:val="Footer Char"/>
    <w:basedOn w:val="DefaultParagraphFont"/>
    <w:link w:val="Footer"/>
    <w:uiPriority w:val="99"/>
    <w:rsid w:val="00F85239"/>
    <w:rPr>
      <w:rFonts w:ascii="Arial" w:hAnsi="Arial"/>
      <w:sz w:val="24"/>
      <w:szCs w:val="24"/>
      <w:lang w:val="en-US" w:eastAsia="en-US"/>
    </w:rPr>
  </w:style>
  <w:style w:type="paragraph" w:styleId="BodyText2">
    <w:name w:val="Body Text 2"/>
    <w:basedOn w:val="Normal"/>
    <w:link w:val="BodyText2Char"/>
    <w:semiHidden/>
    <w:unhideWhenUsed/>
    <w:rsid w:val="007933CC"/>
    <w:pPr>
      <w:spacing w:after="120" w:line="480" w:lineRule="auto"/>
    </w:pPr>
  </w:style>
  <w:style w:type="character" w:customStyle="1" w:styleId="BodyText2Char">
    <w:name w:val="Body Text 2 Char"/>
    <w:basedOn w:val="DefaultParagraphFont"/>
    <w:link w:val="BodyText2"/>
    <w:semiHidden/>
    <w:rsid w:val="007933CC"/>
    <w:rPr>
      <w:rFonts w:ascii="Arial" w:hAnsi="Arial"/>
      <w:sz w:val="24"/>
      <w:lang w:eastAsia="en-US"/>
    </w:rPr>
  </w:style>
  <w:style w:type="character" w:customStyle="1" w:styleId="ListParagraphChar">
    <w:name w:val="List Paragraph Char"/>
    <w:basedOn w:val="DefaultParagraphFont"/>
    <w:link w:val="ListParagraph"/>
    <w:uiPriority w:val="34"/>
    <w:locked/>
    <w:rsid w:val="007933CC"/>
    <w:rPr>
      <w:rFonts w:ascii="Arial" w:eastAsia="Calibri" w:hAnsi="Arial" w:cs="Arial"/>
      <w:color w:val="000000"/>
      <w:sz w:val="22"/>
      <w:szCs w:val="22"/>
    </w:rPr>
  </w:style>
  <w:style w:type="paragraph" w:styleId="BodyText3">
    <w:name w:val="Body Text 3"/>
    <w:basedOn w:val="Normal"/>
    <w:link w:val="BodyText3Char"/>
    <w:uiPriority w:val="99"/>
    <w:unhideWhenUsed/>
    <w:rsid w:val="007933CC"/>
    <w:pPr>
      <w:spacing w:after="120"/>
      <w:jc w:val="left"/>
    </w:pPr>
    <w:rPr>
      <w:rFonts w:ascii="Times New Roman" w:hAnsi="Times New Roman"/>
      <w:sz w:val="16"/>
      <w:szCs w:val="16"/>
      <w:lang w:eastAsia="en-GB"/>
    </w:rPr>
  </w:style>
  <w:style w:type="character" w:customStyle="1" w:styleId="BodyText3Char">
    <w:name w:val="Body Text 3 Char"/>
    <w:basedOn w:val="DefaultParagraphFont"/>
    <w:link w:val="BodyText3"/>
    <w:uiPriority w:val="99"/>
    <w:rsid w:val="007933C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2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726E8-341A-4F30-A09F-942EDDE3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9029</Words>
  <Characters>51471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60380</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Valerie Lindsay</cp:lastModifiedBy>
  <cp:revision>3</cp:revision>
  <cp:lastPrinted>2007-07-12T09:53:00Z</cp:lastPrinted>
  <dcterms:created xsi:type="dcterms:W3CDTF">2022-03-01T13:48:00Z</dcterms:created>
  <dcterms:modified xsi:type="dcterms:W3CDTF">2022-03-01T13:55:00Z</dcterms:modified>
</cp:coreProperties>
</file>